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8B10" w14:textId="77777777" w:rsidR="00787EB8" w:rsidRDefault="00787EB8" w:rsidP="00787EB8">
      <w:pPr>
        <w:jc w:val="center"/>
        <w:rPr>
          <w:rFonts w:ascii="Arial Narrow" w:hAnsi="Arial Narrow"/>
          <w:b/>
          <w:sz w:val="40"/>
        </w:rPr>
      </w:pPr>
    </w:p>
    <w:p w14:paraId="29558B11" w14:textId="77777777" w:rsidR="00787EB8" w:rsidRPr="004F7EA4" w:rsidRDefault="00787EB8" w:rsidP="00787EB8">
      <w:pPr>
        <w:jc w:val="center"/>
        <w:rPr>
          <w:rFonts w:ascii="Arial Narrow" w:hAnsi="Arial Narrow"/>
          <w:b/>
          <w:sz w:val="40"/>
        </w:rPr>
      </w:pPr>
      <w:r>
        <w:rPr>
          <w:rFonts w:ascii="Arial Narrow" w:hAnsi="Arial Narrow"/>
          <w:b/>
          <w:sz w:val="40"/>
        </w:rPr>
        <w:t>Zmena</w:t>
      </w:r>
    </w:p>
    <w:p w14:paraId="29558B12" w14:textId="77777777" w:rsidR="00787EB8" w:rsidRPr="004F7EA4" w:rsidRDefault="008C7DBC" w:rsidP="00787EB8">
      <w:pPr>
        <w:autoSpaceDE w:val="0"/>
        <w:autoSpaceDN w:val="0"/>
        <w:adjustRightInd w:val="0"/>
        <w:spacing w:after="0" w:line="240" w:lineRule="auto"/>
        <w:jc w:val="center"/>
        <w:rPr>
          <w:rFonts w:ascii="Arial Narrow" w:eastAsia="Times New Roman" w:hAnsi="Arial Narrow" w:cs="Arial"/>
          <w:b/>
          <w:bCs/>
          <w:sz w:val="32"/>
          <w:szCs w:val="32"/>
          <w:lang w:eastAsia="sk-SK"/>
        </w:rPr>
      </w:pPr>
      <w:r>
        <w:rPr>
          <w:rFonts w:ascii="Arial Narrow" w:eastAsia="Times New Roman" w:hAnsi="Arial Narrow" w:cs="Arial"/>
          <w:b/>
          <w:bCs/>
          <w:sz w:val="32"/>
          <w:szCs w:val="32"/>
          <w:lang w:eastAsia="sk-SK"/>
        </w:rPr>
        <w:t>v</w:t>
      </w:r>
      <w:r w:rsidR="00787EB8" w:rsidRPr="004F7EA4">
        <w:rPr>
          <w:rFonts w:ascii="Arial Narrow" w:eastAsia="Times New Roman" w:hAnsi="Arial Narrow" w:cs="Arial"/>
          <w:b/>
          <w:bCs/>
          <w:sz w:val="32"/>
          <w:szCs w:val="32"/>
          <w:lang w:eastAsia="sk-SK"/>
        </w:rPr>
        <w:t>ýzvy na predkladanie žiadostí o poskytnutie prostriedkov mechanizmu na podporu obnovy a odolnosti</w:t>
      </w:r>
    </w:p>
    <w:p w14:paraId="29558B13"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bCs/>
          <w:color w:val="002060"/>
          <w:sz w:val="32"/>
          <w:szCs w:val="32"/>
          <w:lang w:eastAsia="sk-SK"/>
        </w:rPr>
      </w:pPr>
    </w:p>
    <w:p w14:paraId="29558B14"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29558B15" w14:textId="77777777" w:rsidR="00787EB8" w:rsidRPr="007C1C37" w:rsidRDefault="00787EB8" w:rsidP="00787EB8">
      <w:pPr>
        <w:tabs>
          <w:tab w:val="left" w:pos="1843"/>
        </w:tabs>
        <w:spacing w:after="120"/>
        <w:rPr>
          <w:rFonts w:ascii="Arial Narrow" w:eastAsia="Times New Roman" w:hAnsi="Arial Narrow" w:cs="Arial"/>
          <w:b/>
          <w:sz w:val="24"/>
          <w:szCs w:val="24"/>
          <w:lang w:eastAsia="sk-SK"/>
        </w:rPr>
      </w:pPr>
      <w:r w:rsidRPr="007C1C37">
        <w:rPr>
          <w:rFonts w:ascii="Arial Narrow" w:eastAsia="Times New Roman" w:hAnsi="Arial Narrow" w:cs="Arial"/>
          <w:b/>
          <w:sz w:val="24"/>
          <w:szCs w:val="24"/>
          <w:lang w:eastAsia="sk-SK"/>
        </w:rPr>
        <w:t xml:space="preserve">Vykonávateľ: </w:t>
      </w:r>
      <w:r w:rsidRPr="007C1C37">
        <w:rPr>
          <w:rFonts w:ascii="Arial Narrow" w:eastAsia="Times New Roman" w:hAnsi="Arial Narrow" w:cs="Arial"/>
          <w:b/>
          <w:sz w:val="24"/>
          <w:szCs w:val="24"/>
          <w:lang w:eastAsia="sk-SK"/>
        </w:rPr>
        <w:tab/>
        <w:t>Ministerstvo zdravotníctva Slovenskej republiky</w:t>
      </w:r>
    </w:p>
    <w:p w14:paraId="5BC67079" w14:textId="77777777" w:rsidR="00E64A67" w:rsidRDefault="00E64A67" w:rsidP="00E64A67">
      <w:pPr>
        <w:tabs>
          <w:tab w:val="left" w:pos="1843"/>
        </w:tabs>
        <w:spacing w:after="120"/>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 xml:space="preserve">Názov výzvy: </w:t>
      </w:r>
      <w:r>
        <w:rPr>
          <w:rFonts w:ascii="Arial Narrow" w:eastAsia="Times New Roman" w:hAnsi="Arial Narrow" w:cs="Arial"/>
          <w:b/>
          <w:sz w:val="24"/>
          <w:szCs w:val="24"/>
          <w:lang w:eastAsia="sk-SK"/>
        </w:rPr>
        <w:tab/>
        <w:t>„Obnova siete domácej ošetrovateľskej starostlivosti“</w:t>
      </w:r>
    </w:p>
    <w:p w14:paraId="66D5BD8D" w14:textId="77777777" w:rsidR="00E64A67" w:rsidRDefault="00E64A67" w:rsidP="00E64A67">
      <w:pPr>
        <w:tabs>
          <w:tab w:val="left" w:pos="1843"/>
        </w:tabs>
        <w:spacing w:after="120"/>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 xml:space="preserve">Kód výzvy:  </w:t>
      </w:r>
      <w:r>
        <w:rPr>
          <w:rFonts w:ascii="Arial Narrow" w:eastAsia="Times New Roman" w:hAnsi="Arial Narrow" w:cs="Arial"/>
          <w:b/>
          <w:sz w:val="24"/>
          <w:szCs w:val="24"/>
          <w:lang w:eastAsia="sk-SK"/>
        </w:rPr>
        <w:tab/>
      </w:r>
      <w:r>
        <w:rPr>
          <w:rFonts w:ascii="Arial Narrow" w:hAnsi="Arial Narrow"/>
        </w:rPr>
        <w:t>13I02-21-V05</w:t>
      </w:r>
    </w:p>
    <w:p w14:paraId="30D5C422" w14:textId="77777777" w:rsidR="00E64A67" w:rsidRDefault="00E64A67" w:rsidP="00E64A67">
      <w:pPr>
        <w:tabs>
          <w:tab w:val="left" w:pos="1843"/>
        </w:tabs>
        <w:spacing w:before="160"/>
        <w:rPr>
          <w:rFonts w:ascii="Arial Narrow" w:eastAsia="Times New Roman" w:hAnsi="Arial Narrow" w:cs="Arial"/>
          <w:b/>
          <w:sz w:val="24"/>
          <w:szCs w:val="24"/>
          <w:lang w:eastAsia="sk-SK"/>
        </w:rPr>
      </w:pPr>
    </w:p>
    <w:p w14:paraId="13D21423" w14:textId="77777777" w:rsidR="00E64A67" w:rsidRDefault="00E64A67" w:rsidP="00E64A67">
      <w:pPr>
        <w:tabs>
          <w:tab w:val="left" w:pos="1843"/>
        </w:tabs>
        <w:spacing w:before="160"/>
        <w:rPr>
          <w:rFonts w:ascii="Arial Narrow" w:eastAsia="Times New Roman" w:hAnsi="Arial Narrow" w:cs="Arial"/>
          <w:sz w:val="24"/>
          <w:szCs w:val="24"/>
          <w:lang w:eastAsia="sk-SK"/>
        </w:rPr>
      </w:pPr>
      <w:r>
        <w:rPr>
          <w:rFonts w:ascii="Arial Narrow" w:eastAsia="Times New Roman" w:hAnsi="Arial Narrow" w:cs="Arial"/>
          <w:b/>
          <w:sz w:val="24"/>
          <w:szCs w:val="24"/>
          <w:lang w:eastAsia="sk-SK"/>
        </w:rPr>
        <w:t>Komponent</w:t>
      </w:r>
      <w:r>
        <w:rPr>
          <w:rFonts w:ascii="Arial Narrow" w:eastAsia="Times New Roman" w:hAnsi="Arial Narrow" w:cs="Arial"/>
          <w:sz w:val="24"/>
          <w:szCs w:val="24"/>
          <w:lang w:eastAsia="sk-SK"/>
        </w:rPr>
        <w:t xml:space="preserve">: </w:t>
      </w:r>
      <w:r>
        <w:rPr>
          <w:rFonts w:ascii="Arial Narrow" w:eastAsia="Times New Roman" w:hAnsi="Arial Narrow" w:cs="Arial"/>
          <w:sz w:val="24"/>
          <w:szCs w:val="24"/>
          <w:lang w:eastAsia="sk-SK"/>
        </w:rPr>
        <w:tab/>
      </w:r>
      <w:r>
        <w:rPr>
          <w:rFonts w:ascii="Arial Narrow" w:hAnsi="Arial Narrow"/>
        </w:rPr>
        <w:t>13_Dostupná a kvalitná dlhodobá sociálno-zdravotná starostlivosť</w:t>
      </w:r>
    </w:p>
    <w:p w14:paraId="7D5B36A3" w14:textId="77777777" w:rsidR="00E64A67" w:rsidRDefault="00E64A67" w:rsidP="00E64A67">
      <w:pPr>
        <w:tabs>
          <w:tab w:val="left" w:pos="1843"/>
        </w:tabs>
        <w:rPr>
          <w:rFonts w:ascii="Arial Narrow" w:eastAsia="Times New Roman" w:hAnsi="Arial Narrow" w:cs="Arial"/>
          <w:sz w:val="24"/>
          <w:szCs w:val="24"/>
          <w:lang w:eastAsia="sk-SK"/>
        </w:rPr>
      </w:pPr>
      <w:r>
        <w:rPr>
          <w:rFonts w:ascii="Arial Narrow" w:eastAsia="Times New Roman" w:hAnsi="Arial Narrow" w:cs="Arial"/>
          <w:b/>
          <w:sz w:val="24"/>
          <w:szCs w:val="24"/>
          <w:lang w:eastAsia="sk-SK"/>
        </w:rPr>
        <w:t>Názov investície</w:t>
      </w:r>
      <w:r>
        <w:rPr>
          <w:rFonts w:ascii="Arial Narrow" w:eastAsia="Times New Roman" w:hAnsi="Arial Narrow" w:cs="Arial"/>
          <w:sz w:val="24"/>
          <w:szCs w:val="24"/>
          <w:lang w:eastAsia="sk-SK"/>
        </w:rPr>
        <w:t xml:space="preserve">: </w:t>
      </w:r>
      <w:r>
        <w:rPr>
          <w:rFonts w:ascii="Arial Narrow" w:eastAsia="Times New Roman" w:hAnsi="Arial Narrow" w:cs="Arial"/>
          <w:sz w:val="24"/>
          <w:szCs w:val="24"/>
          <w:lang w:eastAsia="sk-SK"/>
        </w:rPr>
        <w:tab/>
        <w:t xml:space="preserve">Investícia 2_Rozšírenie a obnova kapacít následnej starostlivosti a ošetrovateľskej </w:t>
      </w:r>
      <w:r>
        <w:rPr>
          <w:rFonts w:ascii="Arial Narrow" w:eastAsia="Times New Roman" w:hAnsi="Arial Narrow" w:cs="Arial"/>
          <w:sz w:val="24"/>
          <w:szCs w:val="24"/>
          <w:lang w:eastAsia="sk-SK"/>
        </w:rPr>
        <w:tab/>
        <w:t>starostlivosti</w:t>
      </w:r>
    </w:p>
    <w:p w14:paraId="2F4C06B3" w14:textId="77777777" w:rsidR="00E64A67" w:rsidRDefault="00E64A67" w:rsidP="00E64A67">
      <w:pPr>
        <w:tabs>
          <w:tab w:val="left" w:pos="1843"/>
        </w:tabs>
        <w:spacing w:after="0" w:line="240" w:lineRule="auto"/>
        <w:rPr>
          <w:rFonts w:ascii="Arial Narrow" w:eastAsia="Times New Roman" w:hAnsi="Arial Narrow" w:cs="Arial"/>
          <w:b/>
          <w:sz w:val="24"/>
          <w:szCs w:val="24"/>
          <w:lang w:eastAsia="sk-SK"/>
        </w:rPr>
      </w:pPr>
    </w:p>
    <w:p w14:paraId="12A9C1B2"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sz w:val="24"/>
        </w:rPr>
        <w:t>Schéma pomoci:</w:t>
      </w:r>
      <w:r>
        <w:rPr>
          <w:rFonts w:ascii="Arial Narrow" w:hAnsi="Arial Narrow" w:cs="Arial"/>
          <w:b w:val="0"/>
          <w:sz w:val="24"/>
        </w:rPr>
        <w:t xml:space="preserve">     Schéma pomoci de minimis na podporu rozšírenia a obnovy siete agentúr domácej </w:t>
      </w:r>
    </w:p>
    <w:p w14:paraId="157873C7"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b w:val="0"/>
          <w:sz w:val="24"/>
        </w:rPr>
        <w:tab/>
        <w:t>ošetrovateľskej starostlivosti uplatňovaná pri vykonávaní Plánu obnovy a odolnosti SR DM – 11/2022</w:t>
      </w:r>
    </w:p>
    <w:p w14:paraId="48FE4FEA"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sz w:val="24"/>
        </w:rPr>
      </w:pPr>
    </w:p>
    <w:p w14:paraId="5F4CADCE"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sz w:val="24"/>
        </w:rPr>
      </w:pPr>
      <w:r>
        <w:rPr>
          <w:rFonts w:ascii="Arial Narrow" w:hAnsi="Arial Narrow" w:cs="Arial"/>
          <w:sz w:val="24"/>
        </w:rPr>
        <w:t>Zdroj financovania:</w:t>
      </w:r>
      <w:r>
        <w:rPr>
          <w:rFonts w:ascii="Arial Narrow" w:hAnsi="Arial Narrow" w:cs="Arial"/>
          <w:b w:val="0"/>
          <w:sz w:val="24"/>
        </w:rPr>
        <w:t xml:space="preserve"> Plán obnovy a odolnosti Slovenskej republiky v súlade so zákonom č. 368/2021 zákona o mechanizme na podporu obnovy a odolnosti a o zmene a doplnení niektorých zákonov</w:t>
      </w:r>
    </w:p>
    <w:p w14:paraId="1BB4A3F6" w14:textId="77777777" w:rsidR="00E64A67" w:rsidRDefault="00E64A67" w:rsidP="00E64A67">
      <w:pPr>
        <w:pStyle w:val="Odsekzoznamu"/>
        <w:tabs>
          <w:tab w:val="left" w:pos="1843"/>
        </w:tabs>
        <w:spacing w:before="120" w:after="240" w:line="276" w:lineRule="auto"/>
        <w:ind w:left="1843" w:hanging="1843"/>
        <w:jc w:val="both"/>
        <w:rPr>
          <w:rFonts w:ascii="Arial Narrow" w:hAnsi="Arial Narrow" w:cs="Arial"/>
          <w:b w:val="0"/>
          <w:i/>
          <w:sz w:val="24"/>
        </w:rPr>
      </w:pPr>
    </w:p>
    <w:p w14:paraId="7C02CBF6"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i/>
          <w:sz w:val="24"/>
        </w:rPr>
      </w:pPr>
      <w:r>
        <w:rPr>
          <w:rFonts w:ascii="Arial Narrow" w:hAnsi="Arial Narrow" w:cs="Arial"/>
          <w:b w:val="0"/>
          <w:i/>
          <w:sz w:val="24"/>
        </w:rPr>
        <w:t xml:space="preserve">Cieľ: </w:t>
      </w:r>
      <w:r>
        <w:rPr>
          <w:rFonts w:ascii="Arial Narrow" w:hAnsi="Arial Narrow" w:cs="Arial"/>
          <w:b w:val="0"/>
          <w:i/>
          <w:sz w:val="24"/>
        </w:rPr>
        <w:tab/>
        <w:t>Podpora opätovného materiálno-technického vybavenia existujúcich agentúr domácej ošetrovateľskej starostlivosti.</w:t>
      </w:r>
    </w:p>
    <w:p w14:paraId="12579408" w14:textId="77777777" w:rsidR="00E64A67" w:rsidRDefault="00E64A67" w:rsidP="00E64A67">
      <w:pPr>
        <w:pStyle w:val="Odsekzoznamu"/>
        <w:tabs>
          <w:tab w:val="left" w:pos="1843"/>
        </w:tabs>
        <w:spacing w:before="120" w:after="240" w:line="276" w:lineRule="auto"/>
        <w:ind w:left="1843" w:hanging="1843"/>
        <w:rPr>
          <w:rFonts w:ascii="Arial Narrow" w:hAnsi="Arial Narrow" w:cs="Arial"/>
          <w:b w:val="0"/>
          <w:i/>
          <w:sz w:val="24"/>
        </w:rPr>
      </w:pPr>
    </w:p>
    <w:p w14:paraId="29558B21"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2"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3"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4"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5" w14:textId="77777777" w:rsidR="00787EB8" w:rsidRPr="00787EB8" w:rsidRDefault="00787EB8" w:rsidP="00787EB8">
      <w:pPr>
        <w:pStyle w:val="Odsekzoznamu"/>
        <w:tabs>
          <w:tab w:val="left" w:pos="1843"/>
        </w:tabs>
        <w:spacing w:before="120" w:after="120" w:line="276" w:lineRule="auto"/>
        <w:ind w:left="1843" w:hanging="1843"/>
        <w:jc w:val="both"/>
        <w:rPr>
          <w:rFonts w:ascii="Arial Narrow" w:hAnsi="Arial Narrow" w:cs="Arial"/>
          <w:b w:val="0"/>
          <w:i/>
          <w:sz w:val="24"/>
        </w:rPr>
      </w:pPr>
    </w:p>
    <w:p w14:paraId="29558B26" w14:textId="77777777" w:rsidR="00787EB8" w:rsidRPr="00787EB8" w:rsidRDefault="00787EB8" w:rsidP="00787EB8">
      <w:pPr>
        <w:pStyle w:val="Odsekzoznamu"/>
        <w:tabs>
          <w:tab w:val="left" w:pos="1843"/>
        </w:tabs>
        <w:spacing w:before="120" w:after="120" w:line="276" w:lineRule="auto"/>
        <w:ind w:left="1843" w:hanging="1843"/>
        <w:jc w:val="center"/>
        <w:rPr>
          <w:rFonts w:ascii="Arial Narrow" w:hAnsi="Arial Narrow" w:cs="Arial"/>
          <w:b w:val="0"/>
          <w:sz w:val="24"/>
        </w:rPr>
      </w:pPr>
      <w:r w:rsidRPr="00787EB8">
        <w:rPr>
          <w:rFonts w:ascii="Arial Narrow" w:hAnsi="Arial Narrow" w:cs="Arial"/>
          <w:b w:val="0"/>
          <w:sz w:val="24"/>
        </w:rPr>
        <w:t>.....................................................................................</w:t>
      </w:r>
    </w:p>
    <w:p w14:paraId="29558B27" w14:textId="77777777" w:rsidR="00787EB8" w:rsidRPr="00787EB8" w:rsidRDefault="00787EB8" w:rsidP="00787EB8">
      <w:pPr>
        <w:pStyle w:val="Odsekzoznamu"/>
        <w:tabs>
          <w:tab w:val="left" w:pos="1843"/>
        </w:tabs>
        <w:spacing w:before="120" w:after="120" w:line="276" w:lineRule="auto"/>
        <w:ind w:left="1843" w:hanging="1843"/>
        <w:jc w:val="center"/>
        <w:rPr>
          <w:rFonts w:ascii="Arial Narrow" w:hAnsi="Arial Narrow" w:cs="Arial"/>
          <w:b w:val="0"/>
          <w:i/>
          <w:sz w:val="24"/>
        </w:rPr>
      </w:pPr>
      <w:r w:rsidRPr="00787EB8">
        <w:rPr>
          <w:rFonts w:ascii="Arial Narrow" w:hAnsi="Arial Narrow" w:cs="Arial"/>
          <w:b w:val="0"/>
          <w:sz w:val="24"/>
        </w:rPr>
        <w:t>minister zdravotníctva Slovenskej republiky</w:t>
      </w:r>
    </w:p>
    <w:p w14:paraId="29558B28"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9"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A" w14:textId="77777777" w:rsidR="00787EB8" w:rsidRPr="00787EB8" w:rsidRDefault="00787EB8" w:rsidP="00787EB8">
      <w:pPr>
        <w:pStyle w:val="Odsekzoznamu"/>
        <w:spacing w:before="120" w:after="120" w:line="276" w:lineRule="auto"/>
        <w:ind w:left="1701" w:hanging="1701"/>
        <w:jc w:val="both"/>
        <w:rPr>
          <w:rFonts w:ascii="Arial Narrow" w:hAnsi="Arial Narrow" w:cs="Arial"/>
          <w:b w:val="0"/>
          <w:i/>
          <w:sz w:val="24"/>
        </w:rPr>
      </w:pPr>
    </w:p>
    <w:p w14:paraId="29558B2B" w14:textId="32B823F0" w:rsidR="00787EB8" w:rsidRPr="00787EB8" w:rsidRDefault="00787EB8" w:rsidP="00787EB8">
      <w:pPr>
        <w:rPr>
          <w:rFonts w:ascii="Arial Narrow" w:hAnsi="Arial Narrow" w:cs="Arial"/>
          <w:bCs/>
          <w:spacing w:val="5"/>
          <w:kern w:val="28"/>
          <w:sz w:val="24"/>
          <w:szCs w:val="24"/>
        </w:rPr>
      </w:pPr>
      <w:r w:rsidRPr="00787EB8">
        <w:rPr>
          <w:rFonts w:ascii="Arial Narrow" w:hAnsi="Arial Narrow" w:cs="Arial"/>
          <w:bCs/>
          <w:spacing w:val="5"/>
          <w:kern w:val="28"/>
          <w:sz w:val="24"/>
          <w:szCs w:val="24"/>
        </w:rPr>
        <w:t>V Bratislave, dňa</w:t>
      </w:r>
      <w:r>
        <w:rPr>
          <w:rFonts w:ascii="Arial Narrow" w:hAnsi="Arial Narrow" w:cs="Arial"/>
          <w:bCs/>
          <w:spacing w:val="5"/>
          <w:kern w:val="28"/>
          <w:sz w:val="24"/>
          <w:szCs w:val="24"/>
        </w:rPr>
        <w:t xml:space="preserve"> </w:t>
      </w:r>
      <w:r w:rsidR="00E64A67">
        <w:rPr>
          <w:rFonts w:ascii="Arial Narrow" w:hAnsi="Arial Narrow" w:cs="Arial"/>
          <w:sz w:val="24"/>
        </w:rPr>
        <w:t>26.10.2022</w:t>
      </w:r>
    </w:p>
    <w:p w14:paraId="29558B2C"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29558B2D"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29558B2E" w14:textId="77777777" w:rsidR="00787EB8" w:rsidRPr="004F7EA4" w:rsidRDefault="00787EB8" w:rsidP="00787EB8">
      <w:pPr>
        <w:autoSpaceDE w:val="0"/>
        <w:autoSpaceDN w:val="0"/>
        <w:adjustRightInd w:val="0"/>
        <w:spacing w:after="0" w:line="240" w:lineRule="auto"/>
        <w:jc w:val="center"/>
        <w:rPr>
          <w:rFonts w:ascii="Arial Narrow" w:eastAsia="Times New Roman" w:hAnsi="Arial Narrow" w:cs="Arial"/>
          <w:b/>
          <w:color w:val="002060"/>
          <w:sz w:val="32"/>
          <w:szCs w:val="32"/>
          <w:lang w:eastAsia="sk-SK"/>
        </w:rPr>
      </w:pPr>
    </w:p>
    <w:p w14:paraId="29558B33" w14:textId="5C98E2F1" w:rsidR="00787EB8" w:rsidRPr="007C1C37" w:rsidRDefault="00E64A67" w:rsidP="00787EB8">
      <w:pPr>
        <w:tabs>
          <w:tab w:val="left" w:pos="3812"/>
        </w:tabs>
        <w:spacing w:before="120" w:after="120" w:line="276" w:lineRule="auto"/>
        <w:jc w:val="left"/>
        <w:rPr>
          <w:rFonts w:ascii="Arial Narrow" w:hAnsi="Arial Narrow" w:cs="Times New Roman"/>
          <w:b/>
          <w:color w:val="0070C0"/>
          <w:sz w:val="28"/>
          <w:szCs w:val="28"/>
        </w:rPr>
      </w:pPr>
      <w:r>
        <w:rPr>
          <w:rFonts w:ascii="Arial Narrow" w:hAnsi="Arial Narrow" w:cs="Times New Roman"/>
          <w:b/>
          <w:color w:val="0070C0"/>
          <w:sz w:val="28"/>
          <w:szCs w:val="28"/>
        </w:rPr>
        <w:t>Formálne náležitosti výzvy</w:t>
      </w:r>
    </w:p>
    <w:p w14:paraId="29558B34" w14:textId="34E159A7" w:rsidR="00787EB8" w:rsidRPr="007C1C37" w:rsidRDefault="00787EB8" w:rsidP="00787EB8">
      <w:pPr>
        <w:pStyle w:val="Bezriadkovania"/>
        <w:rPr>
          <w:rFonts w:ascii="Arial Narrow" w:hAnsi="Arial Narrow" w:cs="Times New Roman"/>
          <w:sz w:val="24"/>
          <w:szCs w:val="24"/>
          <w:lang w:eastAsia="sk-SK"/>
        </w:rPr>
      </w:pPr>
      <w:r w:rsidRPr="007C1C37">
        <w:rPr>
          <w:rFonts w:ascii="Arial Narrow" w:hAnsi="Arial Narrow" w:cs="Times New Roman"/>
          <w:sz w:val="24"/>
          <w:szCs w:val="24"/>
          <w:lang w:eastAsia="sk-SK"/>
        </w:rPr>
        <w:t xml:space="preserve">Vykonávateľ Ministerstvo zdravotníctva SR vo výzve </w:t>
      </w:r>
      <w:r w:rsidRPr="007C1C37">
        <w:rPr>
          <w:rFonts w:ascii="Arial Narrow" w:eastAsia="Times New Roman" w:hAnsi="Arial Narrow" w:cs="Times New Roman"/>
          <w:b/>
          <w:sz w:val="24"/>
          <w:szCs w:val="24"/>
          <w:lang w:eastAsia="sk-SK"/>
        </w:rPr>
        <w:t>„</w:t>
      </w:r>
      <w:r w:rsidR="00E64A67" w:rsidRPr="00E64A67">
        <w:rPr>
          <w:rFonts w:ascii="Arial Narrow" w:hAnsi="Arial Narrow" w:cs="Times New Roman"/>
          <w:sz w:val="24"/>
          <w:szCs w:val="24"/>
          <w:lang w:eastAsia="sk-SK"/>
        </w:rPr>
        <w:t>Obnova siete domácej ošetrovateľskej starostlivosti</w:t>
      </w:r>
      <w:bookmarkStart w:id="0" w:name="_GoBack"/>
      <w:bookmarkEnd w:id="0"/>
      <w:r w:rsidRPr="007C1C37">
        <w:rPr>
          <w:rFonts w:ascii="Arial Narrow" w:hAnsi="Arial Narrow" w:cs="Times New Roman"/>
          <w:sz w:val="24"/>
          <w:szCs w:val="24"/>
          <w:lang w:eastAsia="sk-SK"/>
        </w:rPr>
        <w:t>“ vykonal nasledovné zmeny:</w:t>
      </w:r>
    </w:p>
    <w:p w14:paraId="29558B35" w14:textId="77777777" w:rsidR="00787EB8" w:rsidRPr="007C1C37" w:rsidRDefault="00787EB8" w:rsidP="00787EB8">
      <w:pPr>
        <w:pStyle w:val="Bezriadkovania"/>
        <w:rPr>
          <w:rFonts w:ascii="Arial Narrow" w:hAnsi="Arial Narrow" w:cs="Times New Roman"/>
          <w:sz w:val="24"/>
          <w:szCs w:val="24"/>
          <w:lang w:eastAsia="sk-SK"/>
        </w:rPr>
      </w:pPr>
    </w:p>
    <w:p w14:paraId="0F666254" w14:textId="77777777" w:rsidR="00E64A67" w:rsidRDefault="00E64A67" w:rsidP="00E64A67">
      <w:pPr>
        <w:tabs>
          <w:tab w:val="left" w:pos="3812"/>
        </w:tabs>
        <w:spacing w:before="120" w:after="120" w:line="276" w:lineRule="auto"/>
        <w:rPr>
          <w:rFonts w:ascii="Arial Narrow" w:eastAsia="Times New Roman" w:hAnsi="Arial Narrow" w:cs="Times New Roman"/>
          <w:sz w:val="24"/>
          <w:szCs w:val="24"/>
          <w:u w:val="single"/>
          <w:lang w:eastAsia="sk-SK"/>
        </w:rPr>
      </w:pPr>
      <w:r>
        <w:rPr>
          <w:rFonts w:ascii="Arial Narrow" w:eastAsia="Times New Roman" w:hAnsi="Arial Narrow" w:cs="Times New Roman"/>
          <w:sz w:val="24"/>
          <w:szCs w:val="24"/>
          <w:u w:val="single"/>
          <w:lang w:eastAsia="sk-SK"/>
        </w:rPr>
        <w:t>Zmena č.1:</w:t>
      </w:r>
    </w:p>
    <w:p w14:paraId="65D6E99C" w14:textId="77777777" w:rsidR="00E64A67" w:rsidRDefault="00E64A67" w:rsidP="00E64A67">
      <w:pPr>
        <w:tabs>
          <w:tab w:val="left" w:pos="3812"/>
        </w:tabs>
        <w:spacing w:before="120" w:after="120" w:line="276" w:lineRule="auto"/>
        <w:rPr>
          <w:rFonts w:ascii="Arial Narrow" w:hAnsi="Arial Narrow"/>
          <w:sz w:val="24"/>
          <w:szCs w:val="24"/>
        </w:rPr>
      </w:pPr>
      <w:r>
        <w:rPr>
          <w:rFonts w:ascii="Arial Narrow" w:hAnsi="Arial Narrow"/>
          <w:sz w:val="24"/>
          <w:szCs w:val="24"/>
        </w:rPr>
        <w:t>Znenie textu v časti: 1.2 Trvanie výzvy</w:t>
      </w:r>
    </w:p>
    <w:p w14:paraId="00CCEF40" w14:textId="77777777" w:rsidR="00E64A67" w:rsidRDefault="00E64A67" w:rsidP="00E64A67">
      <w:pPr>
        <w:tabs>
          <w:tab w:val="left" w:pos="3812"/>
        </w:tabs>
        <w:spacing w:before="120" w:after="120" w:line="276" w:lineRule="auto"/>
        <w:rPr>
          <w:rFonts w:ascii="Arial Narrow" w:hAnsi="Arial Narrow" w:cs="Arial"/>
          <w:sz w:val="24"/>
          <w:szCs w:val="24"/>
        </w:rPr>
      </w:pPr>
      <w:r>
        <w:rPr>
          <w:rFonts w:ascii="Arial Narrow" w:hAnsi="Arial Narrow" w:cs="Arial"/>
          <w:b/>
          <w:sz w:val="24"/>
          <w:szCs w:val="24"/>
        </w:rPr>
        <w:t>Vyhlásenie výzvy</w:t>
      </w:r>
      <w:r>
        <w:rPr>
          <w:rFonts w:ascii="Arial Narrow" w:hAnsi="Arial Narrow" w:cs="Arial"/>
          <w:sz w:val="24"/>
          <w:szCs w:val="24"/>
        </w:rPr>
        <w:t xml:space="preserve">:   </w:t>
      </w:r>
      <w:sdt>
        <w:sdtPr>
          <w:rPr>
            <w:rFonts w:ascii="Arial Narrow" w:hAnsi="Arial Narrow" w:cs="Arial"/>
            <w:b/>
            <w:sz w:val="24"/>
            <w:szCs w:val="24"/>
          </w:rPr>
          <w:id w:val="-318732938"/>
          <w:placeholder>
            <w:docPart w:val="7F79E2B198E8491CA1305A246ACDF814"/>
          </w:placeholder>
          <w:date w:fullDate="2022-07-29T00:00:00Z">
            <w:dateFormat w:val="d. M. yyyy"/>
            <w:lid w:val="sk-SK"/>
            <w:storeMappedDataAs w:val="dateTime"/>
            <w:calendar w:val="gregorian"/>
          </w:date>
        </w:sdtPr>
        <w:sdtContent>
          <w:r>
            <w:rPr>
              <w:rFonts w:ascii="Arial Narrow" w:hAnsi="Arial Narrow" w:cs="Arial"/>
              <w:b/>
              <w:sz w:val="24"/>
              <w:szCs w:val="24"/>
            </w:rPr>
            <w:t>29. 7. 2022</w:t>
          </w:r>
        </w:sdtContent>
      </w:sdt>
    </w:p>
    <w:p w14:paraId="51031B1A" w14:textId="77777777" w:rsidR="00E64A67" w:rsidRDefault="00E64A67" w:rsidP="00E64A67">
      <w:pPr>
        <w:pStyle w:val="Odsekzoznamu"/>
        <w:spacing w:before="120" w:after="120" w:line="276" w:lineRule="auto"/>
        <w:ind w:left="1701" w:hanging="1701"/>
        <w:jc w:val="both"/>
        <w:rPr>
          <w:rFonts w:ascii="Arial Narrow" w:hAnsi="Arial Narrow" w:cs="Arial"/>
          <w:b w:val="0"/>
          <w:sz w:val="24"/>
        </w:rPr>
      </w:pPr>
      <w:r>
        <w:rPr>
          <w:rFonts w:ascii="Arial Narrow" w:hAnsi="Arial Narrow" w:cs="Arial"/>
          <w:sz w:val="24"/>
        </w:rPr>
        <w:t xml:space="preserve">Uzavretie výzvy: </w:t>
      </w:r>
      <w:r>
        <w:rPr>
          <w:rFonts w:ascii="Arial Narrow" w:hAnsi="Arial Narrow" w:cs="Arial"/>
          <w:b w:val="0"/>
          <w:sz w:val="24"/>
        </w:rPr>
        <w:t>Vykonávateľ uzavrie výzvu na predkladanie žiadostí o poskytnutie prostriedkov mechanizmu (ďalej len „</w:t>
      </w:r>
      <w:r>
        <w:rPr>
          <w:rFonts w:ascii="Arial Narrow" w:hAnsi="Arial Narrow" w:cs="Arial"/>
          <w:sz w:val="24"/>
        </w:rPr>
        <w:t>výzva</w:t>
      </w:r>
      <w:r>
        <w:rPr>
          <w:rFonts w:ascii="Arial Narrow" w:hAnsi="Arial Narrow" w:cs="Arial"/>
          <w:b w:val="0"/>
          <w:sz w:val="24"/>
        </w:rPr>
        <w:t xml:space="preserve">“) dňa </w:t>
      </w:r>
      <w:r>
        <w:rPr>
          <w:rFonts w:ascii="Arial Narrow" w:hAnsi="Arial Narrow" w:cs="Arial"/>
          <w:sz w:val="24"/>
        </w:rPr>
        <w:t>31. októbra 2022</w:t>
      </w:r>
      <w:r>
        <w:rPr>
          <w:rFonts w:ascii="Arial Narrow" w:hAnsi="Arial Narrow" w:cs="Arial"/>
          <w:b w:val="0"/>
          <w:sz w:val="24"/>
        </w:rPr>
        <w:t>.</w:t>
      </w:r>
      <w:r>
        <w:rPr>
          <w:rFonts w:ascii="Arial Narrow" w:hAnsi="Arial Narrow" w:cs="Arial"/>
          <w:sz w:val="24"/>
        </w:rPr>
        <w:t xml:space="preserve"> </w:t>
      </w:r>
      <w:r>
        <w:rPr>
          <w:rFonts w:ascii="Arial Narrow" w:hAnsi="Arial Narrow" w:cs="Arial"/>
          <w:b w:val="0"/>
          <w:sz w:val="24"/>
        </w:rPr>
        <w:t xml:space="preserve">Informácia o uzavretí bude zverejnená na webovom sídle MZ SR (ďalej len „vykonávateľ“) prostredníctvom webového linku </w:t>
      </w:r>
      <w:hyperlink r:id="rId10" w:history="1">
        <w:r>
          <w:rPr>
            <w:rStyle w:val="Hypertextovprepojenie"/>
            <w:rFonts w:ascii="Arial Narrow" w:hAnsi="Arial Narrow" w:cs="Arial"/>
            <w:b w:val="0"/>
            <w:sz w:val="24"/>
          </w:rPr>
          <w:t>http://www.health.gov.sk/?Plan-obnovy-a-odolnosti</w:t>
        </w:r>
      </w:hyperlink>
      <w:r>
        <w:rPr>
          <w:rFonts w:ascii="Arial Narrow" w:hAnsi="Arial Narrow" w:cs="Arial"/>
          <w:b w:val="0"/>
          <w:sz w:val="24"/>
        </w:rPr>
        <w:t>.</w:t>
      </w:r>
    </w:p>
    <w:p w14:paraId="7F339EC4" w14:textId="77777777" w:rsidR="00E64A67" w:rsidRDefault="00E64A67" w:rsidP="00E64A67">
      <w:pPr>
        <w:pStyle w:val="Odsekzoznamu"/>
        <w:spacing w:before="120" w:after="120" w:line="276" w:lineRule="auto"/>
        <w:ind w:left="1701" w:hanging="1701"/>
        <w:jc w:val="both"/>
        <w:rPr>
          <w:rFonts w:ascii="Arial Narrow" w:hAnsi="Arial Narrow" w:cs="Arial"/>
          <w:b w:val="0"/>
          <w:sz w:val="24"/>
        </w:rPr>
      </w:pPr>
    </w:p>
    <w:p w14:paraId="7A5EC733" w14:textId="77777777" w:rsidR="00E64A67" w:rsidRDefault="00E64A67" w:rsidP="00E64A67">
      <w:pPr>
        <w:autoSpaceDE w:val="0"/>
        <w:autoSpaceDN w:val="0"/>
        <w:adjustRightInd w:val="0"/>
        <w:rPr>
          <w:rFonts w:ascii="Arial Narrow" w:hAnsi="Arial Narrow"/>
          <w:sz w:val="24"/>
          <w:szCs w:val="24"/>
        </w:rPr>
      </w:pPr>
      <w:r>
        <w:rPr>
          <w:rFonts w:ascii="Arial Narrow" w:hAnsi="Arial Narrow"/>
          <w:sz w:val="24"/>
          <w:szCs w:val="24"/>
        </w:rPr>
        <w:t>sa v celom rozsahu ruší a nahrádza sa novým znením, ktoré znie nasledovne:</w:t>
      </w:r>
    </w:p>
    <w:p w14:paraId="210CF56D" w14:textId="77777777" w:rsidR="00E64A67" w:rsidRDefault="00E64A67" w:rsidP="00E64A67">
      <w:pPr>
        <w:tabs>
          <w:tab w:val="left" w:pos="3812"/>
        </w:tabs>
        <w:spacing w:before="120" w:after="120" w:line="276" w:lineRule="auto"/>
        <w:rPr>
          <w:rFonts w:ascii="Arial Narrow" w:hAnsi="Arial Narrow" w:cs="Arial"/>
          <w:sz w:val="24"/>
          <w:szCs w:val="24"/>
        </w:rPr>
      </w:pPr>
      <w:r>
        <w:rPr>
          <w:rFonts w:ascii="Arial Narrow" w:hAnsi="Arial Narrow" w:cs="Arial"/>
          <w:b/>
          <w:sz w:val="24"/>
          <w:szCs w:val="24"/>
        </w:rPr>
        <w:t>Vyhlásenie výzvy</w:t>
      </w:r>
      <w:r>
        <w:rPr>
          <w:rFonts w:ascii="Arial Narrow" w:hAnsi="Arial Narrow" w:cs="Arial"/>
          <w:sz w:val="24"/>
          <w:szCs w:val="24"/>
        </w:rPr>
        <w:t xml:space="preserve">:   </w:t>
      </w:r>
      <w:sdt>
        <w:sdtPr>
          <w:rPr>
            <w:rFonts w:ascii="Arial Narrow" w:hAnsi="Arial Narrow" w:cs="Arial"/>
            <w:b/>
            <w:sz w:val="24"/>
            <w:szCs w:val="24"/>
          </w:rPr>
          <w:id w:val="-1658830252"/>
          <w:placeholder>
            <w:docPart w:val="7E3673E1DCC64906A6D0155671A1241B"/>
          </w:placeholder>
          <w:date w:fullDate="2022-07-29T00:00:00Z">
            <w:dateFormat w:val="d. M. yyyy"/>
            <w:lid w:val="sk-SK"/>
            <w:storeMappedDataAs w:val="dateTime"/>
            <w:calendar w:val="gregorian"/>
          </w:date>
        </w:sdtPr>
        <w:sdtContent>
          <w:r>
            <w:rPr>
              <w:rFonts w:ascii="Arial Narrow" w:hAnsi="Arial Narrow" w:cs="Arial"/>
              <w:b/>
              <w:sz w:val="24"/>
              <w:szCs w:val="24"/>
            </w:rPr>
            <w:t>29. 7. 2022</w:t>
          </w:r>
        </w:sdtContent>
      </w:sdt>
    </w:p>
    <w:p w14:paraId="093020DB" w14:textId="77777777" w:rsidR="00E64A67" w:rsidRDefault="00E64A67" w:rsidP="00E64A67">
      <w:pPr>
        <w:pStyle w:val="Odsekzoznamu"/>
        <w:spacing w:before="120" w:after="120" w:line="276" w:lineRule="auto"/>
        <w:ind w:left="1701" w:hanging="1701"/>
        <w:jc w:val="both"/>
        <w:rPr>
          <w:rFonts w:ascii="Arial Narrow" w:hAnsi="Arial Narrow" w:cs="Arial"/>
          <w:b w:val="0"/>
          <w:sz w:val="24"/>
        </w:rPr>
      </w:pPr>
      <w:r>
        <w:rPr>
          <w:rFonts w:ascii="Arial Narrow" w:hAnsi="Arial Narrow" w:cs="Arial"/>
          <w:sz w:val="24"/>
        </w:rPr>
        <w:t xml:space="preserve">Uzavretie výzvy: </w:t>
      </w:r>
      <w:r>
        <w:rPr>
          <w:rFonts w:ascii="Arial Narrow" w:hAnsi="Arial Narrow" w:cs="Arial"/>
          <w:b w:val="0"/>
          <w:sz w:val="24"/>
        </w:rPr>
        <w:t>Vykonávateľ uzavrie výzvu na predkladanie žiadostí o poskytnutie prostriedkov mechanizmu (ďalej len „</w:t>
      </w:r>
      <w:r>
        <w:rPr>
          <w:rFonts w:ascii="Arial Narrow" w:hAnsi="Arial Narrow" w:cs="Arial"/>
          <w:sz w:val="24"/>
        </w:rPr>
        <w:t>výzva</w:t>
      </w:r>
      <w:r>
        <w:rPr>
          <w:rFonts w:ascii="Arial Narrow" w:hAnsi="Arial Narrow" w:cs="Arial"/>
          <w:b w:val="0"/>
          <w:sz w:val="24"/>
        </w:rPr>
        <w:t xml:space="preserve">“) dňa </w:t>
      </w:r>
      <w:r>
        <w:rPr>
          <w:rFonts w:ascii="Arial Narrow" w:hAnsi="Arial Narrow" w:cs="Arial"/>
          <w:sz w:val="24"/>
        </w:rPr>
        <w:t>30. novembra 2022</w:t>
      </w:r>
      <w:r>
        <w:rPr>
          <w:rFonts w:ascii="Arial Narrow" w:hAnsi="Arial Narrow" w:cs="Arial"/>
          <w:b w:val="0"/>
          <w:sz w:val="24"/>
        </w:rPr>
        <w:t>.</w:t>
      </w:r>
      <w:r>
        <w:rPr>
          <w:rFonts w:ascii="Arial Narrow" w:hAnsi="Arial Narrow" w:cs="Arial"/>
          <w:sz w:val="24"/>
        </w:rPr>
        <w:t xml:space="preserve"> </w:t>
      </w:r>
      <w:r>
        <w:rPr>
          <w:rFonts w:ascii="Arial Narrow" w:hAnsi="Arial Narrow" w:cs="Arial"/>
          <w:b w:val="0"/>
          <w:sz w:val="24"/>
        </w:rPr>
        <w:t xml:space="preserve">Informácia o uzavretí bude zverejnená na webovom sídle MZ SR (ďalej len „vykonávateľ“) prostredníctvom webového linku </w:t>
      </w:r>
      <w:hyperlink r:id="rId11" w:history="1">
        <w:r>
          <w:rPr>
            <w:rStyle w:val="Hypertextovprepojenie"/>
            <w:rFonts w:ascii="Arial Narrow" w:hAnsi="Arial Narrow" w:cs="Arial"/>
            <w:b w:val="0"/>
            <w:sz w:val="24"/>
          </w:rPr>
          <w:t>http://www.health.gov.sk/?Plan-obnovy-a-odolnosti</w:t>
        </w:r>
      </w:hyperlink>
      <w:r>
        <w:rPr>
          <w:rFonts w:ascii="Arial Narrow" w:hAnsi="Arial Narrow" w:cs="Arial"/>
          <w:b w:val="0"/>
          <w:sz w:val="24"/>
        </w:rPr>
        <w:t>.</w:t>
      </w:r>
    </w:p>
    <w:p w14:paraId="16692543" w14:textId="77777777" w:rsidR="00E64A67" w:rsidRDefault="00E64A67" w:rsidP="00E64A67">
      <w:pPr>
        <w:tabs>
          <w:tab w:val="left" w:pos="3812"/>
        </w:tabs>
        <w:spacing w:before="120" w:after="120" w:line="276" w:lineRule="auto"/>
        <w:rPr>
          <w:rFonts w:ascii="Arial Narrow" w:eastAsia="Times New Roman" w:hAnsi="Arial Narrow" w:cs="Times New Roman"/>
          <w:sz w:val="24"/>
          <w:szCs w:val="24"/>
          <w:u w:val="single"/>
          <w:lang w:eastAsia="sk-SK"/>
        </w:rPr>
      </w:pPr>
    </w:p>
    <w:p w14:paraId="4B94B027" w14:textId="77777777" w:rsidR="00E64A67" w:rsidRDefault="00E64A67" w:rsidP="00E64A67">
      <w:pPr>
        <w:tabs>
          <w:tab w:val="left" w:pos="3812"/>
        </w:tabs>
        <w:spacing w:before="120" w:after="120" w:line="276" w:lineRule="auto"/>
        <w:rPr>
          <w:rFonts w:ascii="Arial Narrow" w:eastAsia="Times New Roman" w:hAnsi="Arial Narrow" w:cs="Times New Roman"/>
          <w:sz w:val="24"/>
          <w:szCs w:val="24"/>
          <w:u w:val="single"/>
          <w:lang w:eastAsia="sk-SK"/>
        </w:rPr>
      </w:pPr>
      <w:r>
        <w:rPr>
          <w:rFonts w:ascii="Arial Narrow" w:eastAsia="Times New Roman" w:hAnsi="Arial Narrow" w:cs="Times New Roman"/>
          <w:sz w:val="24"/>
          <w:szCs w:val="24"/>
          <w:u w:val="single"/>
          <w:lang w:eastAsia="sk-SK"/>
        </w:rPr>
        <w:t>Zmena č.2:</w:t>
      </w:r>
    </w:p>
    <w:p w14:paraId="2236A30F" w14:textId="77777777" w:rsidR="00E64A67" w:rsidRDefault="00E64A67" w:rsidP="00E64A67">
      <w:pPr>
        <w:autoSpaceDE w:val="0"/>
        <w:autoSpaceDN w:val="0"/>
        <w:adjustRightInd w:val="0"/>
        <w:spacing w:after="0" w:line="240" w:lineRule="auto"/>
        <w:jc w:val="left"/>
        <w:rPr>
          <w:rFonts w:ascii="Arial Narrow" w:hAnsi="Arial Narrow" w:cs="Times New Roman"/>
          <w:sz w:val="24"/>
          <w:szCs w:val="24"/>
        </w:rPr>
      </w:pPr>
      <w:r>
        <w:rPr>
          <w:rFonts w:ascii="Arial Narrow" w:hAnsi="Arial Narrow" w:cs="Times New Roman"/>
          <w:sz w:val="24"/>
          <w:szCs w:val="24"/>
        </w:rPr>
        <w:t>V dokumente „Vzor formuláru ŽoPPM“ je doplnený nový riadok 9:</w:t>
      </w:r>
    </w:p>
    <w:p w14:paraId="251A3697" w14:textId="77777777" w:rsidR="00E64A67" w:rsidRDefault="00E64A67" w:rsidP="00E64A67">
      <w:pPr>
        <w:pStyle w:val="Odsekzoznamu"/>
        <w:spacing w:before="120" w:after="120" w:line="276" w:lineRule="auto"/>
        <w:ind w:left="1701" w:hanging="1701"/>
        <w:jc w:val="both"/>
        <w:rPr>
          <w:rFonts w:ascii="Arial Narrow" w:hAnsi="Arial Narrow"/>
          <w:b w:val="0"/>
          <w:sz w:val="24"/>
        </w:rPr>
      </w:pPr>
      <w:r>
        <w:rPr>
          <w:rFonts w:ascii="Arial Narrow" w:hAnsi="Arial Narrow"/>
          <w:b w:val="0"/>
          <w:sz w:val="24"/>
        </w:rPr>
        <w:t>9.</w:t>
      </w:r>
      <w:r>
        <w:rPr>
          <w:rFonts w:ascii="Arial Narrow" w:hAnsi="Arial Narrow"/>
          <w:b w:val="0"/>
          <w:sz w:val="24"/>
        </w:rPr>
        <w:tab/>
        <w:t>Čestné vyhlásenia v zmysle kritérií hodnotenia</w:t>
      </w:r>
    </w:p>
    <w:p w14:paraId="79AD04E9" w14:textId="77777777" w:rsidR="00E64A67" w:rsidRDefault="00E64A67" w:rsidP="00E64A67">
      <w:pPr>
        <w:pStyle w:val="Odsekzoznamu"/>
        <w:spacing w:before="120" w:after="120" w:line="276" w:lineRule="auto"/>
        <w:ind w:left="1701" w:hanging="1701"/>
        <w:jc w:val="both"/>
        <w:rPr>
          <w:rFonts w:ascii="Arial Narrow" w:hAnsi="Arial Narrow"/>
          <w:b w:val="0"/>
          <w:sz w:val="24"/>
        </w:rPr>
      </w:pPr>
    </w:p>
    <w:p w14:paraId="016CE7CC" w14:textId="77777777" w:rsidR="00E64A67" w:rsidRDefault="00E64A67" w:rsidP="00E64A67">
      <w:pPr>
        <w:pStyle w:val="Odsekzoznamu"/>
        <w:spacing w:before="120" w:after="120" w:line="276" w:lineRule="auto"/>
        <w:ind w:left="1701" w:hanging="1701"/>
        <w:jc w:val="both"/>
        <w:rPr>
          <w:rFonts w:ascii="Arial Narrow" w:hAnsi="Arial Narrow"/>
          <w:b w:val="0"/>
          <w:sz w:val="24"/>
          <w:u w:val="single"/>
        </w:rPr>
      </w:pPr>
    </w:p>
    <w:p w14:paraId="4A052B7D" w14:textId="77777777" w:rsidR="00E64A67" w:rsidRDefault="00E64A67" w:rsidP="00E64A67">
      <w:pPr>
        <w:pStyle w:val="Odsekzoznamu"/>
        <w:spacing w:before="120" w:after="120" w:line="276" w:lineRule="auto"/>
        <w:ind w:left="1701" w:hanging="1701"/>
        <w:jc w:val="both"/>
        <w:rPr>
          <w:rFonts w:ascii="Arial Narrow" w:hAnsi="Arial Narrow"/>
          <w:b w:val="0"/>
          <w:sz w:val="24"/>
          <w:u w:val="single"/>
        </w:rPr>
      </w:pPr>
      <w:r>
        <w:rPr>
          <w:rFonts w:ascii="Arial Narrow" w:hAnsi="Arial Narrow"/>
          <w:b w:val="0"/>
          <w:sz w:val="24"/>
          <w:u w:val="single"/>
        </w:rPr>
        <w:t>Zmena č.3:</w:t>
      </w:r>
    </w:p>
    <w:p w14:paraId="436244F6" w14:textId="77777777" w:rsidR="00E64A67" w:rsidRDefault="00E64A67" w:rsidP="00E64A67">
      <w:pPr>
        <w:pStyle w:val="Odsekzoznamu"/>
        <w:spacing w:before="120" w:after="120" w:line="276" w:lineRule="auto"/>
        <w:ind w:left="1701" w:hanging="1701"/>
        <w:jc w:val="both"/>
        <w:rPr>
          <w:rFonts w:ascii="Arial Narrow" w:hAnsi="Arial Narrow"/>
          <w:b w:val="0"/>
          <w:sz w:val="24"/>
        </w:rPr>
      </w:pPr>
    </w:p>
    <w:p w14:paraId="2BFC5B8C" w14:textId="77777777" w:rsidR="00E64A67" w:rsidRDefault="00E64A67" w:rsidP="00E64A67">
      <w:pPr>
        <w:pStyle w:val="Odsekzoznamu"/>
        <w:spacing w:before="120" w:after="120" w:line="276" w:lineRule="auto"/>
        <w:ind w:left="0"/>
        <w:jc w:val="both"/>
        <w:rPr>
          <w:rFonts w:ascii="Arial Narrow" w:hAnsi="Arial Narrow"/>
          <w:b w:val="0"/>
          <w:sz w:val="24"/>
        </w:rPr>
      </w:pPr>
      <w:r>
        <w:rPr>
          <w:rFonts w:ascii="Arial Narrow" w:hAnsi="Arial Narrow"/>
          <w:b w:val="0"/>
          <w:sz w:val="24"/>
        </w:rPr>
        <w:t>V dokumente „Kritéria hodnotenia žiadosti o poskytnutie prostriedkov mechanizmu“ je doplnená:</w:t>
      </w:r>
    </w:p>
    <w:p w14:paraId="0B50DCF5" w14:textId="77777777" w:rsidR="00E64A67" w:rsidRDefault="00E64A67" w:rsidP="00E64A67">
      <w:pPr>
        <w:pStyle w:val="Odsekzoznamu"/>
        <w:numPr>
          <w:ilvl w:val="0"/>
          <w:numId w:val="2"/>
        </w:numPr>
        <w:spacing w:before="120" w:after="120" w:line="276" w:lineRule="auto"/>
        <w:jc w:val="both"/>
        <w:rPr>
          <w:rFonts w:ascii="Arial Narrow" w:hAnsi="Arial Narrow"/>
          <w:b w:val="0"/>
          <w:i/>
          <w:sz w:val="24"/>
        </w:rPr>
      </w:pPr>
      <w:r>
        <w:rPr>
          <w:rFonts w:ascii="Arial Narrow" w:hAnsi="Arial Narrow"/>
          <w:b w:val="0"/>
          <w:sz w:val="24"/>
        </w:rPr>
        <w:t xml:space="preserve">v bode č.  1.1 veta: </w:t>
      </w:r>
      <w:r>
        <w:rPr>
          <w:rFonts w:ascii="Arial Narrow" w:hAnsi="Arial Narrow"/>
          <w:b w:val="0"/>
          <w:i/>
          <w:sz w:val="24"/>
        </w:rPr>
        <w:t>V čestnom prehlásení žiadateľ uvedie počet zamestnancov a ich pracovný úväzok.</w:t>
      </w:r>
    </w:p>
    <w:p w14:paraId="38396757" w14:textId="77777777" w:rsidR="00E64A67" w:rsidRDefault="00E64A67" w:rsidP="00E64A67">
      <w:pPr>
        <w:pStyle w:val="Odsekzoznamu"/>
        <w:spacing w:before="120" w:after="120" w:line="276" w:lineRule="auto"/>
        <w:ind w:left="0"/>
        <w:jc w:val="both"/>
        <w:rPr>
          <w:rFonts w:ascii="Arial Narrow" w:hAnsi="Arial Narrow"/>
          <w:b w:val="0"/>
          <w:i/>
          <w:sz w:val="24"/>
        </w:rPr>
      </w:pPr>
    </w:p>
    <w:p w14:paraId="0D3E4143" w14:textId="77777777" w:rsidR="00E64A67" w:rsidRDefault="00E64A67" w:rsidP="00E64A67">
      <w:pPr>
        <w:pStyle w:val="Odsekzoznamu"/>
        <w:numPr>
          <w:ilvl w:val="0"/>
          <w:numId w:val="2"/>
        </w:numPr>
        <w:spacing w:before="120" w:after="120" w:line="276" w:lineRule="auto"/>
        <w:jc w:val="both"/>
        <w:rPr>
          <w:rFonts w:ascii="Arial Narrow" w:hAnsi="Arial Narrow"/>
          <w:b w:val="0"/>
          <w:i/>
          <w:sz w:val="24"/>
        </w:rPr>
      </w:pPr>
      <w:r>
        <w:rPr>
          <w:rFonts w:ascii="Arial Narrow" w:hAnsi="Arial Narrow"/>
          <w:b w:val="0"/>
          <w:sz w:val="24"/>
        </w:rPr>
        <w:t xml:space="preserve">v bode č. 1.2 veta: </w:t>
      </w:r>
      <w:r>
        <w:rPr>
          <w:rFonts w:ascii="Arial Narrow" w:hAnsi="Arial Narrow"/>
          <w:b w:val="0"/>
          <w:i/>
          <w:sz w:val="24"/>
        </w:rPr>
        <w:t>V čestnom prehlásení žiadateľ uvedie aký pracovný úväzok má min. 1 zamestnaná sestra, a kde a kedy túto prax získala v agentúra domácej ošetrovateľskej starostlivosti alebo v mobilnom hospici.</w:t>
      </w:r>
    </w:p>
    <w:p w14:paraId="285A53D9" w14:textId="77777777" w:rsidR="00E64A67" w:rsidRDefault="00E64A67" w:rsidP="00E64A67">
      <w:pPr>
        <w:pStyle w:val="Odsekzoznamu"/>
        <w:rPr>
          <w:rFonts w:ascii="Arial Narrow" w:hAnsi="Arial Narrow"/>
          <w:b w:val="0"/>
          <w:i/>
          <w:sz w:val="24"/>
        </w:rPr>
      </w:pPr>
    </w:p>
    <w:p w14:paraId="29558B3E" w14:textId="77777777" w:rsidR="00787EB8" w:rsidRPr="00001FD6" w:rsidRDefault="00787EB8" w:rsidP="00787EB8">
      <w:pPr>
        <w:tabs>
          <w:tab w:val="left" w:pos="9298"/>
        </w:tabs>
        <w:spacing w:before="120"/>
        <w:rPr>
          <w:rFonts w:ascii="Arial Narrow" w:hAnsi="Arial Narrow" w:cs="Times New Roman"/>
          <w:sz w:val="24"/>
          <w:szCs w:val="24"/>
        </w:rPr>
      </w:pPr>
      <w:r w:rsidRPr="00001FD6">
        <w:rPr>
          <w:rFonts w:ascii="Arial Narrow" w:hAnsi="Arial Narrow" w:cs="Times New Roman"/>
          <w:sz w:val="24"/>
          <w:szCs w:val="24"/>
        </w:rPr>
        <w:t>Uvedená zmena vo vzťahu k žiadateľovi nemá žiadny vplyv na hodnotenie žiadostí.</w:t>
      </w:r>
    </w:p>
    <w:p w14:paraId="29558B42" w14:textId="639DEA63" w:rsidR="0050414C" w:rsidRDefault="00787EB8" w:rsidP="00E64A67">
      <w:pPr>
        <w:tabs>
          <w:tab w:val="left" w:pos="9298"/>
        </w:tabs>
        <w:spacing w:before="120"/>
      </w:pPr>
      <w:r w:rsidRPr="00001FD6">
        <w:rPr>
          <w:rFonts w:ascii="Arial Narrow" w:hAnsi="Arial Narrow" w:cs="Times New Roman"/>
          <w:sz w:val="24"/>
          <w:szCs w:val="24"/>
        </w:rPr>
        <w:t>Ostatné náležitosti výzvy ostávajú nezmenené.</w:t>
      </w:r>
    </w:p>
    <w:sectPr w:rsidR="0050414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8B45" w14:textId="77777777" w:rsidR="00976DE7" w:rsidRDefault="00976DE7" w:rsidP="00787EB8">
      <w:pPr>
        <w:spacing w:after="0" w:line="240" w:lineRule="auto"/>
      </w:pPr>
      <w:r>
        <w:separator/>
      </w:r>
    </w:p>
  </w:endnote>
  <w:endnote w:type="continuationSeparator" w:id="0">
    <w:p w14:paraId="29558B46" w14:textId="77777777" w:rsidR="00976DE7" w:rsidRDefault="00976DE7" w:rsidP="0078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8B43" w14:textId="77777777" w:rsidR="00976DE7" w:rsidRDefault="00976DE7" w:rsidP="00787EB8">
      <w:pPr>
        <w:spacing w:after="0" w:line="240" w:lineRule="auto"/>
      </w:pPr>
      <w:r>
        <w:separator/>
      </w:r>
    </w:p>
  </w:footnote>
  <w:footnote w:type="continuationSeparator" w:id="0">
    <w:p w14:paraId="29558B44" w14:textId="77777777" w:rsidR="00976DE7" w:rsidRDefault="00976DE7" w:rsidP="0078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8B47" w14:textId="77777777" w:rsidR="00B30ABA" w:rsidRDefault="00D92E35" w:rsidP="00B30ABA">
    <w:pPr>
      <w:pStyle w:val="Hlavika"/>
      <w:tabs>
        <w:tab w:val="left" w:pos="6484"/>
      </w:tabs>
    </w:pPr>
    <w:r w:rsidRPr="00BA4B50">
      <w:rPr>
        <w:noProof/>
        <w:lang w:eastAsia="sk-SK"/>
      </w:rPr>
      <w:drawing>
        <wp:anchor distT="0" distB="0" distL="114300" distR="114300" simplePos="0" relativeHeight="251659264" behindDoc="1" locked="0" layoutInCell="1" allowOverlap="1" wp14:anchorId="29558B49" wp14:editId="29558B4A">
          <wp:simplePos x="0" y="0"/>
          <wp:positionH relativeFrom="column">
            <wp:posOffset>4220673</wp:posOffset>
          </wp:positionH>
          <wp:positionV relativeFrom="paragraph">
            <wp:posOffset>-239079</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29558B4B" wp14:editId="29558B4C">
          <wp:simplePos x="0" y="0"/>
          <wp:positionH relativeFrom="margin">
            <wp:align>left</wp:align>
          </wp:positionH>
          <wp:positionV relativeFrom="paragraph">
            <wp:posOffset>-190914</wp:posOffset>
          </wp:positionV>
          <wp:extent cx="1596390" cy="4006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financovane_europskou_uniou_po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6390" cy="400685"/>
                  </a:xfrm>
                  <a:prstGeom prst="rect">
                    <a:avLst/>
                  </a:prstGeom>
                </pic:spPr>
              </pic:pic>
            </a:graphicData>
          </a:graphic>
        </wp:anchor>
      </w:drawing>
    </w:r>
    <w:r>
      <w:rPr>
        <w:rFonts w:ascii="Arial Narrow" w:hAnsi="Arial Narrow"/>
        <w:b/>
        <w:bCs/>
        <w:noProof/>
        <w:color w:val="0070C0"/>
        <w:lang w:eastAsia="sk-SK"/>
      </w:rPr>
      <w:drawing>
        <wp:anchor distT="0" distB="0" distL="114300" distR="114300" simplePos="0" relativeHeight="251660288" behindDoc="1" locked="0" layoutInCell="1" allowOverlap="1" wp14:anchorId="29558B4D" wp14:editId="29558B4E">
          <wp:simplePos x="0" y="0"/>
          <wp:positionH relativeFrom="margin">
            <wp:align>center</wp:align>
          </wp:positionH>
          <wp:positionV relativeFrom="margin">
            <wp:posOffset>-647050</wp:posOffset>
          </wp:positionV>
          <wp:extent cx="1606550" cy="42100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sr.gif"/>
                  <pic:cNvPicPr/>
                </pic:nvPicPr>
                <pic:blipFill>
                  <a:blip r:embed="rId3">
                    <a:extLst>
                      <a:ext uri="{28A0092B-C50C-407E-A947-70E740481C1C}">
                        <a14:useLocalDpi xmlns:a14="http://schemas.microsoft.com/office/drawing/2010/main" val="0"/>
                      </a:ext>
                    </a:extLst>
                  </a:blip>
                  <a:stretch>
                    <a:fillRect/>
                  </a:stretch>
                </pic:blipFill>
                <pic:spPr>
                  <a:xfrm>
                    <a:off x="0" y="0"/>
                    <a:ext cx="1606550" cy="421005"/>
                  </a:xfrm>
                  <a:prstGeom prst="rect">
                    <a:avLst/>
                  </a:prstGeom>
                </pic:spPr>
              </pic:pic>
            </a:graphicData>
          </a:graphic>
        </wp:anchor>
      </w:drawing>
    </w:r>
    <w:r>
      <w:rPr>
        <w:rFonts w:ascii="Arial Narrow" w:hAnsi="Arial Narrow"/>
        <w:b/>
        <w:bCs/>
        <w:color w:val="0070C0"/>
      </w:rPr>
      <w:tab/>
    </w:r>
  </w:p>
  <w:p w14:paraId="29558B48" w14:textId="77777777" w:rsidR="00B30ABA" w:rsidRDefault="00E64A6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E4A1D"/>
    <w:multiLevelType w:val="hybridMultilevel"/>
    <w:tmpl w:val="F628130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8"/>
    <w:rsid w:val="00001FD6"/>
    <w:rsid w:val="00082613"/>
    <w:rsid w:val="0050414C"/>
    <w:rsid w:val="00581BA9"/>
    <w:rsid w:val="00657285"/>
    <w:rsid w:val="00787EB8"/>
    <w:rsid w:val="007957F6"/>
    <w:rsid w:val="007C1C37"/>
    <w:rsid w:val="008C7DBC"/>
    <w:rsid w:val="008F45F0"/>
    <w:rsid w:val="00976DE7"/>
    <w:rsid w:val="00BC7295"/>
    <w:rsid w:val="00D92E35"/>
    <w:rsid w:val="00E64A67"/>
    <w:rsid w:val="00F37F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8B10"/>
  <w15:chartTrackingRefBased/>
  <w15:docId w15:val="{30CD413D-78F2-4FEC-B4DA-BE907B12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7EB8"/>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7E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7EB8"/>
  </w:style>
  <w:style w:type="paragraph" w:styleId="Bezriadkovania">
    <w:name w:val="No Spacing"/>
    <w:uiPriority w:val="1"/>
    <w:qFormat/>
    <w:rsid w:val="00787EB8"/>
    <w:pPr>
      <w:spacing w:after="0" w:line="240" w:lineRule="auto"/>
      <w:jc w:val="both"/>
    </w:pPr>
  </w:style>
  <w:style w:type="paragraph" w:styleId="Odsekzoznamu">
    <w:name w:val="List Paragraph"/>
    <w:aliases w:val="body,Odsek zoznamu2,List Paragraph"/>
    <w:basedOn w:val="Normlny"/>
    <w:link w:val="OdsekzoznamuChar"/>
    <w:uiPriority w:val="34"/>
    <w:qFormat/>
    <w:rsid w:val="00787EB8"/>
    <w:pPr>
      <w:spacing w:after="0" w:line="240" w:lineRule="auto"/>
      <w:ind w:left="720"/>
      <w:contextualSpacing/>
      <w:jc w:val="left"/>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787EB8"/>
    <w:rPr>
      <w:rFonts w:ascii="Times New Roman" w:eastAsia="Times New Roman" w:hAnsi="Times New Roman" w:cs="Times New Roman"/>
      <w:b/>
      <w:szCs w:val="24"/>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787EB8"/>
    <w:rPr>
      <w:sz w:val="20"/>
      <w:szCs w:val="20"/>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semiHidden/>
    <w:unhideWhenUsed/>
    <w:rsid w:val="00787EB8"/>
    <w:pPr>
      <w:spacing w:after="0" w:line="240" w:lineRule="auto"/>
      <w:jc w:val="left"/>
    </w:pPr>
    <w:rPr>
      <w:sz w:val="20"/>
      <w:szCs w:val="20"/>
    </w:rPr>
  </w:style>
  <w:style w:type="character" w:customStyle="1" w:styleId="TextpoznmkypodiarouChar1">
    <w:name w:val="Text poznámky pod čiarou Char1"/>
    <w:basedOn w:val="Predvolenpsmoodseku"/>
    <w:uiPriority w:val="99"/>
    <w:semiHidden/>
    <w:rsid w:val="00787EB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787EB8"/>
    <w:rPr>
      <w:vertAlign w:val="superscript"/>
    </w:rPr>
  </w:style>
  <w:style w:type="paragraph" w:customStyle="1" w:styleId="Char2">
    <w:name w:val="Char2"/>
    <w:basedOn w:val="Normlny"/>
    <w:link w:val="Odkaznapoznmkupodiarou"/>
    <w:uiPriority w:val="99"/>
    <w:rsid w:val="00787EB8"/>
    <w:pPr>
      <w:spacing w:before="120" w:line="240" w:lineRule="exact"/>
      <w:ind w:left="567"/>
      <w:jc w:val="left"/>
    </w:pPr>
    <w:rPr>
      <w:vertAlign w:val="superscript"/>
    </w:rPr>
  </w:style>
  <w:style w:type="character" w:styleId="Hypertextovprepojenie">
    <w:name w:val="Hyperlink"/>
    <w:basedOn w:val="Predvolenpsmoodseku"/>
    <w:unhideWhenUsed/>
    <w:rsid w:val="00787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30267">
      <w:bodyDiv w:val="1"/>
      <w:marLeft w:val="0"/>
      <w:marRight w:val="0"/>
      <w:marTop w:val="0"/>
      <w:marBottom w:val="0"/>
      <w:divBdr>
        <w:top w:val="none" w:sz="0" w:space="0" w:color="auto"/>
        <w:left w:val="none" w:sz="0" w:space="0" w:color="auto"/>
        <w:bottom w:val="none" w:sz="0" w:space="0" w:color="auto"/>
        <w:right w:val="none" w:sz="0" w:space="0" w:color="auto"/>
      </w:divBdr>
    </w:div>
    <w:div w:id="20847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gov.sk/?Plan-obnovy-a-odolnos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gov.sk/?Plan-obnovy-a-odolnos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9E2B198E8491CA1305A246ACDF814"/>
        <w:category>
          <w:name w:val="Všeobecné"/>
          <w:gallery w:val="placeholder"/>
        </w:category>
        <w:types>
          <w:type w:val="bbPlcHdr"/>
        </w:types>
        <w:behaviors>
          <w:behavior w:val="content"/>
        </w:behaviors>
        <w:guid w:val="{FD7F7B88-515F-498C-B4FC-B6F99B761458}"/>
      </w:docPartPr>
      <w:docPartBody>
        <w:p w:rsidR="00000000" w:rsidRDefault="009237D5" w:rsidP="009237D5">
          <w:pPr>
            <w:pStyle w:val="7F79E2B198E8491CA1305A246ACDF814"/>
          </w:pPr>
          <w:r>
            <w:rPr>
              <w:rStyle w:val="Zstupntext"/>
            </w:rPr>
            <w:t>Kliknite alebo ťuknite a zadajte dátum.</w:t>
          </w:r>
        </w:p>
      </w:docPartBody>
    </w:docPart>
    <w:docPart>
      <w:docPartPr>
        <w:name w:val="7E3673E1DCC64906A6D0155671A1241B"/>
        <w:category>
          <w:name w:val="Všeobecné"/>
          <w:gallery w:val="placeholder"/>
        </w:category>
        <w:types>
          <w:type w:val="bbPlcHdr"/>
        </w:types>
        <w:behaviors>
          <w:behavior w:val="content"/>
        </w:behaviors>
        <w:guid w:val="{9C7628EB-29E6-4165-8C57-F7A469EFC268}"/>
      </w:docPartPr>
      <w:docPartBody>
        <w:p w:rsidR="00000000" w:rsidRDefault="009237D5" w:rsidP="009237D5">
          <w:pPr>
            <w:pStyle w:val="7E3673E1DCC64906A6D0155671A1241B"/>
          </w:pPr>
          <w:r>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FB"/>
    <w:rsid w:val="000067FB"/>
    <w:rsid w:val="001974F0"/>
    <w:rsid w:val="004D5D5E"/>
    <w:rsid w:val="007F4226"/>
    <w:rsid w:val="0090041D"/>
    <w:rsid w:val="00914167"/>
    <w:rsid w:val="009237D5"/>
    <w:rsid w:val="00B654DB"/>
    <w:rsid w:val="00F24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237D5"/>
  </w:style>
  <w:style w:type="paragraph" w:customStyle="1" w:styleId="E0789861A6554CAB867EC80A308BC853">
    <w:name w:val="E0789861A6554CAB867EC80A308BC853"/>
    <w:rsid w:val="000067FB"/>
  </w:style>
  <w:style w:type="paragraph" w:customStyle="1" w:styleId="B0C6C343311C4A0FB2D84946E46AE27C">
    <w:name w:val="B0C6C343311C4A0FB2D84946E46AE27C"/>
    <w:rsid w:val="000067FB"/>
  </w:style>
  <w:style w:type="paragraph" w:customStyle="1" w:styleId="7F79E2B198E8491CA1305A246ACDF814">
    <w:name w:val="7F79E2B198E8491CA1305A246ACDF814"/>
    <w:rsid w:val="009237D5"/>
  </w:style>
  <w:style w:type="paragraph" w:customStyle="1" w:styleId="7E3673E1DCC64906A6D0155671A1241B">
    <w:name w:val="7E3673E1DCC64906A6D0155671A1241B"/>
    <w:rsid w:val="0092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C1175E60-A06E-4BA4-8897-98B42F17F56B}"/>
</file>

<file path=customXml/itemProps2.xml><?xml version="1.0" encoding="utf-8"?>
<ds:datastoreItem xmlns:ds="http://schemas.openxmlformats.org/officeDocument/2006/customXml" ds:itemID="{500F8862-6936-43CC-97A6-5D856E325B26}"/>
</file>

<file path=customXml/itemProps3.xml><?xml version="1.0" encoding="utf-8"?>
<ds:datastoreItem xmlns:ds="http://schemas.openxmlformats.org/officeDocument/2006/customXml" ds:itemID="{460649E4-4155-4ACC-BBA5-9458AA520B0D}"/>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Fazekašová Marcela</dc:creator>
  <cp:keywords/>
  <dc:description/>
  <cp:lastModifiedBy>Soňa Belková</cp:lastModifiedBy>
  <cp:revision>2</cp:revision>
  <dcterms:created xsi:type="dcterms:W3CDTF">2022-10-27T05:57:00Z</dcterms:created>
  <dcterms:modified xsi:type="dcterms:W3CDTF">2022-10-27T05:57:00Z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