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0C" w:rsidRPr="001C162B" w:rsidRDefault="00E6480C" w:rsidP="00E6480C">
      <w:pPr>
        <w:jc w:val="center"/>
        <w:rPr>
          <w:rFonts w:ascii="Times New Roman" w:hAnsi="Times New Roman"/>
          <w:b/>
          <w:sz w:val="24"/>
          <w:szCs w:val="24"/>
        </w:rPr>
      </w:pPr>
      <w:r>
        <w:rPr>
          <w:rFonts w:ascii="Times New Roman" w:hAnsi="Times New Roman"/>
          <w:noProof/>
          <w:sz w:val="24"/>
          <w:szCs w:val="24"/>
          <w:lang w:eastAsia="sk-SK"/>
        </w:rPr>
        <w:drawing>
          <wp:inline distT="0" distB="0" distL="0" distR="0" wp14:anchorId="4B9C34D8" wp14:editId="42A41723">
            <wp:extent cx="2724150" cy="419100"/>
            <wp:effectExtent l="0" t="0" r="0" b="0"/>
            <wp:docPr id="1" name="Obrázok 1" descr="Ministerstvo zdravotníctva Slovenskej republi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Ministerstvo zdravotníctva Slovenskej republi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419100"/>
                    </a:xfrm>
                    <a:prstGeom prst="rect">
                      <a:avLst/>
                    </a:prstGeom>
                    <a:noFill/>
                    <a:ln>
                      <a:noFill/>
                    </a:ln>
                  </pic:spPr>
                </pic:pic>
              </a:graphicData>
            </a:graphic>
          </wp:inline>
        </w:drawing>
      </w:r>
    </w:p>
    <w:p w:rsidR="00AE6F35" w:rsidRDefault="00AE6F35" w:rsidP="00E6480C">
      <w:pPr>
        <w:jc w:val="center"/>
        <w:rPr>
          <w:rFonts w:ascii="Times New Roman" w:hAnsi="Times New Roman"/>
          <w:b/>
          <w:sz w:val="24"/>
          <w:szCs w:val="24"/>
        </w:rPr>
      </w:pPr>
    </w:p>
    <w:p w:rsidR="00E6480C" w:rsidRPr="001C162B" w:rsidRDefault="00B2672A" w:rsidP="00E6480C">
      <w:pPr>
        <w:jc w:val="center"/>
        <w:rPr>
          <w:rFonts w:ascii="Times New Roman" w:hAnsi="Times New Roman"/>
          <w:b/>
          <w:sz w:val="24"/>
          <w:szCs w:val="24"/>
        </w:rPr>
      </w:pPr>
      <w:r>
        <w:rPr>
          <w:rFonts w:ascii="Times New Roman" w:hAnsi="Times New Roman"/>
          <w:b/>
          <w:sz w:val="24"/>
          <w:szCs w:val="24"/>
        </w:rPr>
        <w:t>VEREJN</w:t>
      </w:r>
      <w:r w:rsidR="00AE6F35">
        <w:rPr>
          <w:rFonts w:ascii="Times New Roman" w:hAnsi="Times New Roman"/>
          <w:b/>
          <w:sz w:val="24"/>
          <w:szCs w:val="24"/>
        </w:rPr>
        <w:t>Á</w:t>
      </w:r>
      <w:r>
        <w:rPr>
          <w:rFonts w:ascii="Times New Roman" w:hAnsi="Times New Roman"/>
          <w:b/>
          <w:sz w:val="24"/>
          <w:szCs w:val="24"/>
        </w:rPr>
        <w:t xml:space="preserve">  VÝZV</w:t>
      </w:r>
      <w:r w:rsidR="00AE6F35">
        <w:rPr>
          <w:rFonts w:ascii="Times New Roman" w:hAnsi="Times New Roman"/>
          <w:b/>
          <w:sz w:val="24"/>
          <w:szCs w:val="24"/>
        </w:rPr>
        <w:t>A</w:t>
      </w:r>
      <w:r w:rsidR="00E6480C" w:rsidRPr="001C162B">
        <w:rPr>
          <w:rFonts w:ascii="Times New Roman" w:hAnsi="Times New Roman"/>
          <w:b/>
          <w:sz w:val="24"/>
          <w:szCs w:val="24"/>
        </w:rPr>
        <w:t xml:space="preserve"> </w:t>
      </w:r>
    </w:p>
    <w:p w:rsidR="00E6480C" w:rsidRDefault="00E6480C" w:rsidP="00E6480C">
      <w:pPr>
        <w:jc w:val="center"/>
        <w:rPr>
          <w:rFonts w:ascii="Times New Roman" w:hAnsi="Times New Roman"/>
          <w:b/>
          <w:sz w:val="24"/>
          <w:szCs w:val="24"/>
        </w:rPr>
      </w:pPr>
      <w:r w:rsidRPr="001C162B">
        <w:rPr>
          <w:rFonts w:ascii="Times New Roman" w:hAnsi="Times New Roman"/>
          <w:b/>
          <w:sz w:val="24"/>
          <w:szCs w:val="24"/>
        </w:rPr>
        <w:t xml:space="preserve">k predkladaniu žiadostí o poskytnutie dotácie  Ministerstva zdravotníctva Slovenskej republiky na podporu </w:t>
      </w:r>
      <w:r w:rsidR="00CD1EDE">
        <w:rPr>
          <w:rFonts w:ascii="Times New Roman" w:hAnsi="Times New Roman"/>
          <w:b/>
          <w:sz w:val="24"/>
          <w:szCs w:val="24"/>
        </w:rPr>
        <w:t xml:space="preserve">zdravia detí a mládeže </w:t>
      </w:r>
      <w:r w:rsidRPr="001C162B">
        <w:rPr>
          <w:rFonts w:ascii="Times New Roman" w:hAnsi="Times New Roman"/>
          <w:b/>
          <w:sz w:val="24"/>
          <w:szCs w:val="24"/>
        </w:rPr>
        <w:t>pre rok 201</w:t>
      </w:r>
      <w:r w:rsidR="00CD1EDE">
        <w:rPr>
          <w:rFonts w:ascii="Times New Roman" w:hAnsi="Times New Roman"/>
          <w:b/>
          <w:sz w:val="24"/>
          <w:szCs w:val="24"/>
        </w:rPr>
        <w:t>5</w:t>
      </w:r>
    </w:p>
    <w:p w:rsidR="00530BB6" w:rsidRPr="00E17DF8" w:rsidRDefault="00B2672A" w:rsidP="00530BB6">
      <w:pPr>
        <w:pStyle w:val="Normlnywebov"/>
        <w:spacing w:before="0" w:beforeAutospacing="0" w:after="0" w:afterAutospacing="0"/>
        <w:jc w:val="both"/>
      </w:pPr>
      <w:r>
        <w:t>Verejná výzva</w:t>
      </w:r>
      <w:r w:rsidR="00E6480C" w:rsidRPr="001C162B">
        <w:t xml:space="preserve"> k predkladaniu žiadostí o poskytnutie dotácie Ministerstva zdravotníctva Slovenskej republiky</w:t>
      </w:r>
      <w:r w:rsidR="00E6480C">
        <w:t xml:space="preserve"> </w:t>
      </w:r>
      <w:r w:rsidR="00E6480C" w:rsidRPr="001C162B">
        <w:t xml:space="preserve">na podporu </w:t>
      </w:r>
      <w:r w:rsidR="00CD1EDE">
        <w:t>zdravia detí a mládeže</w:t>
      </w:r>
      <w:r w:rsidR="00E6480C">
        <w:t xml:space="preserve"> pre rok 201</w:t>
      </w:r>
      <w:r w:rsidR="00CD1EDE">
        <w:t>5</w:t>
      </w:r>
      <w:r w:rsidR="00E6480C">
        <w:t xml:space="preserve"> (ďalej len „</w:t>
      </w:r>
      <w:r>
        <w:t>verejná výzva</w:t>
      </w:r>
      <w:r w:rsidR="00E6480C">
        <w:t xml:space="preserve">“) </w:t>
      </w:r>
      <w:r w:rsidR="004576B9">
        <w:t xml:space="preserve">na plnenie Národného programu starostlivosti o deti a dorast v Slovenskej republike na roky 2008 – 2015 (ďalej len „národného programu“) </w:t>
      </w:r>
      <w:r w:rsidR="00E6480C" w:rsidRPr="001C162B">
        <w:t xml:space="preserve">sa zverejňuje v súlade s </w:t>
      </w:r>
      <w:r w:rsidR="00E6480C" w:rsidRPr="00E55280">
        <w:t>§</w:t>
      </w:r>
      <w:r w:rsidR="00CD1EDE" w:rsidRPr="00E55280">
        <w:t xml:space="preserve"> </w:t>
      </w:r>
      <w:r w:rsidR="00E6480C" w:rsidRPr="00E55280">
        <w:t>5 ods. 8</w:t>
      </w:r>
      <w:r w:rsidR="00E6480C" w:rsidRPr="001C162B">
        <w:t xml:space="preserve"> </w:t>
      </w:r>
      <w:r w:rsidR="00E6480C" w:rsidRPr="00E55280">
        <w:t>písm. c)</w:t>
      </w:r>
      <w:r w:rsidR="00E6480C" w:rsidRPr="001C162B">
        <w:t xml:space="preserve"> zákona č. 525/2010 Z. z. o poskytovaní dotácií v pôsobnosti Ministerstva zdra</w:t>
      </w:r>
      <w:r w:rsidR="00E6480C">
        <w:t>votníctva Slovenskej republiky</w:t>
      </w:r>
      <w:r w:rsidR="0004301D">
        <w:t xml:space="preserve"> </w:t>
      </w:r>
      <w:r w:rsidR="0004301D" w:rsidRPr="00E17DF8">
        <w:t>v</w:t>
      </w:r>
      <w:r w:rsidR="00E17DF8" w:rsidRPr="00E17DF8">
        <w:t> </w:t>
      </w:r>
      <w:r w:rsidR="0004301D" w:rsidRPr="00E17DF8">
        <w:t>znení</w:t>
      </w:r>
      <w:r w:rsidR="00E17DF8" w:rsidRPr="00E17DF8">
        <w:t xml:space="preserve"> zákona č. 72/2015 Z.</w:t>
      </w:r>
      <w:r w:rsidR="00E17DF8">
        <w:t xml:space="preserve"> </w:t>
      </w:r>
      <w:r w:rsidR="00E17DF8" w:rsidRPr="00E17DF8">
        <w:t>z.</w:t>
      </w:r>
      <w:r w:rsidR="00E6480C" w:rsidRPr="00E17DF8">
        <w:t xml:space="preserve">. </w:t>
      </w:r>
    </w:p>
    <w:p w:rsidR="00530BB6" w:rsidRDefault="00530BB6" w:rsidP="00530BB6">
      <w:pPr>
        <w:pStyle w:val="Normlnywebov"/>
        <w:spacing w:before="0" w:beforeAutospacing="0" w:after="0" w:afterAutospacing="0"/>
        <w:jc w:val="both"/>
      </w:pPr>
    </w:p>
    <w:p w:rsidR="00E6480C" w:rsidRDefault="00E6480C" w:rsidP="00690BDB">
      <w:pPr>
        <w:pStyle w:val="Normlnywebov"/>
        <w:numPr>
          <w:ilvl w:val="0"/>
          <w:numId w:val="16"/>
        </w:numPr>
        <w:spacing w:before="0" w:beforeAutospacing="0" w:after="0" w:afterAutospacing="0"/>
        <w:jc w:val="both"/>
        <w:rPr>
          <w:b/>
        </w:rPr>
      </w:pPr>
      <w:r w:rsidRPr="009C1B6D">
        <w:rPr>
          <w:b/>
        </w:rPr>
        <w:t>Termín</w:t>
      </w:r>
      <w:r w:rsidR="00B2672A" w:rsidRPr="009C1B6D">
        <w:rPr>
          <w:b/>
        </w:rPr>
        <w:t xml:space="preserve">, do ktorého možno predložiť žiadosť o poskytnutie dotácie je </w:t>
      </w:r>
      <w:r w:rsidR="009C1B6D">
        <w:rPr>
          <w:b/>
        </w:rPr>
        <w:t>31. augusta</w:t>
      </w:r>
      <w:r w:rsidRPr="009C1B6D">
        <w:rPr>
          <w:b/>
        </w:rPr>
        <w:t xml:space="preserve"> 201</w:t>
      </w:r>
      <w:r w:rsidR="00530BB6" w:rsidRPr="009C1B6D">
        <w:rPr>
          <w:b/>
        </w:rPr>
        <w:t>5</w:t>
      </w:r>
      <w:r w:rsidR="009C1B6D">
        <w:rPr>
          <w:b/>
        </w:rPr>
        <w:t>.</w:t>
      </w:r>
      <w:r w:rsidR="00ED3986" w:rsidRPr="009C1B6D">
        <w:rPr>
          <w:b/>
        </w:rPr>
        <w:t xml:space="preserve"> </w:t>
      </w:r>
    </w:p>
    <w:p w:rsidR="009C1B6D" w:rsidRPr="008A5A89" w:rsidRDefault="009C1B6D" w:rsidP="009C1B6D">
      <w:pPr>
        <w:pStyle w:val="Normlnywebov"/>
        <w:spacing w:before="0" w:beforeAutospacing="0" w:after="0" w:afterAutospacing="0"/>
        <w:ind w:left="360"/>
        <w:jc w:val="both"/>
        <w:rPr>
          <w:b/>
        </w:rPr>
      </w:pPr>
    </w:p>
    <w:p w:rsidR="00E6480C" w:rsidRPr="00F03D15" w:rsidRDefault="00530BB6" w:rsidP="00530BB6">
      <w:pPr>
        <w:pStyle w:val="Odsekzoznamu"/>
        <w:numPr>
          <w:ilvl w:val="0"/>
          <w:numId w:val="16"/>
        </w:numPr>
        <w:rPr>
          <w:rFonts w:ascii="Times New Roman" w:hAnsi="Times New Roman"/>
          <w:b/>
          <w:sz w:val="24"/>
          <w:szCs w:val="24"/>
        </w:rPr>
      </w:pPr>
      <w:r>
        <w:rPr>
          <w:rFonts w:ascii="Times New Roman" w:hAnsi="Times New Roman"/>
          <w:b/>
          <w:sz w:val="24"/>
          <w:szCs w:val="24"/>
        </w:rPr>
        <w:t>P</w:t>
      </w:r>
      <w:r w:rsidR="00E6480C" w:rsidRPr="00F03D15">
        <w:rPr>
          <w:rFonts w:ascii="Times New Roman" w:hAnsi="Times New Roman"/>
          <w:b/>
          <w:sz w:val="24"/>
          <w:szCs w:val="24"/>
        </w:rPr>
        <w:t>rávne predpisy, upravujúce poskytovanie dotácií</w:t>
      </w:r>
    </w:p>
    <w:p w:rsidR="00E6480C" w:rsidRPr="000C2CAD" w:rsidRDefault="00E6480C" w:rsidP="00E6480C">
      <w:pPr>
        <w:pStyle w:val="Odsekzoznamu"/>
        <w:ind w:left="0"/>
        <w:rPr>
          <w:rFonts w:ascii="Times New Roman" w:hAnsi="Times New Roman"/>
          <w:sz w:val="24"/>
          <w:szCs w:val="24"/>
        </w:rPr>
      </w:pPr>
      <w:r w:rsidRPr="009E5770">
        <w:rPr>
          <w:rFonts w:ascii="Times New Roman" w:hAnsi="Times New Roman"/>
          <w:sz w:val="24"/>
          <w:szCs w:val="24"/>
        </w:rPr>
        <w:t xml:space="preserve">Zákon č. 525/2010 Z. z. o poskytovaní dotácií v pôsobnosti Ministerstva zdravotníctva Slovenskej </w:t>
      </w:r>
      <w:r w:rsidRPr="00E17DF8">
        <w:rPr>
          <w:rFonts w:ascii="Times New Roman" w:hAnsi="Times New Roman"/>
          <w:sz w:val="24"/>
          <w:szCs w:val="24"/>
        </w:rPr>
        <w:t xml:space="preserve">republiky </w:t>
      </w:r>
      <w:r w:rsidR="00B2672A" w:rsidRPr="00E17DF8">
        <w:rPr>
          <w:rFonts w:ascii="Times New Roman" w:hAnsi="Times New Roman"/>
          <w:sz w:val="24"/>
          <w:szCs w:val="24"/>
        </w:rPr>
        <w:t xml:space="preserve">v znení neskorších predpisov </w:t>
      </w:r>
      <w:r w:rsidR="009E5770" w:rsidRPr="009E5770">
        <w:rPr>
          <w:rFonts w:ascii="Times New Roman" w:hAnsi="Times New Roman"/>
          <w:sz w:val="24"/>
          <w:szCs w:val="24"/>
        </w:rPr>
        <w:t>(ďalej len „zákon o dotáciách“)</w:t>
      </w:r>
      <w:r w:rsidRPr="009E5770">
        <w:rPr>
          <w:rFonts w:ascii="Times New Roman" w:hAnsi="Times New Roman"/>
          <w:sz w:val="24"/>
          <w:szCs w:val="24"/>
        </w:rPr>
        <w:t>. Zákon</w:t>
      </w:r>
      <w:r w:rsidR="00D90780" w:rsidRPr="009E5770">
        <w:rPr>
          <w:rFonts w:ascii="Times New Roman" w:hAnsi="Times New Roman"/>
          <w:sz w:val="24"/>
          <w:szCs w:val="24"/>
        </w:rPr>
        <w:t xml:space="preserve"> </w:t>
      </w:r>
      <w:r w:rsidR="00DF5FD3">
        <w:rPr>
          <w:rFonts w:ascii="Times New Roman" w:hAnsi="Times New Roman"/>
          <w:sz w:val="24"/>
          <w:szCs w:val="24"/>
        </w:rPr>
        <w:br/>
      </w:r>
      <w:r w:rsidRPr="009E5770">
        <w:rPr>
          <w:rFonts w:ascii="Times New Roman" w:hAnsi="Times New Roman"/>
          <w:sz w:val="24"/>
          <w:szCs w:val="24"/>
        </w:rPr>
        <w:t>č. 523/2004 Z. z. o rozpočtových pravidlách verejnej správy a o zmene a doplnení niektorých</w:t>
      </w:r>
      <w:r w:rsidRPr="001C162B">
        <w:rPr>
          <w:rFonts w:ascii="Times New Roman" w:hAnsi="Times New Roman"/>
          <w:sz w:val="24"/>
          <w:szCs w:val="24"/>
        </w:rPr>
        <w:t xml:space="preserve"> zákonov v znení neskorších predpisov (ďalej len „zákon o rozpočtových pravidlách“).</w:t>
      </w:r>
      <w:r>
        <w:rPr>
          <w:rFonts w:ascii="Times New Roman" w:hAnsi="Times New Roman"/>
          <w:sz w:val="24"/>
          <w:szCs w:val="24"/>
        </w:rPr>
        <w:t xml:space="preserve"> </w:t>
      </w:r>
      <w:r w:rsidRPr="003D1FD2">
        <w:rPr>
          <w:rFonts w:ascii="Times New Roman" w:hAnsi="Times New Roman"/>
          <w:sz w:val="24"/>
          <w:szCs w:val="24"/>
        </w:rPr>
        <w:t>Zákon</w:t>
      </w:r>
      <w:r w:rsidR="00355789" w:rsidRPr="003D1FD2">
        <w:rPr>
          <w:rFonts w:ascii="Times New Roman" w:hAnsi="Times New Roman"/>
          <w:sz w:val="24"/>
          <w:szCs w:val="24"/>
        </w:rPr>
        <w:t xml:space="preserve"> </w:t>
      </w:r>
      <w:r w:rsidRPr="003D1FD2">
        <w:rPr>
          <w:rFonts w:ascii="Times New Roman" w:hAnsi="Times New Roman"/>
          <w:sz w:val="24"/>
          <w:szCs w:val="24"/>
        </w:rPr>
        <w:t>č. 25/2006 Z. z. o verejnom obstarávaní a o zmene a doplnení niektorých zákonov (ďalej len „zákon o verejnom obstarávaní“).</w:t>
      </w:r>
    </w:p>
    <w:p w:rsidR="00E6480C" w:rsidRDefault="00E6480C" w:rsidP="00E6480C">
      <w:pPr>
        <w:pStyle w:val="Odsekzoznamu"/>
        <w:ind w:left="0"/>
        <w:rPr>
          <w:rFonts w:ascii="Times New Roman" w:hAnsi="Times New Roman"/>
          <w:b/>
          <w:sz w:val="24"/>
          <w:szCs w:val="24"/>
        </w:rPr>
      </w:pPr>
    </w:p>
    <w:p w:rsidR="006B3AEE" w:rsidRPr="006B3AEE" w:rsidRDefault="00E6480C" w:rsidP="006B3AEE">
      <w:pPr>
        <w:pStyle w:val="Odsekzoznamu"/>
        <w:numPr>
          <w:ilvl w:val="0"/>
          <w:numId w:val="16"/>
        </w:numPr>
        <w:rPr>
          <w:rFonts w:ascii="Times New Roman" w:hAnsi="Times New Roman"/>
          <w:sz w:val="24"/>
          <w:szCs w:val="24"/>
        </w:rPr>
      </w:pPr>
      <w:r w:rsidRPr="006B3AEE">
        <w:rPr>
          <w:rFonts w:ascii="Times New Roman" w:hAnsi="Times New Roman"/>
          <w:b/>
          <w:sz w:val="24"/>
          <w:szCs w:val="24"/>
        </w:rPr>
        <w:t>Základný cieľ</w:t>
      </w:r>
      <w:r w:rsidR="00355789" w:rsidRPr="006B3AEE">
        <w:rPr>
          <w:rFonts w:ascii="Times New Roman" w:hAnsi="Times New Roman"/>
          <w:b/>
          <w:sz w:val="24"/>
          <w:szCs w:val="24"/>
        </w:rPr>
        <w:t xml:space="preserve"> projektu</w:t>
      </w:r>
      <w:r w:rsidRPr="006B3AEE">
        <w:rPr>
          <w:rFonts w:ascii="Times New Roman" w:hAnsi="Times New Roman"/>
          <w:b/>
          <w:sz w:val="24"/>
          <w:szCs w:val="24"/>
        </w:rPr>
        <w:t xml:space="preserve">, </w:t>
      </w:r>
      <w:r w:rsidR="002F6AE8" w:rsidRPr="00A51673">
        <w:rPr>
          <w:rFonts w:ascii="Times New Roman" w:hAnsi="Times New Roman"/>
          <w:b/>
          <w:sz w:val="24"/>
          <w:szCs w:val="24"/>
        </w:rPr>
        <w:t xml:space="preserve">hodnotiace </w:t>
      </w:r>
      <w:r w:rsidRPr="006B3AEE">
        <w:rPr>
          <w:rFonts w:ascii="Times New Roman" w:hAnsi="Times New Roman"/>
          <w:b/>
          <w:sz w:val="24"/>
          <w:szCs w:val="24"/>
        </w:rPr>
        <w:t xml:space="preserve">kritériá </w:t>
      </w:r>
    </w:p>
    <w:p w:rsidR="00E6480C" w:rsidRPr="006B3AEE" w:rsidRDefault="00E6480C" w:rsidP="006B3AEE">
      <w:pPr>
        <w:pStyle w:val="Odsekzoznamu"/>
        <w:ind w:left="0"/>
        <w:rPr>
          <w:rFonts w:ascii="Times New Roman" w:hAnsi="Times New Roman"/>
          <w:sz w:val="24"/>
          <w:szCs w:val="24"/>
        </w:rPr>
      </w:pPr>
      <w:r w:rsidRPr="006B3AEE">
        <w:rPr>
          <w:rFonts w:ascii="Times New Roman" w:hAnsi="Times New Roman"/>
          <w:sz w:val="24"/>
          <w:szCs w:val="24"/>
        </w:rPr>
        <w:t xml:space="preserve">Cieľom </w:t>
      </w:r>
      <w:r w:rsidR="00355789" w:rsidRPr="006B3AEE">
        <w:rPr>
          <w:rFonts w:ascii="Times New Roman" w:hAnsi="Times New Roman"/>
          <w:sz w:val="24"/>
          <w:szCs w:val="24"/>
        </w:rPr>
        <w:t>verejnej výzvy</w:t>
      </w:r>
      <w:r w:rsidRPr="006B3AEE">
        <w:rPr>
          <w:rFonts w:ascii="Times New Roman" w:hAnsi="Times New Roman"/>
          <w:sz w:val="24"/>
          <w:szCs w:val="24"/>
        </w:rPr>
        <w:t xml:space="preserve"> je podpora programov, iniciatív a aktivít zameraných na zdravi</w:t>
      </w:r>
      <w:r w:rsidR="003B5C3B" w:rsidRPr="006B3AEE">
        <w:rPr>
          <w:rFonts w:ascii="Times New Roman" w:hAnsi="Times New Roman"/>
          <w:sz w:val="24"/>
          <w:szCs w:val="24"/>
        </w:rPr>
        <w:t>e</w:t>
      </w:r>
      <w:r w:rsidRPr="006B3AEE">
        <w:rPr>
          <w:rFonts w:ascii="Times New Roman" w:hAnsi="Times New Roman"/>
          <w:sz w:val="24"/>
          <w:szCs w:val="24"/>
        </w:rPr>
        <w:t xml:space="preserve"> </w:t>
      </w:r>
      <w:r w:rsidR="00530BB6" w:rsidRPr="006B3AEE">
        <w:rPr>
          <w:rFonts w:ascii="Times New Roman" w:hAnsi="Times New Roman"/>
          <w:sz w:val="24"/>
          <w:szCs w:val="24"/>
        </w:rPr>
        <w:t>detí a</w:t>
      </w:r>
      <w:r w:rsidR="003B5C3B" w:rsidRPr="006B3AEE">
        <w:rPr>
          <w:rFonts w:ascii="Times New Roman" w:hAnsi="Times New Roman"/>
          <w:sz w:val="24"/>
          <w:szCs w:val="24"/>
        </w:rPr>
        <w:t> </w:t>
      </w:r>
      <w:r w:rsidR="00530BB6" w:rsidRPr="006B3AEE">
        <w:rPr>
          <w:rFonts w:ascii="Times New Roman" w:hAnsi="Times New Roman"/>
          <w:sz w:val="24"/>
          <w:szCs w:val="24"/>
        </w:rPr>
        <w:t>mládeže</w:t>
      </w:r>
      <w:r w:rsidR="003B5C3B" w:rsidRPr="006B3AEE">
        <w:rPr>
          <w:rFonts w:ascii="Times New Roman" w:hAnsi="Times New Roman"/>
          <w:sz w:val="24"/>
          <w:szCs w:val="24"/>
        </w:rPr>
        <w:t xml:space="preserve"> realizovaná v súvislosti s plnením úloh</w:t>
      </w:r>
      <w:r w:rsidR="00530BB6" w:rsidRPr="006B3AEE">
        <w:rPr>
          <w:rFonts w:ascii="Times New Roman" w:hAnsi="Times New Roman"/>
          <w:sz w:val="24"/>
          <w:szCs w:val="24"/>
        </w:rPr>
        <w:t> </w:t>
      </w:r>
      <w:r w:rsidRPr="006B3AEE">
        <w:rPr>
          <w:rFonts w:ascii="Times New Roman" w:hAnsi="Times New Roman"/>
          <w:sz w:val="24"/>
          <w:szCs w:val="24"/>
        </w:rPr>
        <w:t>Národn</w:t>
      </w:r>
      <w:r w:rsidR="001C2D30" w:rsidRPr="006B3AEE">
        <w:rPr>
          <w:rFonts w:ascii="Times New Roman" w:hAnsi="Times New Roman"/>
          <w:sz w:val="24"/>
          <w:szCs w:val="24"/>
        </w:rPr>
        <w:t>ého</w:t>
      </w:r>
      <w:r w:rsidR="00530BB6" w:rsidRPr="006B3AEE">
        <w:rPr>
          <w:rFonts w:ascii="Times New Roman" w:hAnsi="Times New Roman"/>
          <w:sz w:val="24"/>
          <w:szCs w:val="24"/>
        </w:rPr>
        <w:t xml:space="preserve"> program</w:t>
      </w:r>
      <w:r w:rsidR="001C2D30" w:rsidRPr="006B3AEE">
        <w:rPr>
          <w:rFonts w:ascii="Times New Roman" w:hAnsi="Times New Roman"/>
          <w:sz w:val="24"/>
          <w:szCs w:val="24"/>
        </w:rPr>
        <w:t>u</w:t>
      </w:r>
      <w:r w:rsidR="00530BB6" w:rsidRPr="006B3AEE">
        <w:rPr>
          <w:rFonts w:ascii="Times New Roman" w:hAnsi="Times New Roman"/>
          <w:sz w:val="24"/>
          <w:szCs w:val="24"/>
        </w:rPr>
        <w:t xml:space="preserve"> starostlivosti o deti a dorast </w:t>
      </w:r>
      <w:r w:rsidRPr="006B3AEE">
        <w:rPr>
          <w:rFonts w:ascii="Times New Roman" w:hAnsi="Times New Roman"/>
          <w:sz w:val="24"/>
          <w:szCs w:val="24"/>
        </w:rPr>
        <w:t>Slovenskej republik</w:t>
      </w:r>
      <w:r w:rsidR="00530BB6" w:rsidRPr="006B3AEE">
        <w:rPr>
          <w:rFonts w:ascii="Times New Roman" w:hAnsi="Times New Roman"/>
          <w:sz w:val="24"/>
          <w:szCs w:val="24"/>
        </w:rPr>
        <w:t>e</w:t>
      </w:r>
      <w:r w:rsidRPr="006B3AEE">
        <w:rPr>
          <w:rFonts w:ascii="Times New Roman" w:hAnsi="Times New Roman"/>
          <w:sz w:val="24"/>
          <w:szCs w:val="24"/>
        </w:rPr>
        <w:t xml:space="preserve"> na rok</w:t>
      </w:r>
      <w:r w:rsidR="00530BB6" w:rsidRPr="006B3AEE">
        <w:rPr>
          <w:rFonts w:ascii="Times New Roman" w:hAnsi="Times New Roman"/>
          <w:sz w:val="24"/>
          <w:szCs w:val="24"/>
        </w:rPr>
        <w:t>y</w:t>
      </w:r>
      <w:r w:rsidRPr="006B3AEE">
        <w:rPr>
          <w:rFonts w:ascii="Times New Roman" w:hAnsi="Times New Roman"/>
          <w:sz w:val="24"/>
          <w:szCs w:val="24"/>
        </w:rPr>
        <w:t xml:space="preserve"> 20</w:t>
      </w:r>
      <w:r w:rsidR="00530BB6" w:rsidRPr="006B3AEE">
        <w:rPr>
          <w:rFonts w:ascii="Times New Roman" w:hAnsi="Times New Roman"/>
          <w:sz w:val="24"/>
          <w:szCs w:val="24"/>
        </w:rPr>
        <w:t>08</w:t>
      </w:r>
      <w:r w:rsidRPr="006B3AEE">
        <w:rPr>
          <w:rFonts w:ascii="Times New Roman" w:hAnsi="Times New Roman"/>
          <w:sz w:val="24"/>
          <w:szCs w:val="24"/>
        </w:rPr>
        <w:t xml:space="preserve"> – 20</w:t>
      </w:r>
      <w:r w:rsidR="00530BB6" w:rsidRPr="006B3AEE">
        <w:rPr>
          <w:rFonts w:ascii="Times New Roman" w:hAnsi="Times New Roman"/>
          <w:sz w:val="24"/>
          <w:szCs w:val="24"/>
        </w:rPr>
        <w:t>15</w:t>
      </w:r>
      <w:r w:rsidRPr="006B3AEE">
        <w:rPr>
          <w:rFonts w:ascii="Times New Roman" w:hAnsi="Times New Roman"/>
          <w:sz w:val="24"/>
          <w:szCs w:val="24"/>
        </w:rPr>
        <w:t xml:space="preserve">. </w:t>
      </w:r>
    </w:p>
    <w:p w:rsidR="00E6480C" w:rsidRPr="008A1D0E" w:rsidRDefault="00E6480C" w:rsidP="00E6480C">
      <w:pPr>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a) </w:t>
      </w:r>
      <w:r w:rsidRPr="008A1D0E">
        <w:rPr>
          <w:rFonts w:ascii="Times New Roman" w:hAnsi="Times New Roman"/>
          <w:sz w:val="24"/>
          <w:szCs w:val="24"/>
          <w:lang w:eastAsia="sk-SK"/>
        </w:rPr>
        <w:t xml:space="preserve">Prioritné oblasti podpory </w:t>
      </w:r>
      <w:r w:rsidR="00153910">
        <w:rPr>
          <w:rFonts w:ascii="Times New Roman" w:hAnsi="Times New Roman"/>
          <w:sz w:val="24"/>
          <w:szCs w:val="24"/>
          <w:lang w:eastAsia="sk-SK"/>
        </w:rPr>
        <w:t xml:space="preserve">zdravia detí a mládeže </w:t>
      </w:r>
      <w:r w:rsidRPr="008A1D0E">
        <w:rPr>
          <w:rFonts w:ascii="Times New Roman" w:hAnsi="Times New Roman"/>
          <w:sz w:val="24"/>
          <w:szCs w:val="24"/>
          <w:lang w:eastAsia="sk-SK"/>
        </w:rPr>
        <w:t>pre rok 201</w:t>
      </w:r>
      <w:r w:rsidR="00530BB6">
        <w:rPr>
          <w:rFonts w:ascii="Times New Roman" w:hAnsi="Times New Roman"/>
          <w:sz w:val="24"/>
          <w:szCs w:val="24"/>
          <w:lang w:eastAsia="sk-SK"/>
        </w:rPr>
        <w:t>5</w:t>
      </w:r>
      <w:r w:rsidRPr="008A1D0E">
        <w:rPr>
          <w:rFonts w:ascii="Times New Roman" w:hAnsi="Times New Roman"/>
          <w:sz w:val="24"/>
          <w:szCs w:val="24"/>
          <w:lang w:eastAsia="sk-SK"/>
        </w:rPr>
        <w:t xml:space="preserve"> sú:</w:t>
      </w:r>
    </w:p>
    <w:p w:rsidR="00E6480C" w:rsidRDefault="00E6480C" w:rsidP="0079647B">
      <w:pPr>
        <w:spacing w:after="0"/>
        <w:rPr>
          <w:rFonts w:ascii="Times New Roman" w:hAnsi="Times New Roman"/>
          <w:i/>
          <w:sz w:val="24"/>
          <w:szCs w:val="24"/>
          <w:lang w:eastAsia="sk-SK"/>
        </w:rPr>
      </w:pPr>
    </w:p>
    <w:p w:rsidR="00531500" w:rsidRDefault="00531500" w:rsidP="0079647B">
      <w:pPr>
        <w:spacing w:after="0"/>
        <w:rPr>
          <w:rFonts w:ascii="Times New Roman" w:hAnsi="Times New Roman"/>
          <w:i/>
          <w:sz w:val="24"/>
          <w:szCs w:val="24"/>
          <w:lang w:eastAsia="sk-SK"/>
        </w:rPr>
      </w:pPr>
      <w:r w:rsidRPr="008B07CD">
        <w:rPr>
          <w:rFonts w:ascii="Times New Roman" w:hAnsi="Times New Roman"/>
          <w:i/>
          <w:sz w:val="24"/>
          <w:szCs w:val="24"/>
          <w:lang w:eastAsia="sk-SK"/>
        </w:rPr>
        <w:t xml:space="preserve">Zvýšenie odhaľovania </w:t>
      </w:r>
      <w:r w:rsidRPr="008B07CD">
        <w:rPr>
          <w:rFonts w:ascii="Times New Roman" w:hAnsi="Times New Roman"/>
          <w:i/>
          <w:iCs/>
        </w:rPr>
        <w:t xml:space="preserve">porúch </w:t>
      </w:r>
      <w:proofErr w:type="spellStart"/>
      <w:r w:rsidRPr="008B07CD">
        <w:rPr>
          <w:rFonts w:ascii="Times New Roman" w:hAnsi="Times New Roman"/>
          <w:i/>
          <w:iCs/>
        </w:rPr>
        <w:t>psychomotorického</w:t>
      </w:r>
      <w:proofErr w:type="spellEnd"/>
      <w:r w:rsidRPr="008B07CD">
        <w:rPr>
          <w:rFonts w:ascii="Times New Roman" w:hAnsi="Times New Roman"/>
          <w:i/>
          <w:iCs/>
        </w:rPr>
        <w:t xml:space="preserve"> vývinu</w:t>
      </w:r>
      <w:r w:rsidR="008B07CD">
        <w:rPr>
          <w:rFonts w:ascii="Times New Roman" w:hAnsi="Times New Roman"/>
          <w:i/>
          <w:iCs/>
        </w:rPr>
        <w:t xml:space="preserve"> </w:t>
      </w:r>
    </w:p>
    <w:p w:rsidR="00531500" w:rsidRPr="008B07CD" w:rsidRDefault="00E6480C" w:rsidP="0079647B">
      <w:pPr>
        <w:numPr>
          <w:ilvl w:val="0"/>
          <w:numId w:val="4"/>
        </w:numPr>
        <w:spacing w:after="0"/>
        <w:rPr>
          <w:rFonts w:ascii="Times New Roman" w:hAnsi="Times New Roman"/>
          <w:sz w:val="24"/>
          <w:szCs w:val="24"/>
          <w:lang w:eastAsia="sk-SK"/>
        </w:rPr>
      </w:pPr>
      <w:r w:rsidRPr="008B07CD">
        <w:rPr>
          <w:rFonts w:ascii="Times New Roman" w:hAnsi="Times New Roman"/>
          <w:sz w:val="24"/>
          <w:szCs w:val="24"/>
          <w:lang w:eastAsia="sk-SK"/>
        </w:rPr>
        <w:t>podpora aktivít</w:t>
      </w:r>
      <w:r w:rsidR="00153910">
        <w:rPr>
          <w:rFonts w:ascii="Times New Roman" w:hAnsi="Times New Roman"/>
          <w:sz w:val="24"/>
          <w:szCs w:val="24"/>
          <w:lang w:eastAsia="sk-SK"/>
        </w:rPr>
        <w:t xml:space="preserve"> </w:t>
      </w:r>
      <w:r w:rsidR="005667A2">
        <w:rPr>
          <w:rFonts w:ascii="Times New Roman" w:hAnsi="Times New Roman"/>
          <w:sz w:val="24"/>
          <w:szCs w:val="24"/>
          <w:lang w:eastAsia="sk-SK"/>
        </w:rPr>
        <w:t>orientovaných</w:t>
      </w:r>
      <w:r w:rsidR="00153910">
        <w:rPr>
          <w:rFonts w:ascii="Times New Roman" w:hAnsi="Times New Roman"/>
          <w:sz w:val="24"/>
          <w:szCs w:val="24"/>
          <w:lang w:eastAsia="sk-SK"/>
        </w:rPr>
        <w:t xml:space="preserve"> na </w:t>
      </w:r>
      <w:r w:rsidR="005667A2">
        <w:rPr>
          <w:rFonts w:ascii="Times New Roman" w:hAnsi="Times New Roman"/>
          <w:sz w:val="24"/>
          <w:szCs w:val="24"/>
          <w:lang w:eastAsia="sk-SK"/>
        </w:rPr>
        <w:t>podrobné</w:t>
      </w:r>
      <w:r w:rsidR="00153910">
        <w:rPr>
          <w:rFonts w:ascii="Times New Roman" w:hAnsi="Times New Roman"/>
          <w:sz w:val="24"/>
          <w:szCs w:val="24"/>
          <w:lang w:eastAsia="sk-SK"/>
        </w:rPr>
        <w:t xml:space="preserve"> </w:t>
      </w:r>
      <w:r w:rsidR="00531500" w:rsidRPr="008B07CD">
        <w:rPr>
          <w:rFonts w:ascii="Times New Roman" w:hAnsi="Times New Roman"/>
          <w:sz w:val="24"/>
          <w:szCs w:val="24"/>
          <w:lang w:eastAsia="sk-SK"/>
        </w:rPr>
        <w:t>skríningov</w:t>
      </w:r>
      <w:r w:rsidR="005667A2">
        <w:rPr>
          <w:rFonts w:ascii="Times New Roman" w:hAnsi="Times New Roman"/>
          <w:sz w:val="24"/>
          <w:szCs w:val="24"/>
          <w:lang w:eastAsia="sk-SK"/>
        </w:rPr>
        <w:t>é</w:t>
      </w:r>
      <w:r w:rsidR="00531500" w:rsidRPr="008B07CD">
        <w:rPr>
          <w:rFonts w:ascii="Times New Roman" w:hAnsi="Times New Roman"/>
          <w:sz w:val="24"/>
          <w:szCs w:val="24"/>
          <w:lang w:eastAsia="sk-SK"/>
        </w:rPr>
        <w:t xml:space="preserve"> vyšetren</w:t>
      </w:r>
      <w:r w:rsidR="005667A2">
        <w:rPr>
          <w:rFonts w:ascii="Times New Roman" w:hAnsi="Times New Roman"/>
          <w:sz w:val="24"/>
          <w:szCs w:val="24"/>
          <w:lang w:eastAsia="sk-SK"/>
        </w:rPr>
        <w:t>ia</w:t>
      </w:r>
      <w:r w:rsidRPr="008B07CD">
        <w:rPr>
          <w:rFonts w:ascii="Times New Roman" w:hAnsi="Times New Roman"/>
          <w:sz w:val="24"/>
          <w:szCs w:val="24"/>
          <w:lang w:eastAsia="sk-SK"/>
        </w:rPr>
        <w:t xml:space="preserve"> zameran</w:t>
      </w:r>
      <w:r w:rsidR="005667A2">
        <w:rPr>
          <w:rFonts w:ascii="Times New Roman" w:hAnsi="Times New Roman"/>
          <w:sz w:val="24"/>
          <w:szCs w:val="24"/>
          <w:lang w:eastAsia="sk-SK"/>
        </w:rPr>
        <w:t>é</w:t>
      </w:r>
      <w:r w:rsidRPr="008B07CD">
        <w:rPr>
          <w:rFonts w:ascii="Times New Roman" w:hAnsi="Times New Roman"/>
          <w:sz w:val="24"/>
          <w:szCs w:val="24"/>
          <w:lang w:eastAsia="sk-SK"/>
        </w:rPr>
        <w:t xml:space="preserve"> na </w:t>
      </w:r>
      <w:r w:rsidR="00531500" w:rsidRPr="008B07CD">
        <w:rPr>
          <w:rFonts w:ascii="Times New Roman" w:hAnsi="Times New Roman"/>
          <w:iCs/>
          <w:sz w:val="24"/>
          <w:szCs w:val="24"/>
        </w:rPr>
        <w:t xml:space="preserve">diferenciáciu fyziologického a rizikového vývinu </w:t>
      </w:r>
      <w:proofErr w:type="spellStart"/>
      <w:r w:rsidR="00B74D90" w:rsidRPr="008B07CD">
        <w:rPr>
          <w:rFonts w:ascii="Times New Roman" w:hAnsi="Times New Roman"/>
          <w:iCs/>
          <w:sz w:val="24"/>
          <w:szCs w:val="24"/>
        </w:rPr>
        <w:t>psycho</w:t>
      </w:r>
      <w:r w:rsidR="00531500" w:rsidRPr="008B07CD">
        <w:rPr>
          <w:rFonts w:ascii="Times New Roman" w:hAnsi="Times New Roman"/>
          <w:iCs/>
          <w:sz w:val="24"/>
          <w:szCs w:val="24"/>
        </w:rPr>
        <w:t>motoriky</w:t>
      </w:r>
      <w:proofErr w:type="spellEnd"/>
      <w:r w:rsidR="00153910">
        <w:rPr>
          <w:rFonts w:ascii="Times New Roman" w:hAnsi="Times New Roman"/>
          <w:iCs/>
          <w:sz w:val="24"/>
          <w:szCs w:val="24"/>
        </w:rPr>
        <w:t xml:space="preserve"> dieťaťa</w:t>
      </w:r>
      <w:r w:rsidR="00D90780">
        <w:rPr>
          <w:rFonts w:ascii="Times New Roman" w:hAnsi="Times New Roman"/>
          <w:iCs/>
          <w:sz w:val="24"/>
          <w:szCs w:val="24"/>
        </w:rPr>
        <w:t xml:space="preserve"> </w:t>
      </w:r>
      <w:r w:rsidR="00E17DF8">
        <w:rPr>
          <w:rFonts w:ascii="Times New Roman" w:hAnsi="Times New Roman"/>
          <w:iCs/>
          <w:sz w:val="24"/>
          <w:szCs w:val="24"/>
        </w:rPr>
        <w:br/>
      </w:r>
      <w:r w:rsidR="00D90780">
        <w:rPr>
          <w:rFonts w:ascii="Times New Roman" w:hAnsi="Times New Roman"/>
          <w:iCs/>
          <w:sz w:val="24"/>
          <w:szCs w:val="24"/>
        </w:rPr>
        <w:t>od 0 do 3 rokov života</w:t>
      </w:r>
      <w:r w:rsidR="00531500" w:rsidRPr="008B07CD">
        <w:rPr>
          <w:rFonts w:ascii="Times New Roman" w:hAnsi="Times New Roman"/>
          <w:iCs/>
          <w:sz w:val="24"/>
          <w:szCs w:val="24"/>
        </w:rPr>
        <w:t>,</w:t>
      </w:r>
    </w:p>
    <w:p w:rsidR="00EE6E59" w:rsidRPr="00EE6E59" w:rsidRDefault="00EE6E59" w:rsidP="00EE6E59">
      <w:pPr>
        <w:numPr>
          <w:ilvl w:val="0"/>
          <w:numId w:val="44"/>
        </w:numPr>
        <w:spacing w:after="0" w:line="240" w:lineRule="auto"/>
        <w:rPr>
          <w:rFonts w:ascii="Times New Roman" w:hAnsi="Times New Roman"/>
          <w:sz w:val="24"/>
          <w:szCs w:val="24"/>
        </w:rPr>
      </w:pPr>
      <w:proofErr w:type="spellStart"/>
      <w:r>
        <w:rPr>
          <w:rFonts w:ascii="Times New Roman" w:hAnsi="Times New Roman"/>
          <w:sz w:val="24"/>
          <w:szCs w:val="24"/>
        </w:rPr>
        <w:t>validizácia</w:t>
      </w:r>
      <w:proofErr w:type="spellEnd"/>
      <w:r>
        <w:rPr>
          <w:rFonts w:ascii="Times New Roman" w:hAnsi="Times New Roman"/>
          <w:sz w:val="24"/>
          <w:szCs w:val="24"/>
        </w:rPr>
        <w:t xml:space="preserve"> </w:t>
      </w:r>
      <w:proofErr w:type="spellStart"/>
      <w:r>
        <w:rPr>
          <w:rFonts w:ascii="Times New Roman" w:hAnsi="Times New Roman"/>
          <w:sz w:val="24"/>
          <w:szCs w:val="24"/>
        </w:rPr>
        <w:t>psychometrických</w:t>
      </w:r>
      <w:proofErr w:type="spellEnd"/>
      <w:r>
        <w:rPr>
          <w:rFonts w:ascii="Times New Roman" w:hAnsi="Times New Roman"/>
          <w:sz w:val="24"/>
          <w:szCs w:val="24"/>
        </w:rPr>
        <w:t xml:space="preserve"> vlastností </w:t>
      </w:r>
      <w:r w:rsidRPr="00EE6E59">
        <w:rPr>
          <w:rFonts w:ascii="Times New Roman" w:hAnsi="Times New Roman"/>
          <w:iCs/>
          <w:sz w:val="24"/>
          <w:szCs w:val="24"/>
        </w:rPr>
        <w:t>skríningového nástroja s normami vhodného pre pediatrickú prax</w:t>
      </w:r>
      <w:r>
        <w:rPr>
          <w:rFonts w:ascii="Times New Roman" w:hAnsi="Times New Roman"/>
          <w:sz w:val="24"/>
          <w:szCs w:val="24"/>
        </w:rPr>
        <w:t>,</w:t>
      </w:r>
      <w:r w:rsidRPr="00EE6E59">
        <w:rPr>
          <w:rFonts w:ascii="Times New Roman" w:hAnsi="Times New Roman"/>
          <w:sz w:val="24"/>
          <w:szCs w:val="24"/>
        </w:rPr>
        <w:t xml:space="preserve"> </w:t>
      </w:r>
    </w:p>
    <w:p w:rsidR="00531500" w:rsidRPr="008B07CD" w:rsidRDefault="00B74D90" w:rsidP="0079647B">
      <w:pPr>
        <w:numPr>
          <w:ilvl w:val="0"/>
          <w:numId w:val="4"/>
        </w:numPr>
        <w:spacing w:after="0"/>
        <w:rPr>
          <w:rFonts w:ascii="Times New Roman" w:hAnsi="Times New Roman"/>
          <w:sz w:val="24"/>
          <w:szCs w:val="24"/>
          <w:lang w:eastAsia="sk-SK"/>
        </w:rPr>
      </w:pPr>
      <w:r w:rsidRPr="008B07CD">
        <w:rPr>
          <w:rFonts w:ascii="Times New Roman" w:hAnsi="Times New Roman"/>
          <w:sz w:val="24"/>
          <w:szCs w:val="24"/>
        </w:rPr>
        <w:t xml:space="preserve">vytvorenie štandardizovaného postupu skríningu </w:t>
      </w:r>
      <w:proofErr w:type="spellStart"/>
      <w:r w:rsidRPr="008B07CD">
        <w:rPr>
          <w:rFonts w:ascii="Times New Roman" w:hAnsi="Times New Roman"/>
          <w:sz w:val="24"/>
          <w:szCs w:val="24"/>
        </w:rPr>
        <w:t>psychomotorického</w:t>
      </w:r>
      <w:proofErr w:type="spellEnd"/>
      <w:r w:rsidRPr="008B07CD">
        <w:rPr>
          <w:rFonts w:ascii="Times New Roman" w:hAnsi="Times New Roman"/>
          <w:sz w:val="24"/>
          <w:szCs w:val="24"/>
        </w:rPr>
        <w:t xml:space="preserve"> vývinu</w:t>
      </w:r>
      <w:r w:rsidR="005667A2">
        <w:rPr>
          <w:rFonts w:ascii="Times New Roman" w:hAnsi="Times New Roman"/>
          <w:sz w:val="24"/>
          <w:szCs w:val="24"/>
        </w:rPr>
        <w:t xml:space="preserve"> dieťaťa</w:t>
      </w:r>
      <w:r w:rsidR="00D90780">
        <w:rPr>
          <w:rFonts w:ascii="Times New Roman" w:hAnsi="Times New Roman"/>
          <w:sz w:val="24"/>
          <w:szCs w:val="24"/>
        </w:rPr>
        <w:t xml:space="preserve"> </w:t>
      </w:r>
      <w:r w:rsidR="00D90780">
        <w:rPr>
          <w:rFonts w:ascii="Times New Roman" w:hAnsi="Times New Roman"/>
          <w:iCs/>
          <w:sz w:val="24"/>
          <w:szCs w:val="24"/>
        </w:rPr>
        <w:t>od 0 do 3 rokov života</w:t>
      </w:r>
      <w:r w:rsidRPr="008B07CD">
        <w:rPr>
          <w:rFonts w:ascii="Times New Roman" w:hAnsi="Times New Roman"/>
          <w:sz w:val="24"/>
          <w:szCs w:val="24"/>
        </w:rPr>
        <w:t>.</w:t>
      </w:r>
    </w:p>
    <w:p w:rsidR="00B74D90" w:rsidRDefault="00B74D90" w:rsidP="0079647B">
      <w:pPr>
        <w:spacing w:after="0"/>
        <w:rPr>
          <w:rFonts w:ascii="Times New Roman" w:hAnsi="Times New Roman"/>
          <w:i/>
        </w:rPr>
      </w:pPr>
    </w:p>
    <w:p w:rsidR="00B74D90" w:rsidRPr="00D657A0" w:rsidRDefault="00AC570D" w:rsidP="0079647B">
      <w:pPr>
        <w:spacing w:after="0"/>
        <w:rPr>
          <w:rFonts w:ascii="Times New Roman" w:hAnsi="Times New Roman"/>
          <w:i/>
          <w:sz w:val="24"/>
          <w:szCs w:val="24"/>
          <w:lang w:eastAsia="sk-SK"/>
        </w:rPr>
      </w:pPr>
      <w:r w:rsidRPr="00D657A0">
        <w:rPr>
          <w:rFonts w:ascii="Times New Roman" w:hAnsi="Times New Roman"/>
          <w:i/>
          <w:sz w:val="24"/>
          <w:szCs w:val="24"/>
          <w:lang w:eastAsia="sk-SK"/>
        </w:rPr>
        <w:t>Zvýšen</w:t>
      </w:r>
      <w:r w:rsidR="00D657A0" w:rsidRPr="00D657A0">
        <w:rPr>
          <w:rFonts w:ascii="Times New Roman" w:hAnsi="Times New Roman"/>
          <w:i/>
          <w:sz w:val="24"/>
          <w:szCs w:val="24"/>
          <w:lang w:eastAsia="sk-SK"/>
        </w:rPr>
        <w:t>ie</w:t>
      </w:r>
      <w:r w:rsidRPr="00D657A0">
        <w:rPr>
          <w:rFonts w:ascii="Times New Roman" w:hAnsi="Times New Roman"/>
          <w:i/>
          <w:sz w:val="24"/>
          <w:szCs w:val="24"/>
          <w:lang w:eastAsia="sk-SK"/>
        </w:rPr>
        <w:t xml:space="preserve"> informovanos</w:t>
      </w:r>
      <w:r w:rsidR="00D657A0" w:rsidRPr="00D657A0">
        <w:rPr>
          <w:rFonts w:ascii="Times New Roman" w:hAnsi="Times New Roman"/>
          <w:i/>
          <w:sz w:val="24"/>
          <w:szCs w:val="24"/>
          <w:lang w:eastAsia="sk-SK"/>
        </w:rPr>
        <w:t>ti</w:t>
      </w:r>
      <w:r w:rsidRPr="00D657A0">
        <w:rPr>
          <w:rFonts w:ascii="Times New Roman" w:hAnsi="Times New Roman"/>
          <w:i/>
          <w:sz w:val="24"/>
          <w:szCs w:val="24"/>
          <w:lang w:eastAsia="sk-SK"/>
        </w:rPr>
        <w:t xml:space="preserve"> odbornej a laickej verejnosti o podpor</w:t>
      </w:r>
      <w:r w:rsidR="00201A5D">
        <w:rPr>
          <w:rFonts w:ascii="Times New Roman" w:hAnsi="Times New Roman"/>
          <w:i/>
          <w:sz w:val="24"/>
          <w:szCs w:val="24"/>
          <w:lang w:eastAsia="sk-SK"/>
        </w:rPr>
        <w:t>e</w:t>
      </w:r>
      <w:r w:rsidRPr="00D657A0">
        <w:rPr>
          <w:rFonts w:ascii="Times New Roman" w:hAnsi="Times New Roman"/>
          <w:i/>
          <w:sz w:val="24"/>
          <w:szCs w:val="24"/>
          <w:lang w:eastAsia="sk-SK"/>
        </w:rPr>
        <w:t xml:space="preserve"> dojčenia a uplatňovania </w:t>
      </w:r>
      <w:r w:rsidR="00201A5D" w:rsidRPr="00D657A0">
        <w:rPr>
          <w:rFonts w:ascii="Times New Roman" w:hAnsi="Times New Roman"/>
          <w:i/>
          <w:sz w:val="24"/>
          <w:szCs w:val="24"/>
          <w:lang w:eastAsia="sk-SK"/>
        </w:rPr>
        <w:t xml:space="preserve">zásad </w:t>
      </w:r>
      <w:proofErr w:type="spellStart"/>
      <w:r w:rsidR="00D657A0" w:rsidRPr="00D657A0">
        <w:rPr>
          <w:rFonts w:ascii="Times New Roman" w:hAnsi="Times New Roman"/>
          <w:i/>
          <w:sz w:val="24"/>
          <w:szCs w:val="24"/>
          <w:lang w:eastAsia="sk-SK"/>
        </w:rPr>
        <w:t>Mother</w:t>
      </w:r>
      <w:proofErr w:type="spellEnd"/>
      <w:r w:rsidR="00D657A0" w:rsidRPr="00D657A0">
        <w:rPr>
          <w:rFonts w:ascii="Times New Roman" w:hAnsi="Times New Roman"/>
          <w:i/>
          <w:sz w:val="24"/>
          <w:szCs w:val="24"/>
          <w:lang w:eastAsia="sk-SK"/>
        </w:rPr>
        <w:t xml:space="preserve"> and Baby </w:t>
      </w:r>
      <w:proofErr w:type="spellStart"/>
      <w:r w:rsidR="00D657A0" w:rsidRPr="00D657A0">
        <w:rPr>
          <w:rFonts w:ascii="Times New Roman" w:hAnsi="Times New Roman"/>
          <w:i/>
          <w:sz w:val="24"/>
          <w:szCs w:val="24"/>
          <w:lang w:eastAsia="sk-SK"/>
        </w:rPr>
        <w:t>Friendly</w:t>
      </w:r>
      <w:proofErr w:type="spellEnd"/>
      <w:r w:rsidR="00D657A0" w:rsidRPr="00D657A0">
        <w:rPr>
          <w:rFonts w:ascii="Times New Roman" w:hAnsi="Times New Roman"/>
          <w:i/>
          <w:sz w:val="24"/>
          <w:szCs w:val="24"/>
          <w:lang w:eastAsia="sk-SK"/>
        </w:rPr>
        <w:t xml:space="preserve"> </w:t>
      </w:r>
      <w:proofErr w:type="spellStart"/>
      <w:r w:rsidR="00D657A0" w:rsidRPr="00D657A0">
        <w:rPr>
          <w:rFonts w:ascii="Times New Roman" w:hAnsi="Times New Roman"/>
          <w:i/>
          <w:sz w:val="24"/>
          <w:szCs w:val="24"/>
          <w:lang w:eastAsia="sk-SK"/>
        </w:rPr>
        <w:t>Hospital</w:t>
      </w:r>
      <w:proofErr w:type="spellEnd"/>
      <w:r w:rsidR="00D657A0" w:rsidRPr="00D657A0">
        <w:rPr>
          <w:rFonts w:ascii="Times New Roman" w:hAnsi="Times New Roman"/>
          <w:i/>
          <w:sz w:val="24"/>
          <w:szCs w:val="24"/>
          <w:lang w:eastAsia="sk-SK"/>
        </w:rPr>
        <w:t xml:space="preserve"> </w:t>
      </w:r>
      <w:proofErr w:type="spellStart"/>
      <w:r w:rsidR="00D657A0" w:rsidRPr="00D657A0">
        <w:rPr>
          <w:rFonts w:ascii="Times New Roman" w:hAnsi="Times New Roman"/>
          <w:i/>
          <w:sz w:val="24"/>
          <w:szCs w:val="24"/>
          <w:lang w:eastAsia="sk-SK"/>
        </w:rPr>
        <w:t>Initiative</w:t>
      </w:r>
      <w:proofErr w:type="spellEnd"/>
      <w:r w:rsidR="00D657A0" w:rsidRPr="00D657A0">
        <w:rPr>
          <w:rFonts w:ascii="Times New Roman" w:hAnsi="Times New Roman"/>
          <w:i/>
          <w:sz w:val="24"/>
          <w:szCs w:val="24"/>
          <w:lang w:eastAsia="sk-SK"/>
        </w:rPr>
        <w:t xml:space="preserve"> v ústavnej zdravotnej starostlivosti</w:t>
      </w:r>
    </w:p>
    <w:p w:rsidR="00201A5D" w:rsidRPr="00100C88" w:rsidRDefault="001240AD" w:rsidP="0079647B">
      <w:pPr>
        <w:pStyle w:val="Odsekzoznamu"/>
        <w:numPr>
          <w:ilvl w:val="0"/>
          <w:numId w:val="4"/>
        </w:numPr>
        <w:tabs>
          <w:tab w:val="clear" w:pos="720"/>
          <w:tab w:val="num" w:pos="709"/>
        </w:tabs>
        <w:spacing w:after="0"/>
        <w:ind w:left="709" w:hanging="283"/>
        <w:rPr>
          <w:rFonts w:ascii="Times New Roman" w:hAnsi="Times New Roman"/>
          <w:sz w:val="24"/>
          <w:szCs w:val="24"/>
          <w:lang w:eastAsia="sk-SK"/>
        </w:rPr>
      </w:pPr>
      <w:r w:rsidRPr="00100C88">
        <w:rPr>
          <w:rFonts w:ascii="Times New Roman" w:hAnsi="Times New Roman"/>
          <w:sz w:val="24"/>
          <w:szCs w:val="24"/>
        </w:rPr>
        <w:t>vzdelávani</w:t>
      </w:r>
      <w:r w:rsidR="00B6736A">
        <w:rPr>
          <w:rFonts w:ascii="Times New Roman" w:hAnsi="Times New Roman"/>
          <w:sz w:val="24"/>
          <w:szCs w:val="24"/>
        </w:rPr>
        <w:t>e</w:t>
      </w:r>
      <w:r w:rsidRPr="00100C88">
        <w:rPr>
          <w:rFonts w:ascii="Times New Roman" w:hAnsi="Times New Roman"/>
          <w:sz w:val="24"/>
          <w:szCs w:val="24"/>
        </w:rPr>
        <w:t xml:space="preserve"> zdravotníckych pracovníkov </w:t>
      </w:r>
      <w:r w:rsidR="00B6736A">
        <w:rPr>
          <w:rFonts w:ascii="Times New Roman" w:hAnsi="Times New Roman"/>
          <w:sz w:val="24"/>
          <w:szCs w:val="24"/>
        </w:rPr>
        <w:t>(</w:t>
      </w:r>
      <w:r w:rsidR="00C16F15">
        <w:rPr>
          <w:rFonts w:ascii="Times New Roman" w:hAnsi="Times New Roman"/>
          <w:sz w:val="24"/>
          <w:szCs w:val="24"/>
        </w:rPr>
        <w:t xml:space="preserve">najmä </w:t>
      </w:r>
      <w:r w:rsidR="00C40F0E">
        <w:rPr>
          <w:rFonts w:ascii="Times New Roman" w:hAnsi="Times New Roman"/>
          <w:sz w:val="24"/>
          <w:szCs w:val="24"/>
        </w:rPr>
        <w:t xml:space="preserve">lekárov s profesijným titulom </w:t>
      </w:r>
      <w:proofErr w:type="spellStart"/>
      <w:r w:rsidR="00C16F15">
        <w:rPr>
          <w:rFonts w:ascii="Times New Roman" w:hAnsi="Times New Roman"/>
          <w:sz w:val="24"/>
          <w:szCs w:val="24"/>
        </w:rPr>
        <w:t>neonatológ</w:t>
      </w:r>
      <w:proofErr w:type="spellEnd"/>
      <w:r w:rsidR="00C40F0E">
        <w:rPr>
          <w:rFonts w:ascii="Times New Roman" w:hAnsi="Times New Roman"/>
          <w:sz w:val="24"/>
          <w:szCs w:val="24"/>
        </w:rPr>
        <w:t>, pediater</w:t>
      </w:r>
      <w:r w:rsidR="00C16F15">
        <w:rPr>
          <w:rFonts w:ascii="Times New Roman" w:hAnsi="Times New Roman"/>
          <w:sz w:val="24"/>
          <w:szCs w:val="24"/>
        </w:rPr>
        <w:t>, gynekológ a</w:t>
      </w:r>
      <w:r w:rsidR="00C40F0E">
        <w:rPr>
          <w:rFonts w:ascii="Times New Roman" w:hAnsi="Times New Roman"/>
          <w:sz w:val="24"/>
          <w:szCs w:val="24"/>
        </w:rPr>
        <w:t> </w:t>
      </w:r>
      <w:r w:rsidR="00C16F15">
        <w:rPr>
          <w:rFonts w:ascii="Times New Roman" w:hAnsi="Times New Roman"/>
          <w:sz w:val="24"/>
          <w:szCs w:val="24"/>
        </w:rPr>
        <w:t>pôrodník</w:t>
      </w:r>
      <w:r w:rsidR="00981D19">
        <w:rPr>
          <w:rFonts w:ascii="Times New Roman" w:hAnsi="Times New Roman"/>
          <w:sz w:val="24"/>
          <w:szCs w:val="24"/>
        </w:rPr>
        <w:t xml:space="preserve">, </w:t>
      </w:r>
      <w:r w:rsidR="00C16F15">
        <w:rPr>
          <w:rFonts w:ascii="Times New Roman" w:hAnsi="Times New Roman"/>
          <w:sz w:val="24"/>
          <w:szCs w:val="24"/>
        </w:rPr>
        <w:t>sestier</w:t>
      </w:r>
      <w:r w:rsidR="00B6736A">
        <w:rPr>
          <w:rFonts w:ascii="Times New Roman" w:hAnsi="Times New Roman"/>
          <w:sz w:val="24"/>
          <w:szCs w:val="24"/>
        </w:rPr>
        <w:t xml:space="preserve"> a pôrodn</w:t>
      </w:r>
      <w:r w:rsidR="00C16F15">
        <w:rPr>
          <w:rFonts w:ascii="Times New Roman" w:hAnsi="Times New Roman"/>
          <w:sz w:val="24"/>
          <w:szCs w:val="24"/>
        </w:rPr>
        <w:t>ých</w:t>
      </w:r>
      <w:r w:rsidR="00B6736A">
        <w:rPr>
          <w:rFonts w:ascii="Times New Roman" w:hAnsi="Times New Roman"/>
          <w:sz w:val="24"/>
          <w:szCs w:val="24"/>
        </w:rPr>
        <w:t xml:space="preserve"> asistent</w:t>
      </w:r>
      <w:r w:rsidR="00C16F15">
        <w:rPr>
          <w:rFonts w:ascii="Times New Roman" w:hAnsi="Times New Roman"/>
          <w:sz w:val="24"/>
          <w:szCs w:val="24"/>
        </w:rPr>
        <w:t>iek</w:t>
      </w:r>
      <w:r w:rsidR="00B6736A">
        <w:rPr>
          <w:rFonts w:ascii="Times New Roman" w:hAnsi="Times New Roman"/>
          <w:sz w:val="24"/>
          <w:szCs w:val="24"/>
        </w:rPr>
        <w:t>)</w:t>
      </w:r>
      <w:r w:rsidR="00C16F15">
        <w:rPr>
          <w:rFonts w:ascii="Times New Roman" w:hAnsi="Times New Roman"/>
          <w:sz w:val="24"/>
          <w:szCs w:val="24"/>
        </w:rPr>
        <w:t xml:space="preserve"> </w:t>
      </w:r>
      <w:r w:rsidR="006A3F6F">
        <w:rPr>
          <w:rFonts w:ascii="Times New Roman" w:hAnsi="Times New Roman"/>
          <w:sz w:val="24"/>
          <w:szCs w:val="24"/>
        </w:rPr>
        <w:br/>
      </w:r>
      <w:r w:rsidRPr="00100C88">
        <w:rPr>
          <w:rFonts w:ascii="Times New Roman" w:hAnsi="Times New Roman"/>
          <w:sz w:val="24"/>
          <w:szCs w:val="24"/>
        </w:rPr>
        <w:t xml:space="preserve">v </w:t>
      </w:r>
      <w:r w:rsidR="00201A5D" w:rsidRPr="00100C88">
        <w:rPr>
          <w:rFonts w:ascii="Times New Roman" w:hAnsi="Times New Roman"/>
          <w:sz w:val="24"/>
          <w:szCs w:val="24"/>
        </w:rPr>
        <w:t>uplatňovan</w:t>
      </w:r>
      <w:r w:rsidRPr="00100C88">
        <w:rPr>
          <w:rFonts w:ascii="Times New Roman" w:hAnsi="Times New Roman"/>
          <w:sz w:val="24"/>
          <w:szCs w:val="24"/>
        </w:rPr>
        <w:t>í</w:t>
      </w:r>
      <w:r w:rsidR="00201A5D" w:rsidRPr="00100C88">
        <w:rPr>
          <w:rFonts w:ascii="Times New Roman" w:hAnsi="Times New Roman"/>
          <w:sz w:val="24"/>
          <w:szCs w:val="24"/>
        </w:rPr>
        <w:t xml:space="preserve"> zásad </w:t>
      </w:r>
      <w:proofErr w:type="spellStart"/>
      <w:r w:rsidR="00201A5D" w:rsidRPr="00100C88">
        <w:rPr>
          <w:rFonts w:ascii="Times New Roman" w:hAnsi="Times New Roman"/>
          <w:sz w:val="24"/>
          <w:szCs w:val="24"/>
          <w:lang w:eastAsia="sk-SK"/>
        </w:rPr>
        <w:t>Mother</w:t>
      </w:r>
      <w:proofErr w:type="spellEnd"/>
      <w:r w:rsidR="00201A5D" w:rsidRPr="00100C88">
        <w:rPr>
          <w:rFonts w:ascii="Times New Roman" w:hAnsi="Times New Roman"/>
          <w:sz w:val="24"/>
          <w:szCs w:val="24"/>
          <w:lang w:eastAsia="sk-SK"/>
        </w:rPr>
        <w:t xml:space="preserve"> and Baby </w:t>
      </w:r>
      <w:proofErr w:type="spellStart"/>
      <w:r w:rsidR="00201A5D" w:rsidRPr="00100C88">
        <w:rPr>
          <w:rFonts w:ascii="Times New Roman" w:hAnsi="Times New Roman"/>
          <w:sz w:val="24"/>
          <w:szCs w:val="24"/>
          <w:lang w:eastAsia="sk-SK"/>
        </w:rPr>
        <w:t>Friendly</w:t>
      </w:r>
      <w:proofErr w:type="spellEnd"/>
      <w:r w:rsidR="00201A5D" w:rsidRPr="00100C88">
        <w:rPr>
          <w:rFonts w:ascii="Times New Roman" w:hAnsi="Times New Roman"/>
          <w:sz w:val="24"/>
          <w:szCs w:val="24"/>
          <w:lang w:eastAsia="sk-SK"/>
        </w:rPr>
        <w:t xml:space="preserve"> </w:t>
      </w:r>
      <w:proofErr w:type="spellStart"/>
      <w:r w:rsidR="00201A5D" w:rsidRPr="00100C88">
        <w:rPr>
          <w:rFonts w:ascii="Times New Roman" w:hAnsi="Times New Roman"/>
          <w:sz w:val="24"/>
          <w:szCs w:val="24"/>
          <w:lang w:eastAsia="sk-SK"/>
        </w:rPr>
        <w:t>Hospital</w:t>
      </w:r>
      <w:proofErr w:type="spellEnd"/>
      <w:r w:rsidR="00201A5D" w:rsidRPr="00100C88">
        <w:rPr>
          <w:rFonts w:ascii="Times New Roman" w:hAnsi="Times New Roman"/>
          <w:sz w:val="24"/>
          <w:szCs w:val="24"/>
          <w:lang w:eastAsia="sk-SK"/>
        </w:rPr>
        <w:t xml:space="preserve"> </w:t>
      </w:r>
      <w:proofErr w:type="spellStart"/>
      <w:r w:rsidR="00201A5D" w:rsidRPr="00100C88">
        <w:rPr>
          <w:rFonts w:ascii="Times New Roman" w:hAnsi="Times New Roman"/>
          <w:sz w:val="24"/>
          <w:szCs w:val="24"/>
          <w:lang w:eastAsia="sk-SK"/>
        </w:rPr>
        <w:t>Initiative</w:t>
      </w:r>
      <w:proofErr w:type="spellEnd"/>
      <w:r w:rsidR="00201A5D" w:rsidRPr="00100C88">
        <w:rPr>
          <w:rFonts w:ascii="Times New Roman" w:hAnsi="Times New Roman"/>
          <w:sz w:val="24"/>
          <w:szCs w:val="24"/>
          <w:lang w:eastAsia="sk-SK"/>
        </w:rPr>
        <w:t xml:space="preserve"> a podpor</w:t>
      </w:r>
      <w:r w:rsidRPr="00100C88">
        <w:rPr>
          <w:rFonts w:ascii="Times New Roman" w:hAnsi="Times New Roman"/>
          <w:sz w:val="24"/>
          <w:szCs w:val="24"/>
          <w:lang w:eastAsia="sk-SK"/>
        </w:rPr>
        <w:t>e</w:t>
      </w:r>
      <w:r w:rsidR="00201A5D" w:rsidRPr="00100C88">
        <w:rPr>
          <w:rFonts w:ascii="Times New Roman" w:hAnsi="Times New Roman"/>
          <w:sz w:val="24"/>
          <w:szCs w:val="24"/>
          <w:lang w:eastAsia="sk-SK"/>
        </w:rPr>
        <w:t xml:space="preserve"> dojčenia</w:t>
      </w:r>
      <w:r w:rsidRPr="00100C88">
        <w:rPr>
          <w:rFonts w:ascii="Times New Roman" w:hAnsi="Times New Roman"/>
          <w:sz w:val="24"/>
          <w:szCs w:val="24"/>
        </w:rPr>
        <w:t xml:space="preserve">, </w:t>
      </w:r>
      <w:r w:rsidRPr="00100C88">
        <w:rPr>
          <w:rFonts w:ascii="Times New Roman" w:hAnsi="Times New Roman"/>
          <w:sz w:val="24"/>
          <w:szCs w:val="24"/>
        </w:rPr>
        <w:lastRenderedPageBreak/>
        <w:t>vykonávan</w:t>
      </w:r>
      <w:r w:rsidR="00B6736A">
        <w:rPr>
          <w:rFonts w:ascii="Times New Roman" w:hAnsi="Times New Roman"/>
          <w:sz w:val="24"/>
          <w:szCs w:val="24"/>
        </w:rPr>
        <w:t>é</w:t>
      </w:r>
      <w:r w:rsidRPr="00100C88">
        <w:rPr>
          <w:rFonts w:ascii="Times New Roman" w:hAnsi="Times New Roman"/>
          <w:sz w:val="24"/>
          <w:szCs w:val="24"/>
        </w:rPr>
        <w:t xml:space="preserve"> odbornými zdravotníckymi pracovníkmi s platným medzinárodným certifikátom</w:t>
      </w:r>
      <w:r w:rsidR="00D657A0" w:rsidRPr="00100C88">
        <w:rPr>
          <w:rFonts w:ascii="Times New Roman" w:hAnsi="Times New Roman"/>
          <w:sz w:val="24"/>
          <w:szCs w:val="24"/>
        </w:rPr>
        <w:t xml:space="preserve"> laktačných konzultantov </w:t>
      </w:r>
      <w:proofErr w:type="spellStart"/>
      <w:r w:rsidR="00D657A0" w:rsidRPr="00100C88">
        <w:rPr>
          <w:rStyle w:val="st1"/>
          <w:rFonts w:ascii="Times New Roman" w:hAnsi="Times New Roman"/>
          <w:bCs/>
          <w:sz w:val="24"/>
          <w:szCs w:val="24"/>
        </w:rPr>
        <w:t>International</w:t>
      </w:r>
      <w:proofErr w:type="spellEnd"/>
      <w:r w:rsidR="00D657A0" w:rsidRPr="00100C88">
        <w:rPr>
          <w:rStyle w:val="st1"/>
          <w:rFonts w:ascii="Times New Roman" w:hAnsi="Times New Roman"/>
          <w:bCs/>
          <w:sz w:val="24"/>
          <w:szCs w:val="24"/>
        </w:rPr>
        <w:t xml:space="preserve"> </w:t>
      </w:r>
      <w:proofErr w:type="spellStart"/>
      <w:r w:rsidR="00D657A0" w:rsidRPr="00100C88">
        <w:rPr>
          <w:rStyle w:val="st1"/>
          <w:rFonts w:ascii="Times New Roman" w:hAnsi="Times New Roman"/>
          <w:bCs/>
          <w:sz w:val="24"/>
          <w:szCs w:val="24"/>
        </w:rPr>
        <w:t>Board</w:t>
      </w:r>
      <w:proofErr w:type="spellEnd"/>
      <w:r w:rsidR="00D657A0" w:rsidRPr="00100C88">
        <w:rPr>
          <w:rStyle w:val="st1"/>
          <w:rFonts w:ascii="Times New Roman" w:hAnsi="Times New Roman"/>
          <w:bCs/>
          <w:sz w:val="24"/>
          <w:szCs w:val="24"/>
        </w:rPr>
        <w:t xml:space="preserve"> </w:t>
      </w:r>
      <w:proofErr w:type="spellStart"/>
      <w:r w:rsidR="00D657A0" w:rsidRPr="00100C88">
        <w:rPr>
          <w:rStyle w:val="st1"/>
          <w:rFonts w:ascii="Times New Roman" w:hAnsi="Times New Roman"/>
          <w:bCs/>
          <w:sz w:val="24"/>
          <w:szCs w:val="24"/>
        </w:rPr>
        <w:t>Certified</w:t>
      </w:r>
      <w:proofErr w:type="spellEnd"/>
      <w:r w:rsidR="00D657A0" w:rsidRPr="00100C88">
        <w:rPr>
          <w:rStyle w:val="st1"/>
          <w:rFonts w:ascii="Times New Roman" w:hAnsi="Times New Roman"/>
          <w:bCs/>
          <w:sz w:val="24"/>
          <w:szCs w:val="24"/>
        </w:rPr>
        <w:t xml:space="preserve"> </w:t>
      </w:r>
      <w:proofErr w:type="spellStart"/>
      <w:r w:rsidR="00D657A0" w:rsidRPr="00100C88">
        <w:rPr>
          <w:rStyle w:val="st1"/>
          <w:rFonts w:ascii="Times New Roman" w:hAnsi="Times New Roman"/>
          <w:bCs/>
          <w:sz w:val="24"/>
          <w:szCs w:val="24"/>
        </w:rPr>
        <w:t>Lactation</w:t>
      </w:r>
      <w:proofErr w:type="spellEnd"/>
      <w:r w:rsidR="00D657A0" w:rsidRPr="00100C88">
        <w:rPr>
          <w:rStyle w:val="st1"/>
          <w:rFonts w:ascii="Times New Roman" w:hAnsi="Times New Roman"/>
          <w:bCs/>
          <w:sz w:val="24"/>
          <w:szCs w:val="24"/>
        </w:rPr>
        <w:t xml:space="preserve"> </w:t>
      </w:r>
      <w:proofErr w:type="spellStart"/>
      <w:r w:rsidR="00D657A0" w:rsidRPr="00100C88">
        <w:rPr>
          <w:rStyle w:val="st1"/>
          <w:rFonts w:ascii="Times New Roman" w:hAnsi="Times New Roman"/>
          <w:bCs/>
          <w:sz w:val="24"/>
          <w:szCs w:val="24"/>
        </w:rPr>
        <w:t>Consultant</w:t>
      </w:r>
      <w:proofErr w:type="spellEnd"/>
      <w:r w:rsidR="00D657A0" w:rsidRPr="00100C88">
        <w:rPr>
          <w:rFonts w:ascii="Times New Roman" w:hAnsi="Times New Roman"/>
          <w:sz w:val="24"/>
          <w:szCs w:val="24"/>
        </w:rPr>
        <w:t xml:space="preserve"> </w:t>
      </w:r>
      <w:r w:rsidR="000F6B08" w:rsidRPr="00100C88">
        <w:rPr>
          <w:rFonts w:ascii="Times New Roman" w:hAnsi="Times New Roman"/>
          <w:sz w:val="24"/>
          <w:szCs w:val="24"/>
        </w:rPr>
        <w:t>(ďalej len „</w:t>
      </w:r>
      <w:r w:rsidR="000F6B08" w:rsidRPr="00100C88">
        <w:rPr>
          <w:rFonts w:ascii="Times New Roman" w:hAnsi="Times New Roman"/>
          <w:color w:val="000000"/>
          <w:sz w:val="24"/>
          <w:szCs w:val="24"/>
        </w:rPr>
        <w:t>IBCLC</w:t>
      </w:r>
      <w:r w:rsidR="00100C88">
        <w:rPr>
          <w:rFonts w:ascii="Times New Roman" w:hAnsi="Times New Roman"/>
          <w:color w:val="000000"/>
          <w:sz w:val="24"/>
          <w:szCs w:val="24"/>
        </w:rPr>
        <w:t>“</w:t>
      </w:r>
      <w:r w:rsidR="000F6B08" w:rsidRPr="00100C88">
        <w:rPr>
          <w:rFonts w:ascii="Times New Roman" w:hAnsi="Times New Roman"/>
          <w:sz w:val="24"/>
          <w:szCs w:val="24"/>
        </w:rPr>
        <w:t>)</w:t>
      </w:r>
      <w:r w:rsidRPr="00100C88">
        <w:rPr>
          <w:rFonts w:ascii="Times New Roman" w:hAnsi="Times New Roman"/>
          <w:sz w:val="24"/>
          <w:szCs w:val="24"/>
        </w:rPr>
        <w:t>,</w:t>
      </w:r>
      <w:r w:rsidR="00D657A0" w:rsidRPr="00100C88">
        <w:rPr>
          <w:rFonts w:ascii="Times New Roman" w:hAnsi="Times New Roman"/>
          <w:sz w:val="24"/>
          <w:szCs w:val="24"/>
        </w:rPr>
        <w:t xml:space="preserve"> </w:t>
      </w:r>
      <w:r w:rsidRPr="00A07913">
        <w:rPr>
          <w:rFonts w:ascii="Times New Roman" w:hAnsi="Times New Roman"/>
          <w:sz w:val="24"/>
          <w:szCs w:val="24"/>
        </w:rPr>
        <w:t xml:space="preserve">ktorí sú zaradení v systéme </w:t>
      </w:r>
      <w:proofErr w:type="spellStart"/>
      <w:r w:rsidRPr="00A07913">
        <w:rPr>
          <w:rFonts w:ascii="Times New Roman" w:hAnsi="Times New Roman"/>
          <w:sz w:val="24"/>
          <w:szCs w:val="24"/>
        </w:rPr>
        <w:t>CERPs</w:t>
      </w:r>
      <w:proofErr w:type="spellEnd"/>
      <w:r w:rsidRPr="00A07913">
        <w:rPr>
          <w:rFonts w:ascii="Times New Roman" w:hAnsi="Times New Roman"/>
          <w:sz w:val="24"/>
          <w:szCs w:val="24"/>
        </w:rPr>
        <w:t xml:space="preserve"> </w:t>
      </w:r>
      <w:proofErr w:type="spellStart"/>
      <w:r w:rsidR="00D657A0" w:rsidRPr="00100C88">
        <w:rPr>
          <w:rStyle w:val="st1"/>
          <w:rFonts w:ascii="Times New Roman" w:hAnsi="Times New Roman"/>
          <w:sz w:val="24"/>
          <w:szCs w:val="24"/>
        </w:rPr>
        <w:t>Continuing</w:t>
      </w:r>
      <w:proofErr w:type="spellEnd"/>
      <w:r w:rsidR="00D657A0" w:rsidRPr="00100C88">
        <w:rPr>
          <w:rStyle w:val="st1"/>
          <w:rFonts w:ascii="Times New Roman" w:hAnsi="Times New Roman"/>
          <w:sz w:val="24"/>
          <w:szCs w:val="24"/>
        </w:rPr>
        <w:t xml:space="preserve"> </w:t>
      </w:r>
      <w:proofErr w:type="spellStart"/>
      <w:r w:rsidR="00D657A0" w:rsidRPr="00100C88">
        <w:rPr>
          <w:rStyle w:val="st1"/>
          <w:rFonts w:ascii="Times New Roman" w:hAnsi="Times New Roman"/>
          <w:sz w:val="24"/>
          <w:szCs w:val="24"/>
        </w:rPr>
        <w:t>Education</w:t>
      </w:r>
      <w:proofErr w:type="spellEnd"/>
      <w:r w:rsidR="00D657A0" w:rsidRPr="00100C88">
        <w:rPr>
          <w:rStyle w:val="st1"/>
          <w:rFonts w:ascii="Times New Roman" w:hAnsi="Times New Roman"/>
          <w:sz w:val="24"/>
          <w:szCs w:val="24"/>
        </w:rPr>
        <w:t xml:space="preserve"> </w:t>
      </w:r>
      <w:proofErr w:type="spellStart"/>
      <w:r w:rsidR="00D657A0" w:rsidRPr="00100C88">
        <w:rPr>
          <w:rStyle w:val="st1"/>
          <w:rFonts w:ascii="Times New Roman" w:hAnsi="Times New Roman"/>
          <w:sz w:val="24"/>
          <w:szCs w:val="24"/>
        </w:rPr>
        <w:t>Recognition</w:t>
      </w:r>
      <w:proofErr w:type="spellEnd"/>
      <w:r w:rsidR="00D657A0" w:rsidRPr="00100C88">
        <w:rPr>
          <w:rStyle w:val="st1"/>
          <w:rFonts w:ascii="Times New Roman" w:hAnsi="Times New Roman"/>
          <w:sz w:val="24"/>
          <w:szCs w:val="24"/>
        </w:rPr>
        <w:t xml:space="preserve"> </w:t>
      </w:r>
      <w:proofErr w:type="spellStart"/>
      <w:r w:rsidR="00D657A0" w:rsidRPr="00100C88">
        <w:rPr>
          <w:rStyle w:val="st1"/>
          <w:rFonts w:ascii="Times New Roman" w:hAnsi="Times New Roman"/>
          <w:sz w:val="24"/>
          <w:szCs w:val="24"/>
        </w:rPr>
        <w:t>Points</w:t>
      </w:r>
      <w:proofErr w:type="spellEnd"/>
      <w:r w:rsidR="00D657A0" w:rsidRPr="00100C88">
        <w:rPr>
          <w:rFonts w:ascii="Times New Roman" w:hAnsi="Times New Roman"/>
          <w:sz w:val="24"/>
          <w:szCs w:val="24"/>
          <w:lang w:eastAsia="sk-SK"/>
        </w:rPr>
        <w:t xml:space="preserve"> </w:t>
      </w:r>
      <w:r w:rsidR="000F6B08" w:rsidRPr="00100C88">
        <w:rPr>
          <w:rFonts w:ascii="Times New Roman" w:hAnsi="Times New Roman"/>
          <w:sz w:val="24"/>
          <w:szCs w:val="24"/>
          <w:lang w:eastAsia="sk-SK"/>
        </w:rPr>
        <w:t xml:space="preserve">(ďalej len </w:t>
      </w:r>
      <w:bookmarkStart w:id="0" w:name="_GoBack"/>
      <w:bookmarkEnd w:id="0"/>
      <w:r w:rsidR="000F6B08" w:rsidRPr="00100C88">
        <w:rPr>
          <w:rFonts w:ascii="Times New Roman" w:hAnsi="Times New Roman"/>
          <w:sz w:val="24"/>
          <w:szCs w:val="24"/>
          <w:lang w:eastAsia="sk-SK"/>
        </w:rPr>
        <w:t>„</w:t>
      </w:r>
      <w:proofErr w:type="spellStart"/>
      <w:r w:rsidR="000F6B08" w:rsidRPr="00100C88">
        <w:rPr>
          <w:rFonts w:ascii="Times New Roman" w:hAnsi="Times New Roman"/>
          <w:sz w:val="24"/>
          <w:szCs w:val="24"/>
          <w:lang w:eastAsia="sk-SK"/>
        </w:rPr>
        <w:t>CERPs</w:t>
      </w:r>
      <w:proofErr w:type="spellEnd"/>
      <w:r w:rsidR="000F6B08" w:rsidRPr="00100C88">
        <w:rPr>
          <w:rFonts w:ascii="Times New Roman" w:hAnsi="Times New Roman"/>
          <w:sz w:val="24"/>
          <w:szCs w:val="24"/>
          <w:lang w:eastAsia="sk-SK"/>
        </w:rPr>
        <w:t>“)</w:t>
      </w:r>
      <w:r w:rsidR="00B6736A">
        <w:rPr>
          <w:rFonts w:ascii="Times New Roman" w:hAnsi="Times New Roman"/>
          <w:sz w:val="24"/>
          <w:szCs w:val="24"/>
          <w:lang w:eastAsia="sk-SK"/>
        </w:rPr>
        <w:t>, a</w:t>
      </w:r>
      <w:r w:rsidR="009E5770">
        <w:rPr>
          <w:rFonts w:ascii="Times New Roman" w:hAnsi="Times New Roman"/>
          <w:sz w:val="24"/>
          <w:szCs w:val="24"/>
          <w:lang w:eastAsia="sk-SK"/>
        </w:rPr>
        <w:t> </w:t>
      </w:r>
      <w:r w:rsidR="00B6736A">
        <w:rPr>
          <w:rFonts w:ascii="Times New Roman" w:hAnsi="Times New Roman"/>
          <w:sz w:val="24"/>
          <w:szCs w:val="24"/>
          <w:lang w:eastAsia="sk-SK"/>
        </w:rPr>
        <w:t>ktor</w:t>
      </w:r>
      <w:r w:rsidR="009E5770">
        <w:rPr>
          <w:rFonts w:ascii="Times New Roman" w:hAnsi="Times New Roman"/>
          <w:sz w:val="24"/>
          <w:szCs w:val="24"/>
          <w:lang w:eastAsia="sk-SK"/>
        </w:rPr>
        <w:t>ých edukačné činnosti</w:t>
      </w:r>
      <w:r w:rsidR="00B6736A">
        <w:rPr>
          <w:rFonts w:ascii="Times New Roman" w:hAnsi="Times New Roman"/>
          <w:sz w:val="24"/>
          <w:szCs w:val="24"/>
          <w:lang w:eastAsia="sk-SK"/>
        </w:rPr>
        <w:t xml:space="preserve"> garantuje </w:t>
      </w:r>
      <w:r w:rsidR="00020D47">
        <w:rPr>
          <w:rFonts w:ascii="Times New Roman" w:hAnsi="Times New Roman"/>
          <w:sz w:val="24"/>
          <w:szCs w:val="24"/>
          <w:lang w:eastAsia="sk-SK"/>
        </w:rPr>
        <w:t>S</w:t>
      </w:r>
      <w:r w:rsidR="00B6736A">
        <w:rPr>
          <w:rFonts w:ascii="Times New Roman" w:hAnsi="Times New Roman"/>
          <w:sz w:val="24"/>
          <w:szCs w:val="24"/>
          <w:lang w:eastAsia="sk-SK"/>
        </w:rPr>
        <w:t>lovenská pediatrická spoločnosť</w:t>
      </w:r>
      <w:r w:rsidR="00020D47">
        <w:rPr>
          <w:rFonts w:ascii="Times New Roman" w:hAnsi="Times New Roman"/>
          <w:sz w:val="24"/>
          <w:szCs w:val="24"/>
          <w:lang w:eastAsia="sk-SK"/>
        </w:rPr>
        <w:t>,</w:t>
      </w:r>
    </w:p>
    <w:p w:rsidR="00D657A0" w:rsidRPr="00201A5D" w:rsidRDefault="000F6B08" w:rsidP="0079647B">
      <w:pPr>
        <w:pStyle w:val="Odsekzoznamu"/>
        <w:numPr>
          <w:ilvl w:val="0"/>
          <w:numId w:val="4"/>
        </w:numPr>
        <w:tabs>
          <w:tab w:val="clear" w:pos="720"/>
          <w:tab w:val="num" w:pos="709"/>
        </w:tabs>
        <w:spacing w:after="0"/>
        <w:ind w:left="709" w:hanging="283"/>
        <w:rPr>
          <w:rFonts w:ascii="Times New Roman" w:hAnsi="Times New Roman"/>
          <w:sz w:val="24"/>
          <w:szCs w:val="24"/>
          <w:lang w:eastAsia="sk-SK"/>
        </w:rPr>
      </w:pPr>
      <w:r w:rsidRPr="00201A5D">
        <w:rPr>
          <w:rFonts w:ascii="Times New Roman" w:hAnsi="Times New Roman"/>
          <w:sz w:val="24"/>
          <w:szCs w:val="24"/>
          <w:lang w:eastAsia="sk-SK"/>
        </w:rPr>
        <w:t xml:space="preserve">podpora praktického vzdelávania v technikách dojčenia </w:t>
      </w:r>
      <w:r w:rsidR="00201A5D">
        <w:rPr>
          <w:rFonts w:ascii="Times New Roman" w:hAnsi="Times New Roman"/>
          <w:sz w:val="24"/>
          <w:szCs w:val="24"/>
          <w:lang w:eastAsia="sk-SK"/>
        </w:rPr>
        <w:t>realizovan</w:t>
      </w:r>
      <w:r w:rsidR="001240AD">
        <w:rPr>
          <w:rFonts w:ascii="Times New Roman" w:hAnsi="Times New Roman"/>
          <w:sz w:val="24"/>
          <w:szCs w:val="24"/>
          <w:lang w:eastAsia="sk-SK"/>
        </w:rPr>
        <w:t>á</w:t>
      </w:r>
      <w:r w:rsidRPr="00201A5D">
        <w:rPr>
          <w:rFonts w:ascii="Times New Roman" w:hAnsi="Times New Roman"/>
          <w:sz w:val="24"/>
          <w:szCs w:val="24"/>
          <w:lang w:eastAsia="sk-SK"/>
        </w:rPr>
        <w:t xml:space="preserve"> odbornými zdravotníckymi pracovníkmi s</w:t>
      </w:r>
      <w:r w:rsidR="001240AD">
        <w:rPr>
          <w:rFonts w:ascii="Times New Roman" w:hAnsi="Times New Roman"/>
          <w:sz w:val="24"/>
          <w:szCs w:val="24"/>
          <w:lang w:eastAsia="sk-SK"/>
        </w:rPr>
        <w:t xml:space="preserve"> platným </w:t>
      </w:r>
      <w:r w:rsidRPr="00201A5D">
        <w:rPr>
          <w:rFonts w:ascii="Times New Roman" w:hAnsi="Times New Roman"/>
          <w:sz w:val="24"/>
          <w:szCs w:val="24"/>
          <w:lang w:eastAsia="sk-SK"/>
        </w:rPr>
        <w:t xml:space="preserve">certifikátom </w:t>
      </w:r>
      <w:r w:rsidRPr="00201A5D">
        <w:rPr>
          <w:rFonts w:ascii="Times New Roman" w:hAnsi="Times New Roman"/>
          <w:color w:val="000000"/>
          <w:sz w:val="24"/>
          <w:szCs w:val="24"/>
        </w:rPr>
        <w:t>IBCLC</w:t>
      </w:r>
      <w:r w:rsidR="001240AD">
        <w:rPr>
          <w:rFonts w:ascii="Times New Roman" w:hAnsi="Times New Roman"/>
          <w:color w:val="000000"/>
          <w:sz w:val="24"/>
          <w:szCs w:val="24"/>
        </w:rPr>
        <w:t xml:space="preserve"> a zaradením do</w:t>
      </w:r>
      <w:r w:rsidRPr="00201A5D">
        <w:rPr>
          <w:rFonts w:ascii="Times New Roman" w:hAnsi="Times New Roman"/>
          <w:color w:val="000000"/>
          <w:sz w:val="24"/>
          <w:szCs w:val="24"/>
        </w:rPr>
        <w:t xml:space="preserve"> </w:t>
      </w:r>
      <w:proofErr w:type="spellStart"/>
      <w:r w:rsidRPr="00201A5D">
        <w:rPr>
          <w:rFonts w:ascii="Times New Roman" w:hAnsi="Times New Roman"/>
          <w:color w:val="000000"/>
          <w:sz w:val="24"/>
          <w:szCs w:val="24"/>
        </w:rPr>
        <w:t>CERPs</w:t>
      </w:r>
      <w:proofErr w:type="spellEnd"/>
      <w:r w:rsidRPr="00201A5D">
        <w:rPr>
          <w:rFonts w:ascii="Times New Roman" w:hAnsi="Times New Roman"/>
          <w:color w:val="000000"/>
          <w:sz w:val="24"/>
          <w:szCs w:val="24"/>
        </w:rPr>
        <w:t>,</w:t>
      </w:r>
    </w:p>
    <w:p w:rsidR="00E6480C" w:rsidRDefault="00E6480C" w:rsidP="0079647B">
      <w:pPr>
        <w:numPr>
          <w:ilvl w:val="0"/>
          <w:numId w:val="4"/>
        </w:numPr>
        <w:spacing w:after="0"/>
        <w:rPr>
          <w:rFonts w:ascii="Times New Roman" w:hAnsi="Times New Roman"/>
          <w:sz w:val="24"/>
          <w:szCs w:val="24"/>
          <w:lang w:eastAsia="sk-SK"/>
        </w:rPr>
      </w:pPr>
      <w:r w:rsidRPr="000F6B08">
        <w:rPr>
          <w:rFonts w:ascii="Times New Roman" w:hAnsi="Times New Roman"/>
          <w:sz w:val="24"/>
          <w:szCs w:val="24"/>
          <w:lang w:eastAsia="sk-SK"/>
        </w:rPr>
        <w:t xml:space="preserve">podpora </w:t>
      </w:r>
      <w:r w:rsidR="000F6B08" w:rsidRPr="000F6B08">
        <w:rPr>
          <w:rFonts w:ascii="Times New Roman" w:hAnsi="Times New Roman"/>
          <w:sz w:val="24"/>
          <w:szCs w:val="24"/>
          <w:lang w:eastAsia="sk-SK"/>
        </w:rPr>
        <w:t>p</w:t>
      </w:r>
      <w:r w:rsidR="000F6B08" w:rsidRPr="000F6B08">
        <w:rPr>
          <w:rFonts w:ascii="Times New Roman" w:hAnsi="Times New Roman"/>
          <w:sz w:val="24"/>
          <w:szCs w:val="24"/>
        </w:rPr>
        <w:t>ropagácie do</w:t>
      </w:r>
      <w:r w:rsidR="001240AD">
        <w:rPr>
          <w:rFonts w:ascii="Times New Roman" w:hAnsi="Times New Roman"/>
          <w:sz w:val="24"/>
          <w:szCs w:val="24"/>
        </w:rPr>
        <w:t>jčenia na odborných podujatiach,</w:t>
      </w:r>
      <w:r w:rsidR="000F6B08" w:rsidRPr="000F6B08">
        <w:rPr>
          <w:rFonts w:ascii="Times New Roman" w:hAnsi="Times New Roman"/>
          <w:sz w:val="24"/>
          <w:szCs w:val="24"/>
        </w:rPr>
        <w:t xml:space="preserve"> v odborných časopisoch</w:t>
      </w:r>
      <w:r w:rsidR="001240AD">
        <w:rPr>
          <w:rFonts w:ascii="Times New Roman" w:hAnsi="Times New Roman"/>
          <w:sz w:val="24"/>
          <w:szCs w:val="24"/>
        </w:rPr>
        <w:t xml:space="preserve"> a webovom sídle.</w:t>
      </w:r>
    </w:p>
    <w:p w:rsidR="000F6B08" w:rsidRDefault="000F6B08" w:rsidP="0079647B">
      <w:pPr>
        <w:spacing w:after="0"/>
        <w:ind w:left="720"/>
        <w:rPr>
          <w:rFonts w:ascii="Times New Roman" w:hAnsi="Times New Roman"/>
          <w:sz w:val="24"/>
          <w:szCs w:val="24"/>
          <w:lang w:eastAsia="sk-SK"/>
        </w:rPr>
      </w:pPr>
    </w:p>
    <w:p w:rsidR="00876035" w:rsidRDefault="004576B9" w:rsidP="0079647B">
      <w:pPr>
        <w:pStyle w:val="Odsekzoznamu"/>
        <w:ind w:left="0"/>
        <w:rPr>
          <w:rFonts w:ascii="Times New Roman" w:hAnsi="Times New Roman"/>
          <w:i/>
          <w:sz w:val="24"/>
          <w:szCs w:val="24"/>
        </w:rPr>
      </w:pPr>
      <w:r>
        <w:rPr>
          <w:rFonts w:ascii="Times New Roman" w:hAnsi="Times New Roman"/>
          <w:i/>
          <w:sz w:val="24"/>
          <w:szCs w:val="24"/>
        </w:rPr>
        <w:t xml:space="preserve">Zlepšenie </w:t>
      </w:r>
      <w:r w:rsidRPr="000F6B08">
        <w:rPr>
          <w:rFonts w:ascii="Times New Roman" w:hAnsi="Times New Roman"/>
          <w:i/>
          <w:sz w:val="24"/>
          <w:szCs w:val="24"/>
        </w:rPr>
        <w:t xml:space="preserve">materiálno-technického zabezpečenia pracovísk poskytujúcich zdravotnú starostlivosť ťažkým </w:t>
      </w:r>
      <w:proofErr w:type="spellStart"/>
      <w:r>
        <w:rPr>
          <w:rFonts w:ascii="Times New Roman" w:hAnsi="Times New Roman"/>
          <w:i/>
          <w:sz w:val="24"/>
          <w:szCs w:val="24"/>
        </w:rPr>
        <w:t>mono</w:t>
      </w:r>
      <w:r w:rsidRPr="000F6B08">
        <w:rPr>
          <w:rFonts w:ascii="Times New Roman" w:hAnsi="Times New Roman"/>
          <w:i/>
          <w:sz w:val="24"/>
          <w:szCs w:val="24"/>
        </w:rPr>
        <w:t>traumám</w:t>
      </w:r>
      <w:proofErr w:type="spellEnd"/>
      <w:r w:rsidRPr="000F6B08">
        <w:rPr>
          <w:rFonts w:ascii="Times New Roman" w:hAnsi="Times New Roman"/>
          <w:i/>
          <w:sz w:val="24"/>
          <w:szCs w:val="24"/>
        </w:rPr>
        <w:t xml:space="preserve"> a polytraumám</w:t>
      </w:r>
      <w:r>
        <w:rPr>
          <w:rFonts w:ascii="Times New Roman" w:hAnsi="Times New Roman"/>
          <w:i/>
          <w:sz w:val="24"/>
          <w:szCs w:val="24"/>
        </w:rPr>
        <w:t xml:space="preserve"> </w:t>
      </w:r>
    </w:p>
    <w:p w:rsidR="00E6480C" w:rsidRDefault="00876035" w:rsidP="0079647B">
      <w:pPr>
        <w:pStyle w:val="Odsekzoznamu"/>
        <w:numPr>
          <w:ilvl w:val="0"/>
          <w:numId w:val="4"/>
        </w:numPr>
        <w:rPr>
          <w:rFonts w:ascii="Times New Roman" w:hAnsi="Times New Roman"/>
          <w:sz w:val="24"/>
          <w:szCs w:val="24"/>
        </w:rPr>
      </w:pPr>
      <w:r>
        <w:rPr>
          <w:rFonts w:ascii="Times New Roman" w:hAnsi="Times New Roman"/>
          <w:sz w:val="24"/>
          <w:szCs w:val="24"/>
        </w:rPr>
        <w:t>podpora diagnostických vyšetrení</w:t>
      </w:r>
      <w:r w:rsidR="000F6B08">
        <w:rPr>
          <w:rFonts w:ascii="Times New Roman" w:hAnsi="Times New Roman"/>
          <w:sz w:val="24"/>
          <w:szCs w:val="24"/>
        </w:rPr>
        <w:t xml:space="preserve"> a</w:t>
      </w:r>
      <w:r w:rsidR="00643FD2">
        <w:rPr>
          <w:rFonts w:ascii="Times New Roman" w:hAnsi="Times New Roman"/>
          <w:sz w:val="24"/>
          <w:szCs w:val="24"/>
        </w:rPr>
        <w:t> terapeutických výkonov u</w:t>
      </w:r>
      <w:r w:rsidR="000F6B08">
        <w:rPr>
          <w:rFonts w:ascii="Times New Roman" w:hAnsi="Times New Roman"/>
          <w:sz w:val="24"/>
          <w:szCs w:val="24"/>
        </w:rPr>
        <w:t xml:space="preserve"> detí s ťažkou </w:t>
      </w:r>
      <w:proofErr w:type="spellStart"/>
      <w:r w:rsidR="004576B9">
        <w:rPr>
          <w:rFonts w:ascii="Times New Roman" w:hAnsi="Times New Roman"/>
          <w:sz w:val="24"/>
          <w:szCs w:val="24"/>
        </w:rPr>
        <w:t>mono</w:t>
      </w:r>
      <w:r w:rsidR="000F6B08">
        <w:rPr>
          <w:rFonts w:ascii="Times New Roman" w:hAnsi="Times New Roman"/>
          <w:sz w:val="24"/>
          <w:szCs w:val="24"/>
        </w:rPr>
        <w:t>traumou</w:t>
      </w:r>
      <w:proofErr w:type="spellEnd"/>
      <w:r w:rsidR="000F6B08">
        <w:rPr>
          <w:rFonts w:ascii="Times New Roman" w:hAnsi="Times New Roman"/>
          <w:sz w:val="24"/>
          <w:szCs w:val="24"/>
        </w:rPr>
        <w:t xml:space="preserve"> a polytraumo</w:t>
      </w:r>
      <w:r w:rsidR="008B07CD">
        <w:rPr>
          <w:rFonts w:ascii="Times New Roman" w:hAnsi="Times New Roman"/>
          <w:sz w:val="24"/>
          <w:szCs w:val="24"/>
        </w:rPr>
        <w:t>u</w:t>
      </w:r>
      <w:r w:rsidR="00D017BF">
        <w:rPr>
          <w:rFonts w:ascii="Times New Roman" w:hAnsi="Times New Roman"/>
          <w:sz w:val="24"/>
          <w:szCs w:val="24"/>
        </w:rPr>
        <w:t>.</w:t>
      </w:r>
    </w:p>
    <w:p w:rsidR="008B07CD" w:rsidRPr="00643FD2" w:rsidRDefault="008B07CD" w:rsidP="008B07CD">
      <w:pPr>
        <w:pStyle w:val="Odsekzoznamu"/>
        <w:ind w:left="426"/>
        <w:rPr>
          <w:rFonts w:ascii="Times New Roman" w:hAnsi="Times New Roman"/>
          <w:sz w:val="24"/>
          <w:szCs w:val="24"/>
        </w:rPr>
      </w:pPr>
    </w:p>
    <w:p w:rsidR="00C94500" w:rsidRDefault="00E6480C" w:rsidP="00643FD2">
      <w:pPr>
        <w:pStyle w:val="Odsekzoznamu"/>
        <w:ind w:left="0"/>
        <w:rPr>
          <w:rFonts w:ascii="Times New Roman" w:hAnsi="Times New Roman"/>
          <w:sz w:val="24"/>
          <w:szCs w:val="24"/>
        </w:rPr>
      </w:pPr>
      <w:r w:rsidRPr="00643FD2">
        <w:rPr>
          <w:rFonts w:ascii="Times New Roman" w:hAnsi="Times New Roman"/>
          <w:sz w:val="24"/>
          <w:szCs w:val="24"/>
        </w:rPr>
        <w:t>b) Kritériá na vyhodnocovanie žiadosti o poskytnutie dotácie</w:t>
      </w:r>
      <w:r w:rsidR="00C94500" w:rsidRPr="00643FD2">
        <w:rPr>
          <w:rFonts w:ascii="Times New Roman" w:hAnsi="Times New Roman"/>
          <w:sz w:val="24"/>
          <w:szCs w:val="24"/>
        </w:rPr>
        <w:t xml:space="preserve"> sú uvedené v</w:t>
      </w:r>
      <w:r w:rsidR="00B0347E">
        <w:rPr>
          <w:rFonts w:ascii="Times New Roman" w:hAnsi="Times New Roman"/>
          <w:sz w:val="24"/>
          <w:szCs w:val="24"/>
        </w:rPr>
        <w:t> </w:t>
      </w:r>
      <w:r w:rsidR="00C94500" w:rsidRPr="00643FD2">
        <w:rPr>
          <w:rFonts w:ascii="Times New Roman" w:hAnsi="Times New Roman"/>
          <w:sz w:val="24"/>
          <w:szCs w:val="24"/>
        </w:rPr>
        <w:t>prílohe</w:t>
      </w:r>
      <w:r w:rsidR="00B0347E">
        <w:rPr>
          <w:rFonts w:ascii="Times New Roman" w:hAnsi="Times New Roman"/>
          <w:sz w:val="24"/>
          <w:szCs w:val="24"/>
        </w:rPr>
        <w:t xml:space="preserve"> Š</w:t>
      </w:r>
      <w:r w:rsidR="00C94500" w:rsidRPr="00643FD2">
        <w:rPr>
          <w:rFonts w:ascii="Times New Roman" w:hAnsi="Times New Roman"/>
          <w:sz w:val="24"/>
          <w:szCs w:val="24"/>
        </w:rPr>
        <w:t>tatútu Komisie Ministerstva zdravotníctva Slovenskej republiky na vyhodnocovanie žiadosti o poskytnutie dotácie (ďalej len „</w:t>
      </w:r>
      <w:r w:rsidR="00B0347E">
        <w:rPr>
          <w:rFonts w:ascii="Times New Roman" w:hAnsi="Times New Roman"/>
          <w:sz w:val="24"/>
          <w:szCs w:val="24"/>
        </w:rPr>
        <w:t>Š</w:t>
      </w:r>
      <w:r w:rsidR="00C94500" w:rsidRPr="00643FD2">
        <w:rPr>
          <w:rFonts w:ascii="Times New Roman" w:hAnsi="Times New Roman"/>
          <w:sz w:val="24"/>
          <w:szCs w:val="24"/>
        </w:rPr>
        <w:t>tatút“)</w:t>
      </w:r>
      <w:r w:rsidR="00B0347E" w:rsidRPr="00643FD2">
        <w:rPr>
          <w:rFonts w:ascii="Times New Roman" w:hAnsi="Times New Roman"/>
          <w:sz w:val="24"/>
          <w:szCs w:val="24"/>
        </w:rPr>
        <w:t>, ktorý je v prílohe č. 1 t</w:t>
      </w:r>
      <w:r w:rsidR="00B155C0">
        <w:rPr>
          <w:rFonts w:ascii="Times New Roman" w:hAnsi="Times New Roman"/>
          <w:sz w:val="24"/>
          <w:szCs w:val="24"/>
        </w:rPr>
        <w:t>ejto verejnej výzvy</w:t>
      </w:r>
      <w:r w:rsidR="00C94500" w:rsidRPr="00643FD2">
        <w:rPr>
          <w:rFonts w:ascii="Times New Roman" w:hAnsi="Times New Roman"/>
          <w:sz w:val="24"/>
          <w:szCs w:val="24"/>
        </w:rPr>
        <w:t xml:space="preserve">. </w:t>
      </w:r>
      <w:r w:rsidR="00052271">
        <w:rPr>
          <w:rFonts w:ascii="Times New Roman" w:hAnsi="Times New Roman"/>
          <w:sz w:val="24"/>
          <w:szCs w:val="24"/>
        </w:rPr>
        <w:t>Hodnotu</w:t>
      </w:r>
      <w:r w:rsidR="00C94500" w:rsidRPr="00643FD2">
        <w:rPr>
          <w:rFonts w:ascii="Times New Roman" w:hAnsi="Times New Roman"/>
          <w:sz w:val="24"/>
          <w:szCs w:val="24"/>
        </w:rPr>
        <w:t xml:space="preserve"> kritérií vyjadr</w:t>
      </w:r>
      <w:r w:rsidR="00052271">
        <w:rPr>
          <w:rFonts w:ascii="Times New Roman" w:hAnsi="Times New Roman"/>
          <w:sz w:val="24"/>
          <w:szCs w:val="24"/>
        </w:rPr>
        <w:t xml:space="preserve">uje číselné </w:t>
      </w:r>
      <w:r w:rsidR="00C94500" w:rsidRPr="00643FD2">
        <w:rPr>
          <w:rFonts w:ascii="Times New Roman" w:hAnsi="Times New Roman"/>
          <w:sz w:val="24"/>
          <w:szCs w:val="24"/>
        </w:rPr>
        <w:t>rozpät</w:t>
      </w:r>
      <w:r w:rsidR="00052271">
        <w:rPr>
          <w:rFonts w:ascii="Times New Roman" w:hAnsi="Times New Roman"/>
          <w:sz w:val="24"/>
          <w:szCs w:val="24"/>
        </w:rPr>
        <w:t>ie</w:t>
      </w:r>
      <w:r w:rsidR="00C94500" w:rsidRPr="00643FD2">
        <w:rPr>
          <w:rFonts w:ascii="Times New Roman" w:hAnsi="Times New Roman"/>
          <w:sz w:val="24"/>
          <w:szCs w:val="24"/>
        </w:rPr>
        <w:t xml:space="preserve"> (príloha štatútu).</w:t>
      </w:r>
    </w:p>
    <w:p w:rsidR="00C94500" w:rsidRPr="00643FD2" w:rsidRDefault="00C94500" w:rsidP="00643FD2">
      <w:pPr>
        <w:spacing w:after="0"/>
        <w:rPr>
          <w:rFonts w:ascii="Times New Roman" w:hAnsi="Times New Roman"/>
          <w:sz w:val="24"/>
          <w:szCs w:val="24"/>
        </w:rPr>
      </w:pPr>
      <w:r w:rsidRPr="00643FD2">
        <w:rPr>
          <w:rFonts w:ascii="Times New Roman" w:hAnsi="Times New Roman"/>
          <w:b/>
          <w:sz w:val="24"/>
          <w:szCs w:val="24"/>
        </w:rPr>
        <w:t xml:space="preserve">4. Formulár žiadosti </w:t>
      </w:r>
      <w:r w:rsidR="00B155C0" w:rsidRPr="009E5B87">
        <w:rPr>
          <w:rFonts w:ascii="Times New Roman" w:hAnsi="Times New Roman"/>
          <w:b/>
          <w:sz w:val="24"/>
          <w:szCs w:val="24"/>
        </w:rPr>
        <w:t>o poskytnutie dotácie</w:t>
      </w:r>
      <w:r w:rsidRPr="00643FD2">
        <w:rPr>
          <w:rFonts w:ascii="Times New Roman" w:hAnsi="Times New Roman"/>
          <w:b/>
          <w:sz w:val="24"/>
          <w:szCs w:val="24"/>
        </w:rPr>
        <w:t xml:space="preserve"> v elektronickej podobe</w:t>
      </w:r>
    </w:p>
    <w:p w:rsidR="00C94500" w:rsidRPr="00643FD2" w:rsidRDefault="00C94500" w:rsidP="00643FD2">
      <w:pPr>
        <w:pStyle w:val="Odsekzoznamu"/>
        <w:spacing w:after="0"/>
        <w:ind w:left="0"/>
        <w:rPr>
          <w:rFonts w:ascii="Times New Roman" w:hAnsi="Times New Roman"/>
          <w:sz w:val="24"/>
          <w:szCs w:val="24"/>
        </w:rPr>
      </w:pPr>
      <w:r w:rsidRPr="00643FD2">
        <w:rPr>
          <w:rFonts w:ascii="Times New Roman" w:hAnsi="Times New Roman"/>
          <w:sz w:val="24"/>
          <w:szCs w:val="24"/>
        </w:rPr>
        <w:t>Žiadosť</w:t>
      </w:r>
      <w:r w:rsidR="00B155C0">
        <w:rPr>
          <w:rFonts w:ascii="Times New Roman" w:hAnsi="Times New Roman"/>
          <w:sz w:val="24"/>
          <w:szCs w:val="24"/>
        </w:rPr>
        <w:t xml:space="preserve"> </w:t>
      </w:r>
      <w:r w:rsidR="00B155C0" w:rsidRPr="009E5B87">
        <w:rPr>
          <w:rFonts w:ascii="Times New Roman" w:hAnsi="Times New Roman"/>
          <w:sz w:val="24"/>
          <w:szCs w:val="24"/>
        </w:rPr>
        <w:t>o poskytnutie dotácie</w:t>
      </w:r>
      <w:r w:rsidRPr="00643FD2">
        <w:rPr>
          <w:rFonts w:ascii="Times New Roman" w:hAnsi="Times New Roman"/>
          <w:sz w:val="24"/>
          <w:szCs w:val="24"/>
        </w:rPr>
        <w:t xml:space="preserve"> sa podáva podľa </w:t>
      </w:r>
      <w:r w:rsidRPr="00E55280">
        <w:rPr>
          <w:rFonts w:ascii="Times New Roman" w:hAnsi="Times New Roman"/>
          <w:sz w:val="24"/>
          <w:szCs w:val="24"/>
        </w:rPr>
        <w:t xml:space="preserve">§ 4 </w:t>
      </w:r>
      <w:r w:rsidRPr="003D2E95">
        <w:rPr>
          <w:rFonts w:ascii="Times New Roman" w:hAnsi="Times New Roman"/>
          <w:sz w:val="24"/>
          <w:szCs w:val="24"/>
        </w:rPr>
        <w:t xml:space="preserve">ods. </w:t>
      </w:r>
      <w:r w:rsidR="00440848" w:rsidRPr="00052271">
        <w:rPr>
          <w:rFonts w:ascii="Times New Roman" w:hAnsi="Times New Roman"/>
          <w:sz w:val="24"/>
          <w:szCs w:val="24"/>
        </w:rPr>
        <w:t>6</w:t>
      </w:r>
      <w:r w:rsidR="00440848">
        <w:rPr>
          <w:rFonts w:ascii="Times New Roman" w:hAnsi="Times New Roman"/>
          <w:sz w:val="24"/>
          <w:szCs w:val="24"/>
        </w:rPr>
        <w:t xml:space="preserve"> </w:t>
      </w:r>
      <w:r w:rsidRPr="009E5770">
        <w:rPr>
          <w:rFonts w:ascii="Times New Roman" w:hAnsi="Times New Roman"/>
          <w:sz w:val="24"/>
          <w:szCs w:val="24"/>
        </w:rPr>
        <w:t xml:space="preserve">zákona </w:t>
      </w:r>
      <w:r w:rsidR="009E5770" w:rsidRPr="009E5770">
        <w:rPr>
          <w:rFonts w:ascii="Times New Roman" w:hAnsi="Times New Roman"/>
          <w:sz w:val="24"/>
          <w:szCs w:val="24"/>
        </w:rPr>
        <w:t xml:space="preserve">o dotáciách </w:t>
      </w:r>
      <w:r w:rsidRPr="009E5770">
        <w:rPr>
          <w:rFonts w:ascii="Times New Roman" w:hAnsi="Times New Roman"/>
          <w:sz w:val="24"/>
          <w:szCs w:val="24"/>
        </w:rPr>
        <w:t>písomne</w:t>
      </w:r>
      <w:r w:rsidRPr="00643FD2">
        <w:rPr>
          <w:rFonts w:ascii="Times New Roman" w:hAnsi="Times New Roman"/>
          <w:sz w:val="24"/>
          <w:szCs w:val="24"/>
        </w:rPr>
        <w:t xml:space="preserve">; formulár žiadosti </w:t>
      </w:r>
      <w:r w:rsidR="00B155C0" w:rsidRPr="009E5B87">
        <w:rPr>
          <w:rFonts w:ascii="Times New Roman" w:hAnsi="Times New Roman"/>
          <w:sz w:val="24"/>
          <w:szCs w:val="24"/>
        </w:rPr>
        <w:t>o poskytnutie dotácie</w:t>
      </w:r>
      <w:r w:rsidR="00B155C0" w:rsidRPr="00643FD2">
        <w:rPr>
          <w:rFonts w:ascii="Times New Roman" w:hAnsi="Times New Roman"/>
          <w:sz w:val="24"/>
          <w:szCs w:val="24"/>
        </w:rPr>
        <w:t xml:space="preserve"> </w:t>
      </w:r>
      <w:r w:rsidRPr="00643FD2">
        <w:rPr>
          <w:rFonts w:ascii="Times New Roman" w:hAnsi="Times New Roman"/>
          <w:sz w:val="24"/>
          <w:szCs w:val="24"/>
        </w:rPr>
        <w:t xml:space="preserve">v elektronickej podobe je uvedený v prílohách č. 2 až 4 tohto oznámenia. Prílohy k žiadosti podľa </w:t>
      </w:r>
      <w:hyperlink r:id="rId9" w:anchor="f6902592" w:history="1">
        <w:r w:rsidRPr="00052271">
          <w:rPr>
            <w:rStyle w:val="Hypertextovprepojenie"/>
            <w:rFonts w:ascii="Times New Roman" w:hAnsi="Times New Roman"/>
            <w:sz w:val="24"/>
            <w:szCs w:val="24"/>
          </w:rPr>
          <w:t xml:space="preserve">§ 4 </w:t>
        </w:r>
        <w:r w:rsidR="003D2E95" w:rsidRPr="00052271">
          <w:rPr>
            <w:rStyle w:val="Hypertextovprepojenie"/>
            <w:rFonts w:ascii="Times New Roman" w:hAnsi="Times New Roman"/>
            <w:sz w:val="24"/>
            <w:szCs w:val="24"/>
          </w:rPr>
          <w:t>ods.</w:t>
        </w:r>
      </w:hyperlink>
      <w:r w:rsidRPr="00052271">
        <w:rPr>
          <w:rFonts w:ascii="Times New Roman" w:hAnsi="Times New Roman"/>
          <w:sz w:val="24"/>
          <w:szCs w:val="24"/>
        </w:rPr>
        <w:t xml:space="preserve"> </w:t>
      </w:r>
      <w:r w:rsidR="00440848" w:rsidRPr="00052271">
        <w:rPr>
          <w:rFonts w:ascii="Times New Roman" w:hAnsi="Times New Roman"/>
          <w:sz w:val="24"/>
          <w:szCs w:val="24"/>
        </w:rPr>
        <w:t>7</w:t>
      </w:r>
      <w:r w:rsidR="00440848">
        <w:rPr>
          <w:rFonts w:ascii="Times New Roman" w:hAnsi="Times New Roman"/>
          <w:sz w:val="24"/>
          <w:szCs w:val="24"/>
        </w:rPr>
        <w:t xml:space="preserve"> </w:t>
      </w:r>
      <w:r w:rsidRPr="00440848">
        <w:rPr>
          <w:rFonts w:ascii="Times New Roman" w:hAnsi="Times New Roman"/>
          <w:sz w:val="24"/>
          <w:szCs w:val="24"/>
        </w:rPr>
        <w:t>zákona</w:t>
      </w:r>
      <w:r w:rsidRPr="00643FD2">
        <w:rPr>
          <w:rFonts w:ascii="Times New Roman" w:hAnsi="Times New Roman"/>
          <w:sz w:val="24"/>
          <w:szCs w:val="24"/>
        </w:rPr>
        <w:t xml:space="preserve"> o dotáciách musia byť predložené </w:t>
      </w:r>
      <w:r w:rsidR="003D2E95">
        <w:rPr>
          <w:rFonts w:ascii="Times New Roman" w:hAnsi="Times New Roman"/>
          <w:sz w:val="24"/>
          <w:szCs w:val="24"/>
        </w:rPr>
        <w:t xml:space="preserve">podľa </w:t>
      </w:r>
      <w:r w:rsidR="003D2E95" w:rsidRPr="003D2E95">
        <w:rPr>
          <w:rFonts w:ascii="Times New Roman" w:hAnsi="Times New Roman"/>
          <w:sz w:val="24"/>
          <w:szCs w:val="24"/>
        </w:rPr>
        <w:t>§ 5 ods. 3</w:t>
      </w:r>
      <w:r w:rsidR="003D2E95" w:rsidRPr="00643FD2">
        <w:rPr>
          <w:rFonts w:ascii="Times New Roman" w:hAnsi="Times New Roman"/>
          <w:sz w:val="24"/>
          <w:szCs w:val="24"/>
        </w:rPr>
        <w:t xml:space="preserve"> zákona</w:t>
      </w:r>
      <w:r w:rsidR="00B155C0">
        <w:rPr>
          <w:rFonts w:ascii="Times New Roman" w:hAnsi="Times New Roman"/>
          <w:sz w:val="24"/>
          <w:szCs w:val="24"/>
        </w:rPr>
        <w:t xml:space="preserve"> </w:t>
      </w:r>
      <w:r w:rsidR="003D2E95" w:rsidRPr="00643FD2">
        <w:rPr>
          <w:rFonts w:ascii="Times New Roman" w:hAnsi="Times New Roman"/>
          <w:sz w:val="24"/>
          <w:szCs w:val="24"/>
        </w:rPr>
        <w:t xml:space="preserve">o dotáciách </w:t>
      </w:r>
      <w:r w:rsidRPr="00643FD2">
        <w:rPr>
          <w:rFonts w:ascii="Times New Roman" w:hAnsi="Times New Roman"/>
          <w:sz w:val="24"/>
          <w:szCs w:val="24"/>
        </w:rPr>
        <w:t xml:space="preserve">vo forme originálu alebo úradne </w:t>
      </w:r>
      <w:r w:rsidR="00FC24A5">
        <w:rPr>
          <w:rFonts w:ascii="Times New Roman" w:hAnsi="Times New Roman"/>
          <w:sz w:val="24"/>
          <w:szCs w:val="24"/>
        </w:rPr>
        <w:t>osvedčenej</w:t>
      </w:r>
      <w:r w:rsidRPr="00643FD2">
        <w:rPr>
          <w:rFonts w:ascii="Times New Roman" w:hAnsi="Times New Roman"/>
          <w:sz w:val="24"/>
          <w:szCs w:val="24"/>
        </w:rPr>
        <w:t xml:space="preserve"> kópie nie staršej ako tri mesiace ku dňu predloženia žiadosti o dotáciu.</w:t>
      </w:r>
    </w:p>
    <w:p w:rsidR="00C94500" w:rsidRDefault="00C94500" w:rsidP="00C94500">
      <w:pPr>
        <w:pStyle w:val="Odsekzoznamu"/>
        <w:spacing w:before="100" w:beforeAutospacing="1" w:after="0"/>
        <w:ind w:left="0"/>
        <w:rPr>
          <w:rFonts w:ascii="Times New Roman" w:hAnsi="Times New Roman"/>
          <w:sz w:val="24"/>
          <w:szCs w:val="24"/>
          <w:lang w:eastAsia="sk-SK"/>
        </w:rPr>
      </w:pPr>
    </w:p>
    <w:p w:rsidR="00C94500" w:rsidRPr="001A670F" w:rsidRDefault="00C94500" w:rsidP="00C94500">
      <w:pPr>
        <w:pStyle w:val="Odsekzoznamu"/>
        <w:spacing w:after="0"/>
        <w:ind w:left="0"/>
        <w:rPr>
          <w:rFonts w:ascii="Times New Roman" w:hAnsi="Times New Roman"/>
          <w:b/>
          <w:sz w:val="24"/>
          <w:szCs w:val="24"/>
        </w:rPr>
      </w:pPr>
      <w:r>
        <w:rPr>
          <w:rFonts w:ascii="Times New Roman" w:hAnsi="Times New Roman"/>
          <w:b/>
          <w:sz w:val="24"/>
          <w:szCs w:val="24"/>
        </w:rPr>
        <w:t>5</w:t>
      </w:r>
      <w:r w:rsidRPr="001A670F">
        <w:rPr>
          <w:rFonts w:ascii="Times New Roman" w:hAnsi="Times New Roman"/>
          <w:b/>
          <w:sz w:val="24"/>
          <w:szCs w:val="24"/>
        </w:rPr>
        <w:t>. Podmienky poskytnutia dotácie</w:t>
      </w:r>
    </w:p>
    <w:p w:rsidR="00C94500" w:rsidRPr="00FC24A5" w:rsidRDefault="00C94500" w:rsidP="00C94500">
      <w:pPr>
        <w:pStyle w:val="Odsekzoznamu"/>
        <w:spacing w:after="0"/>
        <w:ind w:left="0"/>
        <w:rPr>
          <w:rFonts w:ascii="Times New Roman" w:hAnsi="Times New Roman"/>
          <w:sz w:val="24"/>
          <w:szCs w:val="24"/>
        </w:rPr>
      </w:pPr>
      <w:r w:rsidRPr="00FC24A5">
        <w:rPr>
          <w:rFonts w:ascii="Times New Roman" w:hAnsi="Times New Roman"/>
          <w:sz w:val="24"/>
          <w:szCs w:val="24"/>
        </w:rPr>
        <w:t xml:space="preserve">Dotáciu možno poskytnúť žiadateľovi po predložení žiadosti </w:t>
      </w:r>
      <w:r w:rsidR="00994550" w:rsidRPr="009E5B87">
        <w:rPr>
          <w:rFonts w:ascii="Times New Roman" w:hAnsi="Times New Roman"/>
          <w:sz w:val="24"/>
          <w:szCs w:val="24"/>
          <w:lang w:eastAsia="cs-CZ"/>
        </w:rPr>
        <w:t>o poskytnutie dotácie</w:t>
      </w:r>
      <w:r w:rsidR="00994550" w:rsidRPr="00FC24A5">
        <w:rPr>
          <w:rFonts w:ascii="Times New Roman" w:hAnsi="Times New Roman"/>
          <w:sz w:val="24"/>
          <w:szCs w:val="24"/>
        </w:rPr>
        <w:t xml:space="preserve"> </w:t>
      </w:r>
      <w:r w:rsidRPr="00FC24A5">
        <w:rPr>
          <w:rFonts w:ascii="Times New Roman" w:hAnsi="Times New Roman"/>
          <w:sz w:val="24"/>
          <w:szCs w:val="24"/>
        </w:rPr>
        <w:t>a dokladov pri splnení podmienok podľa zákona o dotáciách:</w:t>
      </w:r>
    </w:p>
    <w:p w:rsidR="00FC24A5" w:rsidRPr="00293494" w:rsidRDefault="00FC24A5" w:rsidP="00FC24A5">
      <w:pPr>
        <w:spacing w:after="0"/>
        <w:contextualSpacing/>
        <w:rPr>
          <w:rFonts w:ascii="Times New Roman" w:hAnsi="Times New Roman"/>
          <w:color w:val="000000"/>
          <w:sz w:val="24"/>
          <w:szCs w:val="24"/>
        </w:rPr>
      </w:pPr>
      <w:r w:rsidRPr="00293494">
        <w:rPr>
          <w:rFonts w:ascii="Times New Roman" w:hAnsi="Times New Roman"/>
          <w:color w:val="000000"/>
          <w:sz w:val="24"/>
          <w:szCs w:val="24"/>
        </w:rPr>
        <w:t>a) popis projektu, na ktorý sa požaduje dotácia,</w:t>
      </w:r>
    </w:p>
    <w:p w:rsidR="00FC24A5" w:rsidRPr="00293494" w:rsidRDefault="00FC24A5" w:rsidP="00FC24A5">
      <w:pPr>
        <w:spacing w:after="0"/>
        <w:contextualSpacing/>
        <w:rPr>
          <w:rFonts w:ascii="Times New Roman" w:hAnsi="Times New Roman"/>
          <w:color w:val="000000"/>
          <w:sz w:val="24"/>
          <w:szCs w:val="24"/>
        </w:rPr>
      </w:pPr>
      <w:r w:rsidRPr="00293494">
        <w:rPr>
          <w:rFonts w:ascii="Times New Roman" w:hAnsi="Times New Roman"/>
          <w:color w:val="000000"/>
          <w:sz w:val="24"/>
          <w:szCs w:val="24"/>
        </w:rPr>
        <w:t>b) štruktúrovaný rozpočet projektu,</w:t>
      </w:r>
    </w:p>
    <w:p w:rsidR="00FC24A5" w:rsidRPr="00293494" w:rsidRDefault="00FC24A5" w:rsidP="00FC24A5">
      <w:pPr>
        <w:spacing w:after="0"/>
        <w:contextualSpacing/>
        <w:rPr>
          <w:rFonts w:ascii="Times New Roman" w:hAnsi="Times New Roman"/>
          <w:color w:val="000000"/>
          <w:sz w:val="24"/>
          <w:szCs w:val="24"/>
        </w:rPr>
      </w:pPr>
      <w:r w:rsidRPr="00293494">
        <w:rPr>
          <w:rFonts w:ascii="Times New Roman" w:hAnsi="Times New Roman"/>
          <w:color w:val="000000"/>
          <w:sz w:val="24"/>
          <w:szCs w:val="24"/>
        </w:rPr>
        <w:t>c) doklad o zriadení alebo založení žiadateľa, ak je žiadateľom právnická osoba,</w:t>
      </w:r>
    </w:p>
    <w:p w:rsidR="00FC24A5" w:rsidRPr="00293494" w:rsidRDefault="00FC24A5" w:rsidP="00FC24A5">
      <w:pPr>
        <w:spacing w:after="0"/>
        <w:contextualSpacing/>
        <w:rPr>
          <w:rFonts w:ascii="Times New Roman" w:hAnsi="Times New Roman"/>
          <w:color w:val="000000"/>
          <w:sz w:val="24"/>
          <w:szCs w:val="24"/>
        </w:rPr>
      </w:pPr>
      <w:r w:rsidRPr="00293494">
        <w:rPr>
          <w:rFonts w:ascii="Times New Roman" w:hAnsi="Times New Roman"/>
          <w:color w:val="000000"/>
          <w:sz w:val="24"/>
          <w:szCs w:val="24"/>
        </w:rPr>
        <w:t>d) výpis z obchodného registra alebo obdobného registra, ak ide o právnickú osobu, ktorá sa zapisuje do takéhoto registra,</w:t>
      </w:r>
      <w:r w:rsidR="003C59E6" w:rsidRPr="00293494">
        <w:rPr>
          <w:rFonts w:ascii="Times New Roman" w:hAnsi="Times New Roman"/>
          <w:color w:val="000000"/>
          <w:sz w:val="24"/>
          <w:szCs w:val="24"/>
        </w:rPr>
        <w:t xml:space="preserve"> nie starší ako tri mesiace ku dňu predloženia žiadosti o dotáciu,</w:t>
      </w:r>
    </w:p>
    <w:p w:rsidR="00FC24A5" w:rsidRPr="00293494" w:rsidRDefault="00FC24A5" w:rsidP="00FC24A5">
      <w:pPr>
        <w:spacing w:after="0"/>
        <w:contextualSpacing/>
        <w:rPr>
          <w:rFonts w:ascii="Times New Roman" w:hAnsi="Times New Roman"/>
          <w:color w:val="000000"/>
          <w:sz w:val="24"/>
          <w:szCs w:val="24"/>
        </w:rPr>
      </w:pPr>
      <w:r w:rsidRPr="00293494">
        <w:rPr>
          <w:rFonts w:ascii="Times New Roman" w:hAnsi="Times New Roman"/>
          <w:color w:val="000000"/>
          <w:sz w:val="24"/>
          <w:szCs w:val="24"/>
        </w:rPr>
        <w:t>e) výpis zo živnostenského registra alebo obdobného registra, ak ide o žiadateľa, ktorým je samostatne zárobkovo činná osoba zapísaná v živnostenskom registri</w:t>
      </w:r>
      <w:r w:rsidR="00293494" w:rsidRPr="00293494">
        <w:rPr>
          <w:rFonts w:ascii="Times New Roman" w:hAnsi="Times New Roman"/>
          <w:color w:val="000000"/>
          <w:sz w:val="24"/>
          <w:szCs w:val="24"/>
        </w:rPr>
        <w:t>,</w:t>
      </w:r>
      <w:r w:rsidRPr="00293494">
        <w:rPr>
          <w:rFonts w:ascii="Times New Roman" w:hAnsi="Times New Roman"/>
          <w:color w:val="000000"/>
          <w:sz w:val="24"/>
          <w:szCs w:val="24"/>
        </w:rPr>
        <w:t xml:space="preserve"> alebo v obdobnom registri osvedčujúcom oprávnenie na vykonávanie činnosti,</w:t>
      </w:r>
    </w:p>
    <w:p w:rsidR="00FC24A5" w:rsidRPr="00293494" w:rsidRDefault="00FC24A5" w:rsidP="00FC24A5">
      <w:pPr>
        <w:spacing w:after="0"/>
        <w:contextualSpacing/>
        <w:rPr>
          <w:rFonts w:ascii="Times New Roman" w:hAnsi="Times New Roman"/>
          <w:color w:val="000000"/>
          <w:sz w:val="24"/>
          <w:szCs w:val="24"/>
        </w:rPr>
      </w:pPr>
      <w:r w:rsidRPr="00293494">
        <w:rPr>
          <w:rFonts w:ascii="Times New Roman" w:hAnsi="Times New Roman"/>
          <w:color w:val="000000"/>
          <w:sz w:val="24"/>
          <w:szCs w:val="24"/>
        </w:rPr>
        <w:t>f) výpis z registra trestov</w:t>
      </w:r>
      <w:r w:rsidR="00293494" w:rsidRPr="00293494">
        <w:rPr>
          <w:rFonts w:ascii="Times New Roman" w:hAnsi="Times New Roman"/>
          <w:color w:val="000000"/>
          <w:sz w:val="24"/>
          <w:szCs w:val="24"/>
        </w:rPr>
        <w:t>,</w:t>
      </w:r>
      <w:r w:rsidRPr="00293494">
        <w:rPr>
          <w:rFonts w:ascii="Times New Roman" w:hAnsi="Times New Roman"/>
          <w:color w:val="000000"/>
          <w:sz w:val="24"/>
          <w:szCs w:val="24"/>
        </w:rPr>
        <w:t xml:space="preserve"> nie starší ako tri mesiace, ak je žiadateľom fyzická osoba,</w:t>
      </w:r>
    </w:p>
    <w:p w:rsidR="00FC24A5" w:rsidRDefault="00FC24A5" w:rsidP="00FC24A5">
      <w:pPr>
        <w:spacing w:after="0"/>
        <w:contextualSpacing/>
        <w:rPr>
          <w:rFonts w:ascii="Times New Roman" w:hAnsi="Times New Roman"/>
          <w:sz w:val="24"/>
          <w:szCs w:val="24"/>
        </w:rPr>
      </w:pPr>
      <w:r w:rsidRPr="00293494">
        <w:rPr>
          <w:rFonts w:ascii="Times New Roman" w:hAnsi="Times New Roman"/>
          <w:color w:val="000000"/>
          <w:sz w:val="24"/>
          <w:szCs w:val="24"/>
        </w:rPr>
        <w:t xml:space="preserve">g) doklad o zabezpečení financovania projektu z iných </w:t>
      </w:r>
      <w:r w:rsidRPr="00293494">
        <w:rPr>
          <w:rFonts w:ascii="Times New Roman" w:hAnsi="Times New Roman"/>
          <w:sz w:val="24"/>
          <w:szCs w:val="24"/>
        </w:rPr>
        <w:t>zdrojov podľa odseku 2</w:t>
      </w:r>
      <w:r w:rsidR="001100ED" w:rsidRPr="00293494">
        <w:rPr>
          <w:rFonts w:ascii="Times New Roman" w:hAnsi="Times New Roman"/>
          <w:sz w:val="24"/>
          <w:szCs w:val="24"/>
        </w:rPr>
        <w:t>,</w:t>
      </w:r>
    </w:p>
    <w:p w:rsidR="00C94500" w:rsidRPr="0088102A" w:rsidRDefault="00C94500" w:rsidP="00C94500">
      <w:pPr>
        <w:spacing w:after="0"/>
        <w:contextualSpacing/>
        <w:rPr>
          <w:rFonts w:ascii="Times New Roman" w:hAnsi="Times New Roman"/>
          <w:sz w:val="24"/>
          <w:szCs w:val="24"/>
        </w:rPr>
      </w:pPr>
      <w:r w:rsidRPr="0088102A">
        <w:rPr>
          <w:rFonts w:ascii="Times New Roman" w:hAnsi="Times New Roman"/>
          <w:sz w:val="24"/>
          <w:szCs w:val="24"/>
        </w:rPr>
        <w:t xml:space="preserve">a  podľa </w:t>
      </w:r>
      <w:hyperlink r:id="rId10" w:anchor="f6258693" w:history="1">
        <w:r w:rsidRPr="0088102A">
          <w:rPr>
            <w:rStyle w:val="Hypertextovprepojenie"/>
            <w:rFonts w:ascii="Times New Roman" w:hAnsi="Times New Roman"/>
            <w:color w:val="auto"/>
            <w:sz w:val="24"/>
            <w:szCs w:val="24"/>
          </w:rPr>
          <w:t>§ 8a ods. 4</w:t>
        </w:r>
      </w:hyperlink>
      <w:r w:rsidRPr="0088102A">
        <w:rPr>
          <w:rFonts w:ascii="Times New Roman" w:hAnsi="Times New Roman"/>
          <w:sz w:val="24"/>
          <w:szCs w:val="24"/>
        </w:rPr>
        <w:t xml:space="preserve"> zákona o rozpočtových pravidlách:</w:t>
      </w:r>
    </w:p>
    <w:p w:rsidR="001E10CD" w:rsidRDefault="0043060D" w:rsidP="00C94500">
      <w:pPr>
        <w:spacing w:after="0"/>
        <w:contextualSpacing/>
        <w:rPr>
          <w:rFonts w:ascii="Times New Roman" w:hAnsi="Times New Roman"/>
          <w:sz w:val="24"/>
          <w:szCs w:val="24"/>
        </w:rPr>
      </w:pPr>
      <w:r>
        <w:rPr>
          <w:rFonts w:ascii="Times New Roman" w:hAnsi="Times New Roman"/>
          <w:sz w:val="24"/>
          <w:szCs w:val="24"/>
        </w:rPr>
        <w:t>h</w:t>
      </w:r>
      <w:r w:rsidR="00C94500" w:rsidRPr="003D2E95">
        <w:rPr>
          <w:rFonts w:ascii="Times New Roman" w:hAnsi="Times New Roman"/>
          <w:sz w:val="24"/>
          <w:szCs w:val="24"/>
        </w:rPr>
        <w:t xml:space="preserve">) má vysporiadané finančné vzťahy so štátnym rozpočtom - čestným vyhlásením žiadateľa, že má vysporiadané finančné vzťahy so štátnym rozpočtom a potvrdením miestne príslušného </w:t>
      </w:r>
    </w:p>
    <w:p w:rsidR="00C94500" w:rsidRPr="008A1D0E" w:rsidRDefault="00C94500" w:rsidP="00C94500">
      <w:pPr>
        <w:spacing w:after="0"/>
        <w:contextualSpacing/>
        <w:rPr>
          <w:rFonts w:ascii="Times New Roman" w:hAnsi="Times New Roman"/>
          <w:sz w:val="24"/>
          <w:szCs w:val="24"/>
        </w:rPr>
      </w:pPr>
      <w:r w:rsidRPr="003D2E95">
        <w:rPr>
          <w:rFonts w:ascii="Times New Roman" w:hAnsi="Times New Roman"/>
          <w:sz w:val="24"/>
          <w:szCs w:val="24"/>
        </w:rPr>
        <w:t>správcu dane, nie starším ako tri mesiace, že žiadateľ nemá daňové nedoplatky, ak ide o</w:t>
      </w:r>
      <w:r w:rsidRPr="008A1D0E">
        <w:rPr>
          <w:rFonts w:ascii="Times New Roman" w:hAnsi="Times New Roman"/>
          <w:sz w:val="24"/>
          <w:szCs w:val="24"/>
        </w:rPr>
        <w:t xml:space="preserve"> splnenie podmienky podľa </w:t>
      </w:r>
      <w:r w:rsidRPr="003D2E95">
        <w:rPr>
          <w:rFonts w:ascii="Times New Roman" w:hAnsi="Times New Roman"/>
          <w:sz w:val="24"/>
          <w:szCs w:val="24"/>
        </w:rPr>
        <w:t>ods. 4</w:t>
      </w:r>
      <w:r w:rsidRPr="008A1D0E">
        <w:rPr>
          <w:rFonts w:ascii="Times New Roman" w:hAnsi="Times New Roman"/>
          <w:sz w:val="24"/>
          <w:szCs w:val="24"/>
        </w:rPr>
        <w:t xml:space="preserve"> písm. a) zákona o </w:t>
      </w:r>
      <w:r w:rsidRPr="00C3282B">
        <w:rPr>
          <w:rFonts w:ascii="Times New Roman" w:hAnsi="Times New Roman"/>
          <w:sz w:val="24"/>
          <w:szCs w:val="24"/>
        </w:rPr>
        <w:t>rozpočtových</w:t>
      </w:r>
      <w:r w:rsidRPr="008A1D0E">
        <w:rPr>
          <w:rFonts w:ascii="Times New Roman" w:hAnsi="Times New Roman"/>
          <w:sz w:val="24"/>
          <w:szCs w:val="24"/>
        </w:rPr>
        <w:t xml:space="preserve"> pravidlách</w:t>
      </w:r>
      <w:r>
        <w:rPr>
          <w:rFonts w:ascii="Times New Roman" w:hAnsi="Times New Roman"/>
          <w:sz w:val="24"/>
          <w:szCs w:val="24"/>
        </w:rPr>
        <w:t>,</w:t>
      </w:r>
    </w:p>
    <w:p w:rsidR="00C94500" w:rsidRPr="003D2E95" w:rsidRDefault="0043060D" w:rsidP="00C94500">
      <w:pPr>
        <w:spacing w:after="0"/>
        <w:contextualSpacing/>
        <w:rPr>
          <w:rFonts w:ascii="Times New Roman" w:hAnsi="Times New Roman"/>
          <w:sz w:val="24"/>
          <w:szCs w:val="24"/>
        </w:rPr>
      </w:pPr>
      <w:r>
        <w:rPr>
          <w:rFonts w:ascii="Times New Roman" w:hAnsi="Times New Roman"/>
          <w:sz w:val="24"/>
          <w:szCs w:val="24"/>
        </w:rPr>
        <w:lastRenderedPageBreak/>
        <w:t>i</w:t>
      </w:r>
      <w:r w:rsidR="00C94500" w:rsidRPr="003D2E95">
        <w:rPr>
          <w:rFonts w:ascii="Times New Roman" w:hAnsi="Times New Roman"/>
          <w:sz w:val="24"/>
          <w:szCs w:val="24"/>
        </w:rPr>
        <w:t>) nie je voči nemu vedené konkurzné konanie, nie je v konkurze, v reštrukturalizácií a nebol proti nemu zamietnutý návrh na vyhlásenie konkurzu pre nedostatok majetku, – potvrdením príslušného konkurzného súdu, nie starším ako tri mesiace ku dňu predloženia žiadosti o dotáciu,</w:t>
      </w:r>
    </w:p>
    <w:p w:rsidR="00C94500" w:rsidRPr="003D2E95" w:rsidRDefault="0043060D" w:rsidP="00C94500">
      <w:pPr>
        <w:spacing w:after="0"/>
        <w:rPr>
          <w:rFonts w:ascii="Times New Roman" w:hAnsi="Times New Roman"/>
          <w:sz w:val="24"/>
          <w:szCs w:val="24"/>
        </w:rPr>
      </w:pPr>
      <w:r>
        <w:rPr>
          <w:rFonts w:ascii="Times New Roman" w:hAnsi="Times New Roman"/>
          <w:sz w:val="24"/>
          <w:szCs w:val="24"/>
        </w:rPr>
        <w:t>j</w:t>
      </w:r>
      <w:r w:rsidR="00C94500" w:rsidRPr="003D2E95">
        <w:rPr>
          <w:rFonts w:ascii="Times New Roman" w:hAnsi="Times New Roman"/>
          <w:sz w:val="24"/>
          <w:szCs w:val="24"/>
        </w:rPr>
        <w:t>) nie je voči nemu vedený výkon rozhodnutia - čestným vyhlásením žiadateľa, že voči nemu nie je vedený výkon rozhodnutia nie starším ako tri mesiace ku dňu predloženia žiadosti o dotáciu,</w:t>
      </w:r>
    </w:p>
    <w:p w:rsidR="00C94500" w:rsidRPr="003D2E95" w:rsidRDefault="0043060D" w:rsidP="00C94500">
      <w:pPr>
        <w:spacing w:after="0"/>
        <w:rPr>
          <w:rFonts w:ascii="Times New Roman" w:hAnsi="Times New Roman"/>
          <w:sz w:val="24"/>
          <w:szCs w:val="24"/>
        </w:rPr>
      </w:pPr>
      <w:r>
        <w:rPr>
          <w:rFonts w:ascii="Times New Roman" w:hAnsi="Times New Roman"/>
          <w:sz w:val="24"/>
          <w:szCs w:val="24"/>
        </w:rPr>
        <w:t>k</w:t>
      </w:r>
      <w:r w:rsidR="00C94500" w:rsidRPr="003D2E95">
        <w:rPr>
          <w:rFonts w:ascii="Times New Roman" w:hAnsi="Times New Roman"/>
          <w:sz w:val="24"/>
          <w:szCs w:val="24"/>
        </w:rPr>
        <w:t>) neporušil v predchádzajúcich troch rokoch zákaz nelegálneho zamestnávania podľa osobitného predpisu – potvrdením príslušného inšpektorátu práce, nie starším ako tri mesiace ku dňu predloženia žiadosti o dotáciu,</w:t>
      </w:r>
    </w:p>
    <w:p w:rsidR="00C94500" w:rsidRPr="003D2E95" w:rsidRDefault="009F4494" w:rsidP="00C94500">
      <w:pPr>
        <w:autoSpaceDE w:val="0"/>
        <w:autoSpaceDN w:val="0"/>
        <w:adjustRightInd w:val="0"/>
        <w:spacing w:after="0"/>
        <w:rPr>
          <w:rFonts w:ascii="Times New Roman" w:hAnsi="Times New Roman"/>
          <w:sz w:val="24"/>
          <w:szCs w:val="24"/>
        </w:rPr>
      </w:pPr>
      <w:r>
        <w:rPr>
          <w:rFonts w:ascii="Times New Roman" w:hAnsi="Times New Roman"/>
          <w:sz w:val="24"/>
          <w:szCs w:val="24"/>
        </w:rPr>
        <w:t>l</w:t>
      </w:r>
      <w:r w:rsidR="00C94500" w:rsidRPr="003D2E95">
        <w:rPr>
          <w:rFonts w:ascii="Times New Roman" w:hAnsi="Times New Roman"/>
          <w:sz w:val="24"/>
          <w:szCs w:val="24"/>
        </w:rPr>
        <w:t xml:space="preserve">) nemá evidované nedoplatky poistného na zdravotné poistenie, sociálne poistenie </w:t>
      </w:r>
      <w:r w:rsidR="0090777C">
        <w:rPr>
          <w:rFonts w:ascii="Times New Roman" w:hAnsi="Times New Roman"/>
          <w:sz w:val="24"/>
          <w:szCs w:val="24"/>
        </w:rPr>
        <w:br/>
      </w:r>
      <w:r w:rsidR="00C94500" w:rsidRPr="003D2E95">
        <w:rPr>
          <w:rFonts w:ascii="Times New Roman" w:hAnsi="Times New Roman"/>
          <w:sz w:val="24"/>
          <w:szCs w:val="24"/>
        </w:rPr>
        <w:t>a príspevkov na starobné dôchodkové sporenie - potvrdením Sociálnej poisťovne a každej zdravotnej poisťovne, nie starším ako tri mesiace.</w:t>
      </w:r>
    </w:p>
    <w:p w:rsidR="00C94500" w:rsidRDefault="00C94500" w:rsidP="00C94500">
      <w:pPr>
        <w:pStyle w:val="Odsekzoznamu"/>
        <w:spacing w:after="0"/>
        <w:ind w:hanging="720"/>
        <w:rPr>
          <w:rFonts w:ascii="Times New Roman" w:hAnsi="Times New Roman"/>
          <w:b/>
          <w:sz w:val="24"/>
          <w:szCs w:val="24"/>
        </w:rPr>
      </w:pPr>
    </w:p>
    <w:p w:rsidR="00C94500" w:rsidRPr="0019203E" w:rsidRDefault="00C94500" w:rsidP="00C94500">
      <w:pPr>
        <w:pStyle w:val="Odsekzoznamu"/>
        <w:spacing w:after="0"/>
        <w:ind w:hanging="720"/>
        <w:rPr>
          <w:rFonts w:ascii="Times New Roman" w:hAnsi="Times New Roman"/>
          <w:b/>
          <w:sz w:val="24"/>
          <w:szCs w:val="24"/>
        </w:rPr>
      </w:pPr>
      <w:r w:rsidRPr="00B35C1B">
        <w:rPr>
          <w:rFonts w:ascii="Times New Roman" w:hAnsi="Times New Roman"/>
          <w:b/>
          <w:sz w:val="24"/>
          <w:szCs w:val="24"/>
        </w:rPr>
        <w:t xml:space="preserve">Dotáciu nemožno </w:t>
      </w:r>
      <w:r w:rsidRPr="0019203E">
        <w:rPr>
          <w:rFonts w:ascii="Times New Roman" w:hAnsi="Times New Roman"/>
          <w:b/>
          <w:sz w:val="24"/>
          <w:szCs w:val="24"/>
        </w:rPr>
        <w:t>poskytnúť žiadateľovi</w:t>
      </w:r>
      <w:r w:rsidR="00FA5FE6" w:rsidRPr="0019203E">
        <w:rPr>
          <w:rFonts w:ascii="Times New Roman" w:hAnsi="Times New Roman"/>
          <w:b/>
          <w:sz w:val="24"/>
          <w:szCs w:val="24"/>
        </w:rPr>
        <w:t xml:space="preserve"> na</w:t>
      </w:r>
      <w:r w:rsidRPr="0019203E">
        <w:rPr>
          <w:rFonts w:ascii="Times New Roman" w:hAnsi="Times New Roman"/>
          <w:b/>
          <w:sz w:val="24"/>
          <w:szCs w:val="24"/>
        </w:rPr>
        <w:t>:</w:t>
      </w:r>
    </w:p>
    <w:p w:rsidR="00C94500" w:rsidRPr="0090777C" w:rsidRDefault="00C94500" w:rsidP="00C94500">
      <w:pPr>
        <w:spacing w:after="0"/>
        <w:rPr>
          <w:rFonts w:ascii="Times New Roman" w:hAnsi="Times New Roman"/>
          <w:sz w:val="24"/>
          <w:szCs w:val="24"/>
        </w:rPr>
      </w:pPr>
      <w:r w:rsidRPr="0090777C">
        <w:rPr>
          <w:rFonts w:ascii="Times New Roman" w:hAnsi="Times New Roman"/>
          <w:sz w:val="24"/>
          <w:szCs w:val="24"/>
        </w:rPr>
        <w:t>a) úhradu záväzkov žiadateľa z predchádzajúcich rozpočtových rokov,</w:t>
      </w:r>
    </w:p>
    <w:p w:rsidR="00C94500" w:rsidRPr="0090777C" w:rsidRDefault="00C94500" w:rsidP="00C94500">
      <w:pPr>
        <w:spacing w:after="0"/>
        <w:rPr>
          <w:rFonts w:ascii="Times New Roman" w:hAnsi="Times New Roman"/>
          <w:sz w:val="24"/>
          <w:szCs w:val="24"/>
        </w:rPr>
      </w:pPr>
      <w:r w:rsidRPr="0090777C">
        <w:rPr>
          <w:rFonts w:ascii="Times New Roman" w:hAnsi="Times New Roman"/>
          <w:sz w:val="24"/>
          <w:szCs w:val="24"/>
        </w:rPr>
        <w:t>b) refundáciu výdavkov uhradených  v predchádzajúcich rozpočtových rokoch,</w:t>
      </w:r>
    </w:p>
    <w:p w:rsidR="00C94500" w:rsidRDefault="00C94500" w:rsidP="00C94500">
      <w:pPr>
        <w:spacing w:after="0"/>
        <w:rPr>
          <w:rFonts w:ascii="Times New Roman" w:hAnsi="Times New Roman"/>
          <w:sz w:val="24"/>
          <w:szCs w:val="24"/>
        </w:rPr>
      </w:pPr>
      <w:r w:rsidRPr="0090777C">
        <w:rPr>
          <w:rFonts w:ascii="Times New Roman" w:hAnsi="Times New Roman"/>
          <w:sz w:val="24"/>
          <w:szCs w:val="24"/>
        </w:rPr>
        <w:t>c) úhradu miezd, platov, služobných príjmov a ich náhrad a ostatných osobných vyrovnaní; to neplatí</w:t>
      </w:r>
      <w:r w:rsidRPr="00B35C1B">
        <w:rPr>
          <w:rFonts w:ascii="Times New Roman" w:hAnsi="Times New Roman"/>
          <w:sz w:val="24"/>
          <w:szCs w:val="24"/>
        </w:rPr>
        <w:t>, ak je žiadateľom Slovenský Červe</w:t>
      </w:r>
      <w:r>
        <w:rPr>
          <w:rFonts w:ascii="Times New Roman" w:hAnsi="Times New Roman"/>
          <w:sz w:val="24"/>
          <w:szCs w:val="24"/>
        </w:rPr>
        <w:t>ný kríž (do 50%  celkovej sumy dotácie).</w:t>
      </w:r>
    </w:p>
    <w:p w:rsidR="0019203E" w:rsidRDefault="0019203E" w:rsidP="00C94500">
      <w:pPr>
        <w:pStyle w:val="Odsekzoznamu"/>
        <w:spacing w:after="0"/>
        <w:ind w:left="0"/>
        <w:rPr>
          <w:rFonts w:ascii="Times New Roman" w:hAnsi="Times New Roman"/>
          <w:b/>
          <w:sz w:val="24"/>
          <w:szCs w:val="24"/>
        </w:rPr>
      </w:pPr>
    </w:p>
    <w:p w:rsidR="00E6480C" w:rsidRDefault="00E6480C" w:rsidP="007D12EA">
      <w:pPr>
        <w:pStyle w:val="Odsekzoznamu"/>
        <w:numPr>
          <w:ilvl w:val="0"/>
          <w:numId w:val="32"/>
        </w:numPr>
        <w:spacing w:after="0"/>
        <w:ind w:left="284" w:hanging="284"/>
        <w:rPr>
          <w:rFonts w:ascii="Times New Roman" w:hAnsi="Times New Roman"/>
          <w:b/>
          <w:sz w:val="24"/>
          <w:szCs w:val="24"/>
        </w:rPr>
      </w:pPr>
      <w:r w:rsidRPr="00DA3695">
        <w:rPr>
          <w:rFonts w:ascii="Times New Roman" w:hAnsi="Times New Roman"/>
          <w:b/>
          <w:sz w:val="24"/>
          <w:szCs w:val="24"/>
        </w:rPr>
        <w:t xml:space="preserve">Disponibilný objem </w:t>
      </w:r>
      <w:r>
        <w:rPr>
          <w:rFonts w:ascii="Times New Roman" w:hAnsi="Times New Roman"/>
          <w:b/>
          <w:sz w:val="24"/>
          <w:szCs w:val="24"/>
        </w:rPr>
        <w:t xml:space="preserve">finančných </w:t>
      </w:r>
      <w:r w:rsidRPr="00DA3695">
        <w:rPr>
          <w:rFonts w:ascii="Times New Roman" w:hAnsi="Times New Roman"/>
          <w:b/>
          <w:sz w:val="24"/>
          <w:szCs w:val="24"/>
        </w:rPr>
        <w:t xml:space="preserve">zdrojov </w:t>
      </w:r>
      <w:r w:rsidRPr="008A1D0E">
        <w:rPr>
          <w:rFonts w:ascii="Times New Roman" w:hAnsi="Times New Roman"/>
          <w:sz w:val="24"/>
          <w:szCs w:val="24"/>
        </w:rPr>
        <w:t>na rok 201</w:t>
      </w:r>
      <w:r w:rsidR="009B744C">
        <w:rPr>
          <w:rFonts w:ascii="Times New Roman" w:hAnsi="Times New Roman"/>
          <w:sz w:val="24"/>
          <w:szCs w:val="24"/>
        </w:rPr>
        <w:t>5 je 100</w:t>
      </w:r>
      <w:r w:rsidR="001100ED">
        <w:rPr>
          <w:rFonts w:ascii="Times New Roman" w:hAnsi="Times New Roman"/>
          <w:sz w:val="24"/>
          <w:szCs w:val="24"/>
        </w:rPr>
        <w:t xml:space="preserve"> </w:t>
      </w:r>
      <w:r w:rsidRPr="008A1D0E">
        <w:rPr>
          <w:rFonts w:ascii="Times New Roman" w:hAnsi="Times New Roman"/>
          <w:sz w:val="24"/>
          <w:szCs w:val="24"/>
        </w:rPr>
        <w:t xml:space="preserve">000,00 </w:t>
      </w:r>
      <w:r w:rsidR="009B744C">
        <w:rPr>
          <w:rFonts w:ascii="Times New Roman" w:hAnsi="Times New Roman"/>
          <w:sz w:val="24"/>
          <w:szCs w:val="24"/>
        </w:rPr>
        <w:t>eur.</w:t>
      </w:r>
    </w:p>
    <w:p w:rsidR="00E6480C" w:rsidRDefault="00E6480C" w:rsidP="00E6480C">
      <w:pPr>
        <w:pStyle w:val="Odsekzoznamu"/>
        <w:spacing w:after="0"/>
        <w:ind w:left="0"/>
        <w:rPr>
          <w:rFonts w:ascii="Times New Roman" w:hAnsi="Times New Roman"/>
          <w:b/>
          <w:sz w:val="24"/>
          <w:szCs w:val="24"/>
        </w:rPr>
      </w:pPr>
    </w:p>
    <w:p w:rsidR="00E6480C" w:rsidRPr="00DA3695" w:rsidRDefault="00E6480C" w:rsidP="007D12EA">
      <w:pPr>
        <w:pStyle w:val="Odsekzoznamu"/>
        <w:numPr>
          <w:ilvl w:val="0"/>
          <w:numId w:val="32"/>
        </w:numPr>
        <w:spacing w:after="0"/>
        <w:ind w:left="284" w:hanging="284"/>
        <w:rPr>
          <w:rFonts w:ascii="Times New Roman" w:hAnsi="Times New Roman"/>
          <w:b/>
          <w:sz w:val="24"/>
          <w:szCs w:val="24"/>
        </w:rPr>
      </w:pPr>
      <w:r>
        <w:rPr>
          <w:rFonts w:ascii="Times New Roman" w:hAnsi="Times New Roman"/>
          <w:b/>
          <w:sz w:val="24"/>
          <w:szCs w:val="24"/>
        </w:rPr>
        <w:t xml:space="preserve">Maximálna a minimálna výška jednej žiadanej dotácie </w:t>
      </w:r>
    </w:p>
    <w:p w:rsidR="00E6480C" w:rsidRPr="008A1D0E" w:rsidRDefault="001F59BF" w:rsidP="00E6480C">
      <w:pPr>
        <w:spacing w:after="0"/>
        <w:rPr>
          <w:rFonts w:ascii="Times New Roman" w:hAnsi="Times New Roman"/>
          <w:sz w:val="24"/>
          <w:szCs w:val="24"/>
        </w:rPr>
      </w:pPr>
      <w:r>
        <w:rPr>
          <w:rFonts w:ascii="Times New Roman" w:hAnsi="Times New Roman"/>
          <w:sz w:val="24"/>
          <w:szCs w:val="24"/>
        </w:rPr>
        <w:t>Maximálna výška je 35</w:t>
      </w:r>
      <w:r w:rsidR="001100ED">
        <w:rPr>
          <w:rFonts w:ascii="Times New Roman" w:hAnsi="Times New Roman"/>
          <w:sz w:val="24"/>
          <w:szCs w:val="24"/>
        </w:rPr>
        <w:t xml:space="preserve"> </w:t>
      </w:r>
      <w:r w:rsidR="00E6480C" w:rsidRPr="008A1D0E">
        <w:rPr>
          <w:rFonts w:ascii="Times New Roman" w:hAnsi="Times New Roman"/>
          <w:sz w:val="24"/>
          <w:szCs w:val="24"/>
        </w:rPr>
        <w:t xml:space="preserve">000,00 </w:t>
      </w:r>
      <w:r>
        <w:rPr>
          <w:rFonts w:ascii="Times New Roman" w:hAnsi="Times New Roman"/>
          <w:sz w:val="24"/>
          <w:szCs w:val="24"/>
        </w:rPr>
        <w:t>eur.</w:t>
      </w:r>
    </w:p>
    <w:p w:rsidR="009E5B87" w:rsidRDefault="00E6480C" w:rsidP="009E5B87">
      <w:pPr>
        <w:spacing w:after="0"/>
        <w:contextualSpacing/>
        <w:rPr>
          <w:rFonts w:ascii="Times New Roman" w:hAnsi="Times New Roman"/>
          <w:sz w:val="24"/>
          <w:szCs w:val="24"/>
        </w:rPr>
      </w:pPr>
      <w:r w:rsidRPr="001C162B">
        <w:rPr>
          <w:rFonts w:ascii="Times New Roman" w:hAnsi="Times New Roman"/>
          <w:sz w:val="24"/>
          <w:szCs w:val="24"/>
        </w:rPr>
        <w:t xml:space="preserve">Minimálna výška je </w:t>
      </w:r>
      <w:r>
        <w:rPr>
          <w:rFonts w:ascii="Times New Roman" w:hAnsi="Times New Roman"/>
          <w:sz w:val="24"/>
          <w:szCs w:val="24"/>
        </w:rPr>
        <w:t xml:space="preserve">   </w:t>
      </w:r>
      <w:r w:rsidR="001F59BF">
        <w:rPr>
          <w:rFonts w:ascii="Times New Roman" w:hAnsi="Times New Roman"/>
          <w:sz w:val="24"/>
          <w:szCs w:val="24"/>
        </w:rPr>
        <w:t>7</w:t>
      </w:r>
      <w:r w:rsidR="001100ED">
        <w:rPr>
          <w:rFonts w:ascii="Times New Roman" w:hAnsi="Times New Roman"/>
          <w:sz w:val="24"/>
          <w:szCs w:val="24"/>
        </w:rPr>
        <w:t xml:space="preserve"> </w:t>
      </w:r>
      <w:r w:rsidRPr="001C162B">
        <w:rPr>
          <w:rFonts w:ascii="Times New Roman" w:hAnsi="Times New Roman"/>
          <w:sz w:val="24"/>
          <w:szCs w:val="24"/>
        </w:rPr>
        <w:t xml:space="preserve">000,00 </w:t>
      </w:r>
      <w:r w:rsidR="009B744C">
        <w:rPr>
          <w:rFonts w:ascii="Times New Roman" w:hAnsi="Times New Roman"/>
          <w:sz w:val="24"/>
          <w:szCs w:val="24"/>
        </w:rPr>
        <w:t>eur</w:t>
      </w:r>
      <w:r w:rsidR="001F59BF">
        <w:rPr>
          <w:rFonts w:ascii="Times New Roman" w:hAnsi="Times New Roman"/>
          <w:sz w:val="24"/>
          <w:szCs w:val="24"/>
        </w:rPr>
        <w:t>.</w:t>
      </w:r>
    </w:p>
    <w:p w:rsidR="009E5B87" w:rsidRDefault="009E5B87" w:rsidP="009E5B87">
      <w:pPr>
        <w:spacing w:after="0"/>
        <w:contextualSpacing/>
        <w:rPr>
          <w:rFonts w:ascii="Times New Roman" w:hAnsi="Times New Roman"/>
          <w:sz w:val="24"/>
          <w:szCs w:val="24"/>
        </w:rPr>
      </w:pPr>
    </w:p>
    <w:p w:rsidR="007D12EA" w:rsidRPr="009E5B87" w:rsidRDefault="007D12EA" w:rsidP="009E5B87">
      <w:pPr>
        <w:pStyle w:val="Odsekzoznamu"/>
        <w:numPr>
          <w:ilvl w:val="0"/>
          <w:numId w:val="32"/>
        </w:numPr>
        <w:spacing w:after="0"/>
        <w:ind w:left="284" w:hanging="284"/>
        <w:rPr>
          <w:rFonts w:ascii="Times New Roman" w:hAnsi="Times New Roman"/>
          <w:sz w:val="24"/>
          <w:szCs w:val="24"/>
        </w:rPr>
      </w:pPr>
      <w:r w:rsidRPr="009E5B87">
        <w:rPr>
          <w:rFonts w:ascii="Times New Roman" w:hAnsi="Times New Roman"/>
          <w:b/>
          <w:sz w:val="24"/>
          <w:szCs w:val="24"/>
        </w:rPr>
        <w:t>Spôsob odstraňovania formálnych nedostatkov žiadostí</w:t>
      </w:r>
      <w:r w:rsidR="00A3711F" w:rsidRPr="009E5B87">
        <w:rPr>
          <w:rFonts w:ascii="Times New Roman" w:hAnsi="Times New Roman"/>
          <w:b/>
          <w:sz w:val="24"/>
          <w:szCs w:val="24"/>
        </w:rPr>
        <w:t xml:space="preserve"> o poskytnutie dotácie</w:t>
      </w:r>
    </w:p>
    <w:p w:rsidR="007D12EA" w:rsidRPr="009E5B87" w:rsidRDefault="007D12EA" w:rsidP="007D12EA">
      <w:pPr>
        <w:pStyle w:val="Odsekzoznamu"/>
        <w:spacing w:after="0"/>
        <w:ind w:left="0"/>
        <w:rPr>
          <w:rFonts w:ascii="Times New Roman" w:hAnsi="Times New Roman"/>
          <w:sz w:val="24"/>
          <w:szCs w:val="24"/>
        </w:rPr>
      </w:pPr>
      <w:r w:rsidRPr="001A670F">
        <w:rPr>
          <w:rFonts w:ascii="Times New Roman" w:hAnsi="Times New Roman"/>
          <w:sz w:val="24"/>
          <w:szCs w:val="24"/>
        </w:rPr>
        <w:t xml:space="preserve">Každá </w:t>
      </w:r>
      <w:r w:rsidRPr="009E5B87">
        <w:rPr>
          <w:rFonts w:ascii="Times New Roman" w:hAnsi="Times New Roman"/>
          <w:sz w:val="24"/>
          <w:szCs w:val="24"/>
        </w:rPr>
        <w:t xml:space="preserve">žiadosť </w:t>
      </w:r>
      <w:r w:rsidR="00A3711F" w:rsidRPr="009E5B87">
        <w:rPr>
          <w:rFonts w:ascii="Times New Roman" w:hAnsi="Times New Roman"/>
          <w:sz w:val="24"/>
          <w:szCs w:val="24"/>
        </w:rPr>
        <w:t xml:space="preserve">o poskytnutie dotácie </w:t>
      </w:r>
      <w:r w:rsidRPr="009E5B87">
        <w:rPr>
          <w:rFonts w:ascii="Times New Roman" w:hAnsi="Times New Roman"/>
          <w:sz w:val="24"/>
          <w:szCs w:val="24"/>
        </w:rPr>
        <w:t>musí byť podaná v súlade so zákonom o dotáciách.</w:t>
      </w:r>
    </w:p>
    <w:p w:rsidR="007D12EA" w:rsidRPr="009E5B87" w:rsidRDefault="007D12EA" w:rsidP="007D12EA">
      <w:pPr>
        <w:pStyle w:val="Odsekzoznamu"/>
        <w:ind w:left="0"/>
        <w:rPr>
          <w:rFonts w:ascii="Times New Roman" w:hAnsi="Times New Roman"/>
          <w:sz w:val="24"/>
          <w:szCs w:val="24"/>
          <w:lang w:eastAsia="sk-SK"/>
        </w:rPr>
      </w:pPr>
      <w:r w:rsidRPr="009E5B87">
        <w:rPr>
          <w:rFonts w:ascii="Times New Roman" w:hAnsi="Times New Roman"/>
          <w:sz w:val="24"/>
          <w:szCs w:val="24"/>
          <w:lang w:eastAsia="sk-SK"/>
        </w:rPr>
        <w:t xml:space="preserve">Žiadosti </w:t>
      </w:r>
      <w:r w:rsidR="00A3711F" w:rsidRPr="009E5B87">
        <w:rPr>
          <w:rFonts w:ascii="Times New Roman" w:hAnsi="Times New Roman"/>
          <w:sz w:val="24"/>
          <w:szCs w:val="24"/>
        </w:rPr>
        <w:t xml:space="preserve">o poskytnutie dotácie </w:t>
      </w:r>
      <w:r w:rsidRPr="009E5B87">
        <w:rPr>
          <w:rFonts w:ascii="Times New Roman" w:hAnsi="Times New Roman"/>
          <w:sz w:val="24"/>
          <w:szCs w:val="24"/>
          <w:lang w:eastAsia="sk-SK"/>
        </w:rPr>
        <w:t xml:space="preserve">vyplnené na inom alebo modifikovanom formulári ako je predpísaný, prípadne nekompletné žiadosti budú posúdené ako nespĺňajúce kritériá  formálneho hodnotenia. </w:t>
      </w:r>
    </w:p>
    <w:p w:rsidR="007D12EA" w:rsidRPr="009E5B87" w:rsidRDefault="007D12EA" w:rsidP="007D12EA">
      <w:pPr>
        <w:pStyle w:val="Odsekzoznamu"/>
        <w:ind w:left="0"/>
        <w:rPr>
          <w:rFonts w:ascii="Times New Roman" w:hAnsi="Times New Roman"/>
          <w:sz w:val="24"/>
          <w:szCs w:val="24"/>
        </w:rPr>
      </w:pPr>
      <w:r w:rsidRPr="009E5B87">
        <w:rPr>
          <w:rFonts w:ascii="Times New Roman" w:hAnsi="Times New Roman"/>
          <w:sz w:val="24"/>
          <w:szCs w:val="24"/>
          <w:lang w:eastAsia="sk-SK"/>
        </w:rPr>
        <w:t xml:space="preserve">Žiadateľ bude o tejto skutočnosti informovaný e-mailom, a bude vyzvaný na doručenie prepracovanej resp. doplnenej žiadosti </w:t>
      </w:r>
      <w:r w:rsidR="00B155C0" w:rsidRPr="009E5B87">
        <w:rPr>
          <w:rFonts w:ascii="Times New Roman" w:hAnsi="Times New Roman"/>
          <w:sz w:val="24"/>
          <w:szCs w:val="24"/>
          <w:lang w:eastAsia="sk-SK"/>
        </w:rPr>
        <w:t xml:space="preserve">o poskytnutie dotácie </w:t>
      </w:r>
      <w:r w:rsidRPr="009E5B87">
        <w:rPr>
          <w:rFonts w:ascii="Times New Roman" w:hAnsi="Times New Roman"/>
          <w:sz w:val="24"/>
          <w:szCs w:val="24"/>
          <w:lang w:eastAsia="sk-SK"/>
        </w:rPr>
        <w:t xml:space="preserve">do </w:t>
      </w:r>
      <w:r w:rsidR="00AA087C" w:rsidRPr="007E40F1">
        <w:rPr>
          <w:rFonts w:ascii="Times New Roman" w:hAnsi="Times New Roman"/>
          <w:b/>
          <w:sz w:val="24"/>
          <w:szCs w:val="24"/>
          <w:lang w:eastAsia="sk-SK"/>
        </w:rPr>
        <w:t>3</w:t>
      </w:r>
      <w:r w:rsidRPr="007E40F1">
        <w:rPr>
          <w:rFonts w:ascii="Times New Roman" w:hAnsi="Times New Roman"/>
          <w:b/>
          <w:sz w:val="24"/>
          <w:szCs w:val="24"/>
          <w:lang w:eastAsia="sk-SK"/>
        </w:rPr>
        <w:t xml:space="preserve"> </w:t>
      </w:r>
      <w:r w:rsidRPr="009E5B87">
        <w:rPr>
          <w:rFonts w:ascii="Times New Roman" w:hAnsi="Times New Roman"/>
          <w:b/>
          <w:sz w:val="24"/>
          <w:szCs w:val="24"/>
          <w:lang w:eastAsia="sk-SK"/>
        </w:rPr>
        <w:t>kalendárnych dní</w:t>
      </w:r>
      <w:r w:rsidRPr="009E5B87">
        <w:rPr>
          <w:rFonts w:ascii="Times New Roman" w:hAnsi="Times New Roman"/>
          <w:sz w:val="24"/>
          <w:szCs w:val="24"/>
          <w:lang w:eastAsia="sk-SK"/>
        </w:rPr>
        <w:t>, odo dňa doručenia e-mailu.</w:t>
      </w:r>
      <w:r w:rsidRPr="009E5B87">
        <w:rPr>
          <w:rFonts w:ascii="Times New Roman" w:hAnsi="Times New Roman"/>
          <w:sz w:val="24"/>
          <w:szCs w:val="24"/>
          <w:lang w:eastAsia="cs-CZ"/>
        </w:rPr>
        <w:t xml:space="preserve"> </w:t>
      </w:r>
      <w:r w:rsidR="00AA087C" w:rsidRPr="009E5B87">
        <w:rPr>
          <w:rFonts w:ascii="Times New Roman" w:hAnsi="Times New Roman"/>
          <w:sz w:val="24"/>
          <w:szCs w:val="24"/>
          <w:lang w:eastAsia="cs-CZ"/>
        </w:rPr>
        <w:t>A</w:t>
      </w:r>
      <w:r w:rsidRPr="009E5B87">
        <w:rPr>
          <w:rFonts w:ascii="Times New Roman" w:hAnsi="Times New Roman"/>
          <w:sz w:val="24"/>
          <w:szCs w:val="24"/>
          <w:lang w:eastAsia="cs-CZ"/>
        </w:rPr>
        <w:t>k žiadateľ nedoručí v stanovenej lehote prepracovanú žiadosť</w:t>
      </w:r>
      <w:r w:rsidR="00B155C0" w:rsidRPr="009E5B87">
        <w:rPr>
          <w:rFonts w:ascii="Times New Roman" w:hAnsi="Times New Roman"/>
          <w:sz w:val="24"/>
          <w:szCs w:val="24"/>
          <w:lang w:eastAsia="cs-CZ"/>
        </w:rPr>
        <w:t xml:space="preserve"> o poskytnutie dotácie</w:t>
      </w:r>
      <w:r w:rsidRPr="009E5B87">
        <w:rPr>
          <w:rFonts w:ascii="Times New Roman" w:hAnsi="Times New Roman"/>
          <w:sz w:val="24"/>
          <w:szCs w:val="24"/>
          <w:lang w:eastAsia="cs-CZ"/>
        </w:rPr>
        <w:t xml:space="preserve">, resp. nedoplní chýbajúce dokumenty v žiadosti </w:t>
      </w:r>
      <w:r w:rsidR="00B155C0" w:rsidRPr="009E5B87">
        <w:rPr>
          <w:rFonts w:ascii="Times New Roman" w:hAnsi="Times New Roman"/>
          <w:sz w:val="24"/>
          <w:szCs w:val="24"/>
          <w:lang w:eastAsia="cs-CZ"/>
        </w:rPr>
        <w:t xml:space="preserve">o poskytnutie dotácie </w:t>
      </w:r>
      <w:r w:rsidRPr="009E5B87">
        <w:rPr>
          <w:rFonts w:ascii="Times New Roman" w:hAnsi="Times New Roman"/>
          <w:sz w:val="24"/>
          <w:szCs w:val="24"/>
          <w:lang w:eastAsia="cs-CZ"/>
        </w:rPr>
        <w:t>v stanovenej lehote, žiadosť</w:t>
      </w:r>
      <w:r w:rsidR="00B52FA5" w:rsidRPr="009E5B87">
        <w:rPr>
          <w:rFonts w:ascii="Times New Roman" w:hAnsi="Times New Roman"/>
          <w:sz w:val="24"/>
          <w:szCs w:val="24"/>
          <w:lang w:eastAsia="cs-CZ"/>
        </w:rPr>
        <w:t xml:space="preserve"> </w:t>
      </w:r>
      <w:r w:rsidR="00B52FA5" w:rsidRPr="009E5B87">
        <w:rPr>
          <w:rFonts w:ascii="Times New Roman" w:hAnsi="Times New Roman"/>
          <w:sz w:val="24"/>
          <w:szCs w:val="24"/>
          <w:lang w:eastAsia="sk-SK"/>
        </w:rPr>
        <w:t>o poskytnutie dotácie</w:t>
      </w:r>
      <w:r w:rsidRPr="009E5B87">
        <w:rPr>
          <w:rFonts w:ascii="Times New Roman" w:hAnsi="Times New Roman"/>
          <w:sz w:val="24"/>
          <w:szCs w:val="24"/>
          <w:lang w:eastAsia="cs-CZ"/>
        </w:rPr>
        <w:t xml:space="preserve"> bude vyradená z ďalšieho hodnotenia, o čom bude </w:t>
      </w:r>
      <w:r w:rsidR="00635179" w:rsidRPr="009E5B87">
        <w:rPr>
          <w:rFonts w:ascii="Times New Roman" w:hAnsi="Times New Roman"/>
          <w:sz w:val="24"/>
          <w:szCs w:val="24"/>
          <w:lang w:eastAsia="cs-CZ"/>
        </w:rPr>
        <w:t xml:space="preserve">žiadateľ </w:t>
      </w:r>
      <w:r w:rsidRPr="009E5B87">
        <w:rPr>
          <w:rFonts w:ascii="Times New Roman" w:hAnsi="Times New Roman"/>
          <w:sz w:val="24"/>
          <w:szCs w:val="24"/>
          <w:lang w:eastAsia="cs-CZ"/>
        </w:rPr>
        <w:t>písomne informovaný do 10 kalendárnych dní odo dňa rozhodnutia o vyradení.</w:t>
      </w:r>
    </w:p>
    <w:p w:rsidR="007D12EA" w:rsidRPr="009E5B87" w:rsidRDefault="007D12EA" w:rsidP="007D12EA">
      <w:pPr>
        <w:pStyle w:val="Odsekzoznamu"/>
        <w:spacing w:after="0"/>
        <w:ind w:left="0"/>
        <w:rPr>
          <w:rFonts w:ascii="Times New Roman" w:hAnsi="Times New Roman"/>
          <w:sz w:val="24"/>
          <w:szCs w:val="24"/>
        </w:rPr>
      </w:pPr>
      <w:r w:rsidRPr="009E5B87">
        <w:rPr>
          <w:rFonts w:ascii="Times New Roman" w:hAnsi="Times New Roman"/>
          <w:sz w:val="24"/>
          <w:szCs w:val="24"/>
        </w:rPr>
        <w:t>Formálne nedostatky, ktoré je možné odstrániť a nemenia podstatu žiadosti</w:t>
      </w:r>
      <w:r w:rsidR="00B155C0" w:rsidRPr="009E5B87">
        <w:rPr>
          <w:rFonts w:ascii="Times New Roman" w:hAnsi="Times New Roman"/>
          <w:sz w:val="24"/>
          <w:szCs w:val="24"/>
        </w:rPr>
        <w:t xml:space="preserve"> </w:t>
      </w:r>
      <w:r w:rsidR="00B155C0" w:rsidRPr="009E5B87">
        <w:rPr>
          <w:rFonts w:ascii="Times New Roman" w:hAnsi="Times New Roman"/>
          <w:sz w:val="24"/>
          <w:szCs w:val="24"/>
          <w:lang w:eastAsia="cs-CZ"/>
        </w:rPr>
        <w:t>o poskytnutie dotácie,</w:t>
      </w:r>
      <w:r w:rsidRPr="009E5B87">
        <w:rPr>
          <w:rFonts w:ascii="Times New Roman" w:hAnsi="Times New Roman"/>
          <w:sz w:val="24"/>
          <w:szCs w:val="24"/>
        </w:rPr>
        <w:t xml:space="preserve"> odstráni </w:t>
      </w:r>
      <w:r w:rsidR="00A3711F" w:rsidRPr="009E5B87">
        <w:rPr>
          <w:rFonts w:ascii="Times New Roman" w:hAnsi="Times New Roman"/>
          <w:sz w:val="24"/>
          <w:szCs w:val="24"/>
        </w:rPr>
        <w:t xml:space="preserve">žiadateľ </w:t>
      </w:r>
      <w:r w:rsidRPr="009E5B87">
        <w:rPr>
          <w:rFonts w:ascii="Times New Roman" w:hAnsi="Times New Roman"/>
          <w:sz w:val="24"/>
          <w:szCs w:val="24"/>
        </w:rPr>
        <w:t xml:space="preserve">v spolupráci s </w:t>
      </w:r>
      <w:r w:rsidR="00A3711F" w:rsidRPr="009E5B87">
        <w:rPr>
          <w:rFonts w:ascii="Times New Roman" w:hAnsi="Times New Roman"/>
          <w:sz w:val="24"/>
          <w:szCs w:val="24"/>
        </w:rPr>
        <w:t>ministerstvom zdravotníctva</w:t>
      </w:r>
      <w:r w:rsidRPr="009E5B87">
        <w:rPr>
          <w:rFonts w:ascii="Times New Roman" w:hAnsi="Times New Roman"/>
          <w:sz w:val="24"/>
          <w:szCs w:val="24"/>
        </w:rPr>
        <w:t xml:space="preserve">. </w:t>
      </w:r>
    </w:p>
    <w:p w:rsidR="007E40F1" w:rsidRPr="009E5B87" w:rsidRDefault="007E40F1" w:rsidP="007D12EA">
      <w:pPr>
        <w:spacing w:after="0" w:line="240" w:lineRule="auto"/>
        <w:jc w:val="left"/>
        <w:rPr>
          <w:rFonts w:ascii="Times New Roman" w:hAnsi="Times New Roman"/>
          <w:b/>
          <w:sz w:val="24"/>
          <w:szCs w:val="24"/>
        </w:rPr>
      </w:pPr>
    </w:p>
    <w:p w:rsidR="007D12EA" w:rsidRPr="008A1D0E" w:rsidRDefault="007D12EA" w:rsidP="007D12EA">
      <w:pPr>
        <w:spacing w:after="0" w:line="240" w:lineRule="auto"/>
        <w:jc w:val="left"/>
        <w:rPr>
          <w:rFonts w:ascii="Times New Roman" w:hAnsi="Times New Roman"/>
          <w:sz w:val="24"/>
          <w:szCs w:val="24"/>
        </w:rPr>
      </w:pPr>
      <w:r>
        <w:rPr>
          <w:rFonts w:ascii="Times New Roman" w:hAnsi="Times New Roman"/>
          <w:b/>
          <w:sz w:val="24"/>
          <w:szCs w:val="24"/>
        </w:rPr>
        <w:t xml:space="preserve">9. </w:t>
      </w:r>
      <w:r w:rsidRPr="008A1D0E">
        <w:rPr>
          <w:rFonts w:ascii="Times New Roman" w:hAnsi="Times New Roman"/>
          <w:b/>
          <w:sz w:val="24"/>
          <w:szCs w:val="24"/>
        </w:rPr>
        <w:t>Spôsob predloženia žiadostí</w:t>
      </w:r>
      <w:r w:rsidR="00DA29AB">
        <w:rPr>
          <w:rFonts w:ascii="Times New Roman" w:hAnsi="Times New Roman"/>
          <w:b/>
          <w:sz w:val="24"/>
          <w:szCs w:val="24"/>
        </w:rPr>
        <w:t xml:space="preserve">  </w:t>
      </w:r>
      <w:r w:rsidR="00DA29AB" w:rsidRPr="00DA29AB">
        <w:rPr>
          <w:rFonts w:ascii="Times New Roman" w:hAnsi="Times New Roman"/>
          <w:b/>
          <w:sz w:val="24"/>
          <w:szCs w:val="24"/>
        </w:rPr>
        <w:t>o poskytnutie dotácie</w:t>
      </w:r>
    </w:p>
    <w:p w:rsidR="007D12EA" w:rsidRPr="009E5B87" w:rsidRDefault="007D12EA" w:rsidP="007D12EA">
      <w:pPr>
        <w:pStyle w:val="Odsekzoznamu"/>
        <w:spacing w:after="0"/>
        <w:ind w:left="0"/>
        <w:rPr>
          <w:rFonts w:ascii="Times New Roman" w:hAnsi="Times New Roman"/>
          <w:sz w:val="24"/>
          <w:szCs w:val="24"/>
          <w:lang w:eastAsia="sk-SK"/>
        </w:rPr>
      </w:pPr>
      <w:r w:rsidRPr="00D82966">
        <w:rPr>
          <w:rFonts w:ascii="Times New Roman" w:hAnsi="Times New Roman"/>
          <w:sz w:val="24"/>
          <w:szCs w:val="24"/>
          <w:lang w:eastAsia="sk-SK"/>
        </w:rPr>
        <w:t>Žiadateľ predkladá kompletnú dokumentáciu v</w:t>
      </w:r>
      <w:r>
        <w:rPr>
          <w:rFonts w:ascii="Times New Roman" w:hAnsi="Times New Roman"/>
          <w:sz w:val="24"/>
          <w:szCs w:val="24"/>
          <w:lang w:eastAsia="sk-SK"/>
        </w:rPr>
        <w:t> písomnej verzii</w:t>
      </w:r>
      <w:r w:rsidRPr="00D82966">
        <w:rPr>
          <w:rFonts w:ascii="Times New Roman" w:hAnsi="Times New Roman"/>
          <w:sz w:val="24"/>
          <w:szCs w:val="24"/>
          <w:lang w:eastAsia="sk-SK"/>
        </w:rPr>
        <w:t xml:space="preserve">, v slovenskom jazyku </w:t>
      </w:r>
      <w:r>
        <w:rPr>
          <w:rFonts w:ascii="Times New Roman" w:hAnsi="Times New Roman"/>
          <w:sz w:val="24"/>
          <w:szCs w:val="24"/>
          <w:lang w:eastAsia="sk-SK"/>
        </w:rPr>
        <w:br/>
        <w:t>a to</w:t>
      </w:r>
      <w:r w:rsidRPr="00D82966">
        <w:rPr>
          <w:rFonts w:ascii="Times New Roman" w:hAnsi="Times New Roman"/>
          <w:sz w:val="24"/>
          <w:szCs w:val="24"/>
          <w:lang w:eastAsia="sk-SK"/>
        </w:rPr>
        <w:t xml:space="preserve"> 1 </w:t>
      </w:r>
      <w:r>
        <w:rPr>
          <w:rFonts w:ascii="Times New Roman" w:hAnsi="Times New Roman"/>
          <w:sz w:val="24"/>
          <w:szCs w:val="24"/>
          <w:lang w:eastAsia="sk-SK"/>
        </w:rPr>
        <w:t xml:space="preserve">krát </w:t>
      </w:r>
      <w:r w:rsidRPr="00D82966">
        <w:rPr>
          <w:rFonts w:ascii="Times New Roman" w:hAnsi="Times New Roman"/>
          <w:sz w:val="24"/>
          <w:szCs w:val="24"/>
          <w:lang w:eastAsia="sk-SK"/>
        </w:rPr>
        <w:t>originál</w:t>
      </w:r>
      <w:r>
        <w:rPr>
          <w:rFonts w:ascii="Times New Roman" w:hAnsi="Times New Roman"/>
          <w:sz w:val="24"/>
          <w:szCs w:val="24"/>
          <w:lang w:eastAsia="sk-SK"/>
        </w:rPr>
        <w:t xml:space="preserve"> žiadosti</w:t>
      </w:r>
      <w:r w:rsidR="00B155C0">
        <w:rPr>
          <w:rFonts w:ascii="Times New Roman" w:hAnsi="Times New Roman"/>
          <w:sz w:val="24"/>
          <w:szCs w:val="24"/>
          <w:lang w:eastAsia="sk-SK"/>
        </w:rPr>
        <w:t xml:space="preserve"> </w:t>
      </w:r>
      <w:r w:rsidR="00B155C0" w:rsidRPr="009E5B87">
        <w:rPr>
          <w:rFonts w:ascii="Times New Roman" w:hAnsi="Times New Roman"/>
          <w:sz w:val="24"/>
          <w:szCs w:val="24"/>
          <w:lang w:eastAsia="cs-CZ"/>
        </w:rPr>
        <w:t>o poskytnutie dotácie</w:t>
      </w:r>
      <w:r w:rsidRPr="009E5B87">
        <w:rPr>
          <w:rFonts w:ascii="Times New Roman" w:hAnsi="Times New Roman"/>
          <w:sz w:val="24"/>
          <w:szCs w:val="24"/>
          <w:lang w:eastAsia="sk-SK"/>
        </w:rPr>
        <w:t>, podpísaný štatutárnym orgánom žiadateľa, spolu s povinnými prílohami a 1 krát kópi</w:t>
      </w:r>
      <w:r w:rsidR="00AA087C" w:rsidRPr="009E5B87">
        <w:rPr>
          <w:rFonts w:ascii="Times New Roman" w:hAnsi="Times New Roman"/>
          <w:sz w:val="24"/>
          <w:szCs w:val="24"/>
          <w:lang w:eastAsia="sk-SK"/>
        </w:rPr>
        <w:t>u</w:t>
      </w:r>
      <w:r w:rsidRPr="009E5B87">
        <w:rPr>
          <w:rFonts w:ascii="Times New Roman" w:hAnsi="Times New Roman"/>
          <w:sz w:val="24"/>
          <w:szCs w:val="24"/>
          <w:lang w:eastAsia="sk-SK"/>
        </w:rPr>
        <w:t xml:space="preserve"> žiadosti </w:t>
      </w:r>
      <w:r w:rsidR="00635179" w:rsidRPr="009E5B87">
        <w:rPr>
          <w:rFonts w:ascii="Times New Roman" w:hAnsi="Times New Roman"/>
          <w:sz w:val="24"/>
          <w:szCs w:val="24"/>
          <w:lang w:eastAsia="cs-CZ"/>
        </w:rPr>
        <w:t>o poskytnutie dotácie</w:t>
      </w:r>
      <w:r w:rsidR="00635179" w:rsidRPr="009E5B87">
        <w:rPr>
          <w:rFonts w:ascii="Times New Roman" w:hAnsi="Times New Roman"/>
          <w:sz w:val="24"/>
          <w:szCs w:val="24"/>
          <w:lang w:eastAsia="sk-SK"/>
        </w:rPr>
        <w:t xml:space="preserve"> </w:t>
      </w:r>
      <w:r w:rsidRPr="009E5B87">
        <w:rPr>
          <w:rFonts w:ascii="Times New Roman" w:hAnsi="Times New Roman"/>
          <w:sz w:val="24"/>
          <w:szCs w:val="24"/>
          <w:lang w:eastAsia="sk-SK"/>
        </w:rPr>
        <w:t xml:space="preserve">bez identifikácie </w:t>
      </w:r>
      <w:r w:rsidRPr="009E5B87">
        <w:rPr>
          <w:rFonts w:ascii="Times New Roman" w:hAnsi="Times New Roman"/>
          <w:sz w:val="24"/>
          <w:szCs w:val="24"/>
          <w:lang w:eastAsia="sk-SK"/>
        </w:rPr>
        <w:lastRenderedPageBreak/>
        <w:t xml:space="preserve">žiadateľa (+ zálohované na CD nosiči), </w:t>
      </w:r>
      <w:proofErr w:type="spellStart"/>
      <w:r w:rsidRPr="009E5B87">
        <w:rPr>
          <w:rFonts w:ascii="Times New Roman" w:hAnsi="Times New Roman"/>
          <w:sz w:val="24"/>
          <w:szCs w:val="24"/>
          <w:lang w:eastAsia="sk-SK"/>
        </w:rPr>
        <w:t>scan</w:t>
      </w:r>
      <w:proofErr w:type="spellEnd"/>
      <w:r w:rsidRPr="009E5B87">
        <w:rPr>
          <w:rFonts w:ascii="Times New Roman" w:hAnsi="Times New Roman"/>
          <w:sz w:val="24"/>
          <w:szCs w:val="24"/>
          <w:lang w:eastAsia="sk-SK"/>
        </w:rPr>
        <w:t xml:space="preserve"> ani PDF formát nie sú prípustné. Originál vrátane príloh</w:t>
      </w:r>
      <w:r w:rsidR="00AA087C" w:rsidRPr="009E5B87">
        <w:rPr>
          <w:rFonts w:ascii="Times New Roman" w:hAnsi="Times New Roman"/>
          <w:sz w:val="24"/>
          <w:szCs w:val="24"/>
          <w:lang w:eastAsia="sk-SK"/>
        </w:rPr>
        <w:t>,</w:t>
      </w:r>
      <w:r w:rsidRPr="009E5B87">
        <w:rPr>
          <w:rFonts w:ascii="Times New Roman" w:hAnsi="Times New Roman"/>
          <w:sz w:val="24"/>
          <w:szCs w:val="24"/>
          <w:lang w:eastAsia="sk-SK"/>
        </w:rPr>
        <w:t xml:space="preserve"> ako aj kópia žiadosti</w:t>
      </w:r>
      <w:r w:rsidR="00635179" w:rsidRPr="009E5B87">
        <w:rPr>
          <w:rFonts w:ascii="Times New Roman" w:hAnsi="Times New Roman"/>
          <w:sz w:val="24"/>
          <w:szCs w:val="24"/>
          <w:lang w:eastAsia="sk-SK"/>
        </w:rPr>
        <w:t xml:space="preserve"> </w:t>
      </w:r>
      <w:r w:rsidR="00635179" w:rsidRPr="009E5B87">
        <w:rPr>
          <w:rFonts w:ascii="Times New Roman" w:hAnsi="Times New Roman"/>
          <w:sz w:val="24"/>
          <w:szCs w:val="24"/>
          <w:lang w:eastAsia="cs-CZ"/>
        </w:rPr>
        <w:t>o poskytnutie dotácie</w:t>
      </w:r>
      <w:r w:rsidRPr="009E5B87">
        <w:rPr>
          <w:rFonts w:ascii="Times New Roman" w:hAnsi="Times New Roman"/>
          <w:sz w:val="24"/>
          <w:szCs w:val="24"/>
          <w:lang w:eastAsia="sk-SK"/>
        </w:rPr>
        <w:t xml:space="preserve"> bez príloh</w:t>
      </w:r>
      <w:r w:rsidR="00AA087C" w:rsidRPr="009E5B87">
        <w:rPr>
          <w:rFonts w:ascii="Times New Roman" w:hAnsi="Times New Roman"/>
          <w:sz w:val="24"/>
          <w:szCs w:val="24"/>
          <w:lang w:eastAsia="sk-SK"/>
        </w:rPr>
        <w:t>,</w:t>
      </w:r>
      <w:r w:rsidRPr="009E5B87">
        <w:rPr>
          <w:rFonts w:ascii="Times New Roman" w:hAnsi="Times New Roman"/>
          <w:sz w:val="24"/>
          <w:szCs w:val="24"/>
          <w:lang w:eastAsia="sk-SK"/>
        </w:rPr>
        <w:t xml:space="preserve"> majú byť zviazané jednotlivo. Strany musia byť očíslované.</w:t>
      </w:r>
    </w:p>
    <w:p w:rsidR="007D12EA" w:rsidRPr="009E5B87" w:rsidRDefault="007D12EA" w:rsidP="007D12EA">
      <w:pPr>
        <w:pStyle w:val="Odsekzoznamu"/>
        <w:spacing w:after="100" w:afterAutospacing="1" w:line="240" w:lineRule="auto"/>
        <w:ind w:left="0"/>
        <w:rPr>
          <w:rFonts w:ascii="Times New Roman" w:hAnsi="Times New Roman"/>
          <w:sz w:val="24"/>
          <w:szCs w:val="24"/>
        </w:rPr>
      </w:pPr>
    </w:p>
    <w:p w:rsidR="007D12EA" w:rsidRPr="009E5B87" w:rsidRDefault="007D12EA" w:rsidP="007D12EA">
      <w:pPr>
        <w:pStyle w:val="Odsekzoznamu"/>
        <w:spacing w:after="100" w:afterAutospacing="1" w:line="240" w:lineRule="auto"/>
        <w:ind w:left="0"/>
        <w:rPr>
          <w:rFonts w:ascii="Times New Roman" w:hAnsi="Times New Roman"/>
          <w:sz w:val="24"/>
          <w:szCs w:val="24"/>
        </w:rPr>
      </w:pPr>
      <w:r w:rsidRPr="009E5B87">
        <w:rPr>
          <w:rFonts w:ascii="Times New Roman" w:hAnsi="Times New Roman"/>
          <w:sz w:val="24"/>
          <w:szCs w:val="24"/>
        </w:rPr>
        <w:t>Žiadosť</w:t>
      </w:r>
      <w:r w:rsidR="00A3711F" w:rsidRPr="009E5B87">
        <w:rPr>
          <w:rFonts w:ascii="Times New Roman" w:hAnsi="Times New Roman"/>
          <w:sz w:val="24"/>
          <w:szCs w:val="24"/>
        </w:rPr>
        <w:t xml:space="preserve"> o poskytnutie dotácie</w:t>
      </w:r>
      <w:r w:rsidRPr="009E5B87">
        <w:rPr>
          <w:rFonts w:ascii="Times New Roman" w:hAnsi="Times New Roman"/>
          <w:sz w:val="24"/>
          <w:szCs w:val="24"/>
        </w:rPr>
        <w:t xml:space="preserve"> spolu s predpísanými prílohami sa predkladá poštou, osobne alebo kuriérom tak, aby bola ministerstvu zdravotníctva doručená najneskôr v termíne na predkladanie žiadostí </w:t>
      </w:r>
      <w:r w:rsidR="00635179" w:rsidRPr="009E5B87">
        <w:rPr>
          <w:rFonts w:ascii="Times New Roman" w:hAnsi="Times New Roman"/>
          <w:sz w:val="24"/>
          <w:szCs w:val="24"/>
          <w:lang w:eastAsia="cs-CZ"/>
        </w:rPr>
        <w:t>o poskytnutie dotácie</w:t>
      </w:r>
      <w:r w:rsidR="00635179" w:rsidRPr="009E5B87">
        <w:rPr>
          <w:rFonts w:ascii="Times New Roman" w:hAnsi="Times New Roman"/>
          <w:sz w:val="24"/>
          <w:szCs w:val="24"/>
        </w:rPr>
        <w:t xml:space="preserve"> </w:t>
      </w:r>
      <w:r w:rsidRPr="009E5B87">
        <w:rPr>
          <w:rFonts w:ascii="Times New Roman" w:hAnsi="Times New Roman"/>
          <w:sz w:val="24"/>
          <w:szCs w:val="24"/>
        </w:rPr>
        <w:t>uvedenom v  bode 1 t</w:t>
      </w:r>
      <w:r w:rsidR="002F6AE8" w:rsidRPr="009E5B87">
        <w:rPr>
          <w:rFonts w:ascii="Times New Roman" w:hAnsi="Times New Roman"/>
          <w:sz w:val="24"/>
          <w:szCs w:val="24"/>
        </w:rPr>
        <w:t>ejto verejnej výzvy</w:t>
      </w:r>
      <w:r w:rsidRPr="009E5B87">
        <w:rPr>
          <w:rFonts w:ascii="Times New Roman" w:hAnsi="Times New Roman"/>
          <w:sz w:val="24"/>
          <w:szCs w:val="24"/>
        </w:rPr>
        <w:t xml:space="preserve">; ak sa žiadosť </w:t>
      </w:r>
      <w:r w:rsidR="00A3711F" w:rsidRPr="009E5B87">
        <w:rPr>
          <w:rFonts w:ascii="Times New Roman" w:hAnsi="Times New Roman"/>
          <w:sz w:val="24"/>
          <w:szCs w:val="24"/>
        </w:rPr>
        <w:t xml:space="preserve">o poskytnutie dotácie </w:t>
      </w:r>
      <w:r w:rsidRPr="009E5B87">
        <w:rPr>
          <w:rFonts w:ascii="Times New Roman" w:hAnsi="Times New Roman"/>
          <w:sz w:val="24"/>
          <w:szCs w:val="24"/>
        </w:rPr>
        <w:t xml:space="preserve">predkladá osobne alebo kuriérom, predloží sa v podateľni </w:t>
      </w:r>
      <w:r w:rsidR="0090777C" w:rsidRPr="009E5B87">
        <w:rPr>
          <w:rFonts w:ascii="Times New Roman" w:hAnsi="Times New Roman"/>
          <w:sz w:val="24"/>
          <w:szCs w:val="24"/>
        </w:rPr>
        <w:t>Ministerstva zdravotníctva Slovenskej republiky</w:t>
      </w:r>
      <w:r w:rsidRPr="009E5B87">
        <w:rPr>
          <w:rFonts w:ascii="Times New Roman" w:hAnsi="Times New Roman"/>
          <w:sz w:val="24"/>
          <w:szCs w:val="24"/>
        </w:rPr>
        <w:t>,</w:t>
      </w:r>
      <w:r w:rsidR="003D2E95" w:rsidRPr="009E5B87">
        <w:rPr>
          <w:rFonts w:ascii="Times New Roman" w:hAnsi="Times New Roman"/>
          <w:sz w:val="24"/>
          <w:szCs w:val="24"/>
        </w:rPr>
        <w:t xml:space="preserve"> </w:t>
      </w:r>
      <w:r w:rsidRPr="009E5B87">
        <w:rPr>
          <w:rFonts w:ascii="Times New Roman" w:hAnsi="Times New Roman"/>
          <w:sz w:val="24"/>
          <w:szCs w:val="24"/>
        </w:rPr>
        <w:t xml:space="preserve">Limbová </w:t>
      </w:r>
      <w:r w:rsidR="00886C43" w:rsidRPr="009E5B87">
        <w:rPr>
          <w:rFonts w:ascii="Times New Roman" w:hAnsi="Times New Roman"/>
          <w:sz w:val="24"/>
          <w:szCs w:val="24"/>
        </w:rPr>
        <w:t xml:space="preserve">ul. č. </w:t>
      </w:r>
      <w:r w:rsidRPr="009E5B87">
        <w:rPr>
          <w:rFonts w:ascii="Times New Roman" w:hAnsi="Times New Roman"/>
          <w:sz w:val="24"/>
          <w:szCs w:val="24"/>
        </w:rPr>
        <w:t>2,</w:t>
      </w:r>
      <w:r w:rsidR="00A3711F" w:rsidRPr="009E5B87">
        <w:rPr>
          <w:rFonts w:ascii="Times New Roman" w:hAnsi="Times New Roman"/>
          <w:sz w:val="24"/>
          <w:szCs w:val="24"/>
        </w:rPr>
        <w:t xml:space="preserve"> </w:t>
      </w:r>
      <w:r w:rsidRPr="009E5B87">
        <w:rPr>
          <w:rFonts w:ascii="Times New Roman" w:hAnsi="Times New Roman"/>
          <w:sz w:val="24"/>
          <w:szCs w:val="24"/>
        </w:rPr>
        <w:t>837 52 Bratislava, prízemie, č. dverí 5</w:t>
      </w:r>
      <w:r w:rsidR="002F6795" w:rsidRPr="009E5B87">
        <w:rPr>
          <w:rFonts w:ascii="Times New Roman" w:hAnsi="Times New Roman"/>
          <w:sz w:val="24"/>
          <w:szCs w:val="24"/>
        </w:rPr>
        <w:t>.</w:t>
      </w:r>
    </w:p>
    <w:p w:rsidR="002F6795" w:rsidRDefault="002F6795" w:rsidP="007D12EA">
      <w:pPr>
        <w:pStyle w:val="Odsekzoznamu"/>
        <w:spacing w:after="100" w:afterAutospacing="1" w:line="240" w:lineRule="auto"/>
        <w:ind w:left="0"/>
        <w:rPr>
          <w:rFonts w:ascii="Times New Roman" w:hAnsi="Times New Roman"/>
          <w:sz w:val="24"/>
          <w:szCs w:val="24"/>
        </w:rPr>
      </w:pPr>
    </w:p>
    <w:p w:rsidR="007D12EA" w:rsidRPr="009E5B87" w:rsidRDefault="007D12EA" w:rsidP="007D12EA">
      <w:pPr>
        <w:pStyle w:val="Odsekzoznamu"/>
        <w:spacing w:after="100" w:afterAutospacing="1"/>
        <w:ind w:left="0"/>
        <w:rPr>
          <w:rFonts w:ascii="Times New Roman" w:hAnsi="Times New Roman"/>
          <w:sz w:val="24"/>
          <w:szCs w:val="24"/>
        </w:rPr>
      </w:pPr>
      <w:r w:rsidRPr="001C162B">
        <w:rPr>
          <w:rFonts w:ascii="Times New Roman" w:hAnsi="Times New Roman"/>
          <w:sz w:val="24"/>
          <w:szCs w:val="24"/>
        </w:rPr>
        <w:t xml:space="preserve">Obálky/balíky doručené </w:t>
      </w:r>
      <w:r w:rsidR="00635179">
        <w:rPr>
          <w:rFonts w:ascii="Times New Roman" w:hAnsi="Times New Roman"/>
          <w:sz w:val="24"/>
          <w:szCs w:val="24"/>
        </w:rPr>
        <w:t xml:space="preserve">poštou </w:t>
      </w:r>
      <w:r w:rsidRPr="001C162B">
        <w:rPr>
          <w:rFonts w:ascii="Times New Roman" w:hAnsi="Times New Roman"/>
          <w:sz w:val="24"/>
          <w:szCs w:val="24"/>
        </w:rPr>
        <w:t>a</w:t>
      </w:r>
      <w:r w:rsidR="00635179">
        <w:rPr>
          <w:rFonts w:ascii="Times New Roman" w:hAnsi="Times New Roman"/>
          <w:sz w:val="24"/>
          <w:szCs w:val="24"/>
        </w:rPr>
        <w:t>lebo</w:t>
      </w:r>
      <w:r w:rsidRPr="001C162B">
        <w:rPr>
          <w:rFonts w:ascii="Times New Roman" w:hAnsi="Times New Roman"/>
          <w:sz w:val="24"/>
          <w:szCs w:val="24"/>
        </w:rPr>
        <w:t xml:space="preserve"> zaregistrované podateľňou </w:t>
      </w:r>
      <w:r w:rsidR="0090777C">
        <w:rPr>
          <w:rFonts w:ascii="Times New Roman" w:hAnsi="Times New Roman"/>
          <w:sz w:val="24"/>
          <w:szCs w:val="24"/>
        </w:rPr>
        <w:t>Ministerstva zdravotníctva</w:t>
      </w:r>
      <w:r w:rsidR="0090777C" w:rsidRPr="001C162B">
        <w:rPr>
          <w:rFonts w:ascii="Times New Roman" w:hAnsi="Times New Roman"/>
          <w:sz w:val="24"/>
          <w:szCs w:val="24"/>
        </w:rPr>
        <w:t xml:space="preserve"> </w:t>
      </w:r>
      <w:r w:rsidR="0090777C">
        <w:rPr>
          <w:rFonts w:ascii="Times New Roman" w:hAnsi="Times New Roman"/>
          <w:sz w:val="24"/>
          <w:szCs w:val="24"/>
        </w:rPr>
        <w:t xml:space="preserve">Slovenskej republiky </w:t>
      </w:r>
      <w:r w:rsidR="0090777C" w:rsidRPr="009B4EF5">
        <w:rPr>
          <w:rFonts w:ascii="Times New Roman" w:hAnsi="Times New Roman"/>
          <w:sz w:val="24"/>
          <w:szCs w:val="24"/>
        </w:rPr>
        <w:t>(ďalej len „ministerstva zdravotníctva“)</w:t>
      </w:r>
      <w:r w:rsidR="0090777C">
        <w:rPr>
          <w:rFonts w:ascii="Times New Roman" w:hAnsi="Times New Roman"/>
          <w:sz w:val="24"/>
          <w:szCs w:val="24"/>
        </w:rPr>
        <w:t xml:space="preserve"> </w:t>
      </w:r>
      <w:r w:rsidRPr="001C162B">
        <w:rPr>
          <w:rFonts w:ascii="Times New Roman" w:hAnsi="Times New Roman"/>
          <w:sz w:val="24"/>
          <w:szCs w:val="24"/>
        </w:rPr>
        <w:t xml:space="preserve">po termíne nebudú hodnotené vôbec a budú vrátené organizácii, </w:t>
      </w:r>
      <w:r w:rsidRPr="0019203E">
        <w:rPr>
          <w:rFonts w:ascii="Times New Roman" w:hAnsi="Times New Roman"/>
          <w:sz w:val="24"/>
          <w:szCs w:val="24"/>
        </w:rPr>
        <w:t xml:space="preserve">ktorá žiadosť </w:t>
      </w:r>
      <w:r w:rsidR="00A3711F" w:rsidRPr="0019203E">
        <w:rPr>
          <w:rFonts w:ascii="Times New Roman" w:hAnsi="Times New Roman"/>
          <w:sz w:val="24"/>
          <w:szCs w:val="24"/>
        </w:rPr>
        <w:t xml:space="preserve">o poskytnutie dotácie </w:t>
      </w:r>
      <w:r w:rsidRPr="0019203E">
        <w:rPr>
          <w:rFonts w:ascii="Times New Roman" w:hAnsi="Times New Roman"/>
          <w:sz w:val="24"/>
          <w:szCs w:val="24"/>
        </w:rPr>
        <w:t>odoslala</w:t>
      </w:r>
      <w:r w:rsidRPr="009E5B87">
        <w:rPr>
          <w:rFonts w:ascii="Times New Roman" w:hAnsi="Times New Roman"/>
          <w:sz w:val="24"/>
          <w:szCs w:val="24"/>
        </w:rPr>
        <w:t>.</w:t>
      </w:r>
    </w:p>
    <w:p w:rsidR="007D12EA" w:rsidRPr="009E5B87" w:rsidRDefault="007D12EA" w:rsidP="007D12EA">
      <w:pPr>
        <w:pStyle w:val="Odsekzoznamu"/>
        <w:spacing w:after="100" w:afterAutospacing="1" w:line="240" w:lineRule="auto"/>
        <w:ind w:left="0"/>
        <w:rPr>
          <w:rFonts w:ascii="Times New Roman" w:hAnsi="Times New Roman"/>
          <w:sz w:val="24"/>
          <w:szCs w:val="24"/>
        </w:rPr>
      </w:pPr>
    </w:p>
    <w:p w:rsidR="007D12EA" w:rsidRPr="009E5B87" w:rsidRDefault="007D12EA" w:rsidP="007D12EA">
      <w:pPr>
        <w:pStyle w:val="Odsekzoznamu"/>
        <w:spacing w:after="100" w:afterAutospacing="1" w:line="240" w:lineRule="auto"/>
        <w:ind w:left="0"/>
        <w:rPr>
          <w:rFonts w:ascii="Times New Roman" w:hAnsi="Times New Roman"/>
          <w:sz w:val="24"/>
          <w:szCs w:val="24"/>
        </w:rPr>
      </w:pPr>
      <w:r w:rsidRPr="009E5B87">
        <w:rPr>
          <w:rFonts w:ascii="Times New Roman" w:hAnsi="Times New Roman"/>
          <w:sz w:val="24"/>
          <w:szCs w:val="24"/>
        </w:rPr>
        <w:t xml:space="preserve">Žiadosť </w:t>
      </w:r>
      <w:r w:rsidR="00A3711F" w:rsidRPr="009E5B87">
        <w:rPr>
          <w:rFonts w:ascii="Times New Roman" w:hAnsi="Times New Roman"/>
          <w:sz w:val="24"/>
          <w:szCs w:val="24"/>
        </w:rPr>
        <w:t xml:space="preserve">o poskytnutie dotácie </w:t>
      </w:r>
      <w:r w:rsidRPr="009E5B87">
        <w:rPr>
          <w:rFonts w:ascii="Times New Roman" w:hAnsi="Times New Roman"/>
          <w:sz w:val="24"/>
          <w:szCs w:val="24"/>
        </w:rPr>
        <w:t xml:space="preserve">vrátane jej príloh musí byť doručená spolu v jednom ucelenom zalepenom obale, ktorý bude </w:t>
      </w:r>
      <w:r w:rsidR="004265F1" w:rsidRPr="009E5B87">
        <w:rPr>
          <w:rFonts w:ascii="Times New Roman" w:hAnsi="Times New Roman"/>
          <w:sz w:val="24"/>
          <w:szCs w:val="24"/>
        </w:rPr>
        <w:t xml:space="preserve">viditeľne a </w:t>
      </w:r>
      <w:r w:rsidRPr="009E5B87">
        <w:rPr>
          <w:rFonts w:ascii="Times New Roman" w:hAnsi="Times New Roman"/>
          <w:sz w:val="24"/>
          <w:szCs w:val="24"/>
        </w:rPr>
        <w:t>zrozumiteľne označený slovami:</w:t>
      </w:r>
    </w:p>
    <w:p w:rsidR="007D12EA" w:rsidRPr="009E5B87" w:rsidRDefault="007D12EA" w:rsidP="007D12EA">
      <w:pPr>
        <w:pStyle w:val="Odsekzoznamu"/>
        <w:spacing w:after="100" w:afterAutospacing="1" w:line="240" w:lineRule="auto"/>
        <w:ind w:left="0"/>
        <w:rPr>
          <w:rFonts w:ascii="Times New Roman" w:hAnsi="Times New Roman"/>
          <w:sz w:val="24"/>
          <w:szCs w:val="24"/>
        </w:rPr>
      </w:pPr>
    </w:p>
    <w:p w:rsidR="007D12EA" w:rsidRPr="00F03D15" w:rsidRDefault="007D12EA" w:rsidP="007D12EA">
      <w:pPr>
        <w:pStyle w:val="Odsekzoznamu"/>
        <w:spacing w:after="100" w:afterAutospacing="1" w:line="240" w:lineRule="auto"/>
        <w:ind w:left="0"/>
        <w:jc w:val="center"/>
        <w:rPr>
          <w:rFonts w:ascii="Times New Roman" w:hAnsi="Times New Roman"/>
          <w:sz w:val="24"/>
          <w:szCs w:val="24"/>
        </w:rPr>
      </w:pPr>
      <w:r w:rsidRPr="009E5B87">
        <w:rPr>
          <w:rFonts w:ascii="Times New Roman" w:hAnsi="Times New Roman"/>
          <w:b/>
          <w:i/>
          <w:sz w:val="24"/>
          <w:szCs w:val="24"/>
        </w:rPr>
        <w:t>„</w:t>
      </w:r>
      <w:r w:rsidRPr="009E5B87">
        <w:rPr>
          <w:rFonts w:ascii="Times New Roman" w:hAnsi="Times New Roman"/>
          <w:b/>
          <w:sz w:val="24"/>
          <w:szCs w:val="24"/>
        </w:rPr>
        <w:t xml:space="preserve">Žiadosť </w:t>
      </w:r>
      <w:r w:rsidR="00994550" w:rsidRPr="009E5B87">
        <w:rPr>
          <w:rFonts w:ascii="Times New Roman" w:hAnsi="Times New Roman"/>
          <w:b/>
          <w:sz w:val="24"/>
          <w:szCs w:val="24"/>
          <w:lang w:eastAsia="cs-CZ"/>
        </w:rPr>
        <w:t>o poskytnutie dotácie</w:t>
      </w:r>
      <w:r w:rsidR="00994550" w:rsidRPr="001C162B">
        <w:rPr>
          <w:rFonts w:ascii="Times New Roman" w:hAnsi="Times New Roman"/>
          <w:b/>
          <w:sz w:val="24"/>
          <w:szCs w:val="24"/>
        </w:rPr>
        <w:t xml:space="preserve"> </w:t>
      </w:r>
      <w:r w:rsidRPr="001C162B">
        <w:rPr>
          <w:rFonts w:ascii="Times New Roman" w:hAnsi="Times New Roman"/>
          <w:b/>
          <w:sz w:val="24"/>
          <w:szCs w:val="24"/>
        </w:rPr>
        <w:t xml:space="preserve">– podpora </w:t>
      </w:r>
      <w:r>
        <w:rPr>
          <w:rFonts w:ascii="Times New Roman" w:hAnsi="Times New Roman"/>
          <w:b/>
          <w:sz w:val="24"/>
          <w:szCs w:val="24"/>
        </w:rPr>
        <w:t>zdravia detí a mládeže</w:t>
      </w:r>
      <w:r w:rsidRPr="001C162B">
        <w:rPr>
          <w:rFonts w:ascii="Times New Roman" w:hAnsi="Times New Roman"/>
          <w:b/>
          <w:sz w:val="24"/>
          <w:szCs w:val="24"/>
        </w:rPr>
        <w:t xml:space="preserve"> 201</w:t>
      </w:r>
      <w:r>
        <w:rPr>
          <w:rFonts w:ascii="Times New Roman" w:hAnsi="Times New Roman"/>
          <w:b/>
          <w:sz w:val="24"/>
          <w:szCs w:val="24"/>
        </w:rPr>
        <w:t>5,</w:t>
      </w:r>
      <w:r w:rsidRPr="001C162B">
        <w:rPr>
          <w:rFonts w:ascii="Times New Roman" w:hAnsi="Times New Roman"/>
          <w:b/>
          <w:sz w:val="24"/>
          <w:szCs w:val="24"/>
        </w:rPr>
        <w:t xml:space="preserve"> NEOTVÁRAŤ.“</w:t>
      </w:r>
    </w:p>
    <w:p w:rsidR="007D12EA" w:rsidRPr="001C162B" w:rsidRDefault="007D12EA" w:rsidP="007D12EA">
      <w:pPr>
        <w:pStyle w:val="Odsekzoznamu"/>
        <w:spacing w:after="100" w:afterAutospacing="1"/>
        <w:ind w:left="0"/>
        <w:rPr>
          <w:rFonts w:ascii="Times New Roman" w:hAnsi="Times New Roman"/>
          <w:sz w:val="24"/>
          <w:szCs w:val="24"/>
        </w:rPr>
      </w:pPr>
      <w:r>
        <w:rPr>
          <w:rFonts w:ascii="Times New Roman" w:hAnsi="Times New Roman"/>
          <w:sz w:val="24"/>
          <w:szCs w:val="24"/>
        </w:rPr>
        <w:t>a adresovaná na</w:t>
      </w:r>
      <w:r w:rsidRPr="001C162B">
        <w:rPr>
          <w:rFonts w:ascii="Times New Roman" w:hAnsi="Times New Roman"/>
          <w:sz w:val="24"/>
          <w:szCs w:val="24"/>
        </w:rPr>
        <w:t>:</w:t>
      </w:r>
    </w:p>
    <w:p w:rsidR="007D12EA" w:rsidRPr="001C162B" w:rsidRDefault="007D12EA" w:rsidP="007D12EA">
      <w:pPr>
        <w:pStyle w:val="Odsekzoznamu"/>
        <w:spacing w:after="100" w:afterAutospacing="1" w:line="240" w:lineRule="auto"/>
        <w:ind w:left="708" w:firstLine="708"/>
        <w:jc w:val="left"/>
        <w:rPr>
          <w:rFonts w:ascii="Times New Roman" w:hAnsi="Times New Roman"/>
          <w:b/>
          <w:sz w:val="24"/>
          <w:szCs w:val="24"/>
        </w:rPr>
      </w:pPr>
      <w:r w:rsidRPr="001C162B">
        <w:rPr>
          <w:rFonts w:ascii="Times New Roman" w:hAnsi="Times New Roman"/>
          <w:b/>
          <w:sz w:val="24"/>
          <w:szCs w:val="24"/>
        </w:rPr>
        <w:t>Ministerstvo zdravotníctva Slovenskej republiky</w:t>
      </w:r>
    </w:p>
    <w:p w:rsidR="007D12EA" w:rsidRDefault="007D12EA" w:rsidP="007D12EA">
      <w:pPr>
        <w:pStyle w:val="Odsekzoznamu"/>
        <w:spacing w:after="100" w:afterAutospacing="1" w:line="240" w:lineRule="auto"/>
        <w:ind w:left="708" w:firstLine="708"/>
        <w:jc w:val="left"/>
        <w:rPr>
          <w:rFonts w:ascii="Times New Roman" w:hAnsi="Times New Roman"/>
          <w:b/>
          <w:sz w:val="24"/>
          <w:szCs w:val="24"/>
        </w:rPr>
      </w:pPr>
      <w:r w:rsidRPr="001C162B">
        <w:rPr>
          <w:rFonts w:ascii="Times New Roman" w:hAnsi="Times New Roman"/>
          <w:b/>
          <w:sz w:val="24"/>
          <w:szCs w:val="24"/>
        </w:rPr>
        <w:t>Sekcia zdravia</w:t>
      </w:r>
    </w:p>
    <w:p w:rsidR="007D12EA" w:rsidRPr="001C162B" w:rsidRDefault="007D12EA" w:rsidP="007D12EA">
      <w:pPr>
        <w:pStyle w:val="Odsekzoznamu"/>
        <w:spacing w:after="100" w:afterAutospacing="1" w:line="240" w:lineRule="auto"/>
        <w:ind w:left="708" w:firstLine="708"/>
        <w:jc w:val="left"/>
        <w:rPr>
          <w:rFonts w:ascii="Times New Roman" w:hAnsi="Times New Roman"/>
          <w:b/>
          <w:sz w:val="24"/>
          <w:szCs w:val="24"/>
        </w:rPr>
      </w:pPr>
      <w:r w:rsidRPr="001C162B">
        <w:rPr>
          <w:rFonts w:ascii="Times New Roman" w:hAnsi="Times New Roman"/>
          <w:b/>
          <w:sz w:val="24"/>
          <w:szCs w:val="24"/>
        </w:rPr>
        <w:t xml:space="preserve">Odbor </w:t>
      </w:r>
      <w:r>
        <w:rPr>
          <w:rFonts w:ascii="Times New Roman" w:hAnsi="Times New Roman"/>
          <w:b/>
          <w:sz w:val="24"/>
          <w:szCs w:val="24"/>
        </w:rPr>
        <w:t>zdravotnej starostlivosti</w:t>
      </w:r>
    </w:p>
    <w:p w:rsidR="007D12EA" w:rsidRPr="001C162B" w:rsidRDefault="007D12EA" w:rsidP="007D12EA">
      <w:pPr>
        <w:pStyle w:val="Odsekzoznamu"/>
        <w:spacing w:after="100" w:afterAutospacing="1" w:line="240" w:lineRule="auto"/>
        <w:ind w:left="708" w:firstLine="708"/>
        <w:jc w:val="left"/>
        <w:rPr>
          <w:rFonts w:ascii="Times New Roman" w:hAnsi="Times New Roman"/>
          <w:b/>
          <w:sz w:val="24"/>
          <w:szCs w:val="24"/>
        </w:rPr>
      </w:pPr>
      <w:r w:rsidRPr="001C162B">
        <w:rPr>
          <w:rFonts w:ascii="Times New Roman" w:hAnsi="Times New Roman"/>
          <w:b/>
          <w:sz w:val="24"/>
          <w:szCs w:val="24"/>
        </w:rPr>
        <w:t>Limbová 2</w:t>
      </w:r>
    </w:p>
    <w:p w:rsidR="007D12EA" w:rsidRPr="00E8492B" w:rsidRDefault="007D12EA" w:rsidP="001D1250">
      <w:pPr>
        <w:pStyle w:val="Odsekzoznamu"/>
        <w:numPr>
          <w:ilvl w:val="0"/>
          <w:numId w:val="33"/>
        </w:numPr>
        <w:spacing w:after="100" w:afterAutospacing="1" w:line="240" w:lineRule="auto"/>
        <w:jc w:val="left"/>
        <w:rPr>
          <w:rFonts w:ascii="Times New Roman" w:hAnsi="Times New Roman"/>
          <w:b/>
          <w:i/>
          <w:sz w:val="24"/>
          <w:szCs w:val="24"/>
        </w:rPr>
      </w:pPr>
      <w:r w:rsidRPr="001C162B">
        <w:rPr>
          <w:rFonts w:ascii="Times New Roman" w:hAnsi="Times New Roman"/>
          <w:b/>
          <w:sz w:val="24"/>
          <w:szCs w:val="24"/>
        </w:rPr>
        <w:t xml:space="preserve"> </w:t>
      </w:r>
      <w:r w:rsidR="0090777C">
        <w:rPr>
          <w:rFonts w:ascii="Times New Roman" w:hAnsi="Times New Roman"/>
          <w:b/>
          <w:sz w:val="24"/>
          <w:szCs w:val="24"/>
        </w:rPr>
        <w:t xml:space="preserve">52 </w:t>
      </w:r>
      <w:r w:rsidRPr="001C162B">
        <w:rPr>
          <w:rFonts w:ascii="Times New Roman" w:hAnsi="Times New Roman"/>
          <w:b/>
          <w:sz w:val="24"/>
          <w:szCs w:val="24"/>
        </w:rPr>
        <w:t>Bratislava</w:t>
      </w:r>
    </w:p>
    <w:p w:rsidR="00E8492B" w:rsidRDefault="00E8492B" w:rsidP="00E8492B">
      <w:pPr>
        <w:pStyle w:val="Odsekzoznamu"/>
        <w:spacing w:after="100" w:afterAutospacing="1" w:line="240" w:lineRule="auto"/>
        <w:ind w:left="1776"/>
        <w:jc w:val="left"/>
        <w:rPr>
          <w:rFonts w:ascii="Times New Roman" w:hAnsi="Times New Roman"/>
          <w:b/>
          <w:i/>
          <w:sz w:val="24"/>
          <w:szCs w:val="24"/>
        </w:rPr>
      </w:pPr>
    </w:p>
    <w:p w:rsidR="009C1B6D" w:rsidRPr="001C162B" w:rsidRDefault="009C1B6D" w:rsidP="00E8492B">
      <w:pPr>
        <w:pStyle w:val="Odsekzoznamu"/>
        <w:spacing w:after="100" w:afterAutospacing="1" w:line="240" w:lineRule="auto"/>
        <w:ind w:left="1776"/>
        <w:jc w:val="left"/>
        <w:rPr>
          <w:rFonts w:ascii="Times New Roman" w:hAnsi="Times New Roman"/>
          <w:b/>
          <w:i/>
          <w:sz w:val="24"/>
          <w:szCs w:val="24"/>
        </w:rPr>
      </w:pPr>
    </w:p>
    <w:p w:rsidR="00E6480C" w:rsidRPr="00424D92" w:rsidRDefault="00E6480C" w:rsidP="001D1250">
      <w:pPr>
        <w:pStyle w:val="Odsekzoznamu"/>
        <w:numPr>
          <w:ilvl w:val="0"/>
          <w:numId w:val="34"/>
        </w:numPr>
        <w:spacing w:after="100" w:afterAutospacing="1" w:line="240" w:lineRule="auto"/>
        <w:jc w:val="left"/>
        <w:rPr>
          <w:rFonts w:ascii="Times New Roman" w:hAnsi="Times New Roman"/>
          <w:sz w:val="24"/>
          <w:szCs w:val="24"/>
        </w:rPr>
      </w:pPr>
      <w:r w:rsidRPr="00132957">
        <w:rPr>
          <w:rFonts w:ascii="Times New Roman" w:hAnsi="Times New Roman"/>
          <w:b/>
          <w:sz w:val="24"/>
          <w:szCs w:val="24"/>
        </w:rPr>
        <w:t>Termín postupu</w:t>
      </w:r>
      <w:r w:rsidRPr="00424D92">
        <w:rPr>
          <w:rFonts w:ascii="Times New Roman" w:hAnsi="Times New Roman"/>
          <w:b/>
          <w:sz w:val="24"/>
          <w:szCs w:val="24"/>
        </w:rPr>
        <w:t xml:space="preserve"> vyhodnocovania žiadostí</w:t>
      </w:r>
    </w:p>
    <w:p w:rsidR="00E6480C" w:rsidRPr="001B364B" w:rsidRDefault="00E6480C" w:rsidP="00DF5FD3">
      <w:pPr>
        <w:pStyle w:val="Odsekzoznamu"/>
        <w:spacing w:after="100" w:afterAutospacing="1" w:line="240" w:lineRule="auto"/>
        <w:ind w:left="0"/>
        <w:rPr>
          <w:rFonts w:ascii="Times New Roman" w:hAnsi="Times New Roman"/>
          <w:sz w:val="24"/>
          <w:szCs w:val="24"/>
        </w:rPr>
      </w:pPr>
      <w:r w:rsidRPr="001B364B">
        <w:rPr>
          <w:rFonts w:ascii="Times New Roman" w:hAnsi="Times New Roman"/>
          <w:sz w:val="24"/>
          <w:szCs w:val="24"/>
        </w:rPr>
        <w:t xml:space="preserve">Termín na vyhodnotenie žiadostí </w:t>
      </w:r>
      <w:r w:rsidR="00994550" w:rsidRPr="009E5B87">
        <w:rPr>
          <w:rFonts w:ascii="Times New Roman" w:hAnsi="Times New Roman"/>
          <w:sz w:val="24"/>
          <w:szCs w:val="24"/>
          <w:lang w:eastAsia="cs-CZ"/>
        </w:rPr>
        <w:t>o poskytnutie dotácie</w:t>
      </w:r>
      <w:r w:rsidR="00994550" w:rsidRPr="001B364B">
        <w:rPr>
          <w:rFonts w:ascii="Times New Roman" w:hAnsi="Times New Roman"/>
          <w:sz w:val="24"/>
          <w:szCs w:val="24"/>
        </w:rPr>
        <w:t xml:space="preserve"> </w:t>
      </w:r>
      <w:r w:rsidRPr="001B364B">
        <w:rPr>
          <w:rFonts w:ascii="Times New Roman" w:hAnsi="Times New Roman"/>
          <w:sz w:val="24"/>
          <w:szCs w:val="24"/>
        </w:rPr>
        <w:t xml:space="preserve">je najneskôr do </w:t>
      </w:r>
      <w:r w:rsidR="00ED3986" w:rsidRPr="001B364B">
        <w:rPr>
          <w:rFonts w:ascii="Times New Roman" w:hAnsi="Times New Roman"/>
          <w:sz w:val="24"/>
          <w:szCs w:val="24"/>
        </w:rPr>
        <w:t>1</w:t>
      </w:r>
      <w:r w:rsidR="00AA087C">
        <w:rPr>
          <w:rFonts w:ascii="Times New Roman" w:hAnsi="Times New Roman"/>
          <w:sz w:val="24"/>
          <w:szCs w:val="24"/>
        </w:rPr>
        <w:t>5</w:t>
      </w:r>
      <w:r w:rsidR="00424D92" w:rsidRPr="001B364B">
        <w:rPr>
          <w:rFonts w:ascii="Times New Roman" w:hAnsi="Times New Roman"/>
          <w:sz w:val="24"/>
          <w:szCs w:val="24"/>
        </w:rPr>
        <w:t xml:space="preserve">. </w:t>
      </w:r>
      <w:r w:rsidR="00ED3986" w:rsidRPr="001B364B">
        <w:rPr>
          <w:rFonts w:ascii="Times New Roman" w:hAnsi="Times New Roman"/>
          <w:sz w:val="24"/>
          <w:szCs w:val="24"/>
        </w:rPr>
        <w:t>októbra</w:t>
      </w:r>
      <w:r w:rsidRPr="001B364B">
        <w:rPr>
          <w:rFonts w:ascii="Times New Roman" w:hAnsi="Times New Roman"/>
          <w:sz w:val="24"/>
          <w:szCs w:val="24"/>
        </w:rPr>
        <w:t xml:space="preserve"> 201</w:t>
      </w:r>
      <w:r w:rsidR="00424D92" w:rsidRPr="001B364B">
        <w:rPr>
          <w:rFonts w:ascii="Times New Roman" w:hAnsi="Times New Roman"/>
          <w:sz w:val="24"/>
          <w:szCs w:val="24"/>
        </w:rPr>
        <w:t>5</w:t>
      </w:r>
      <w:r w:rsidRPr="001B364B">
        <w:rPr>
          <w:rFonts w:ascii="Times New Roman" w:hAnsi="Times New Roman"/>
          <w:sz w:val="24"/>
          <w:szCs w:val="24"/>
        </w:rPr>
        <w:t>.</w:t>
      </w:r>
    </w:p>
    <w:p w:rsidR="009B4EF5" w:rsidRPr="001C162B" w:rsidRDefault="009B4EF5" w:rsidP="00E6480C">
      <w:pPr>
        <w:pStyle w:val="Odsekzoznamu"/>
        <w:spacing w:after="100" w:afterAutospacing="1" w:line="240" w:lineRule="auto"/>
        <w:ind w:left="0"/>
        <w:jc w:val="left"/>
        <w:rPr>
          <w:rFonts w:ascii="Times New Roman" w:hAnsi="Times New Roman"/>
          <w:sz w:val="24"/>
          <w:szCs w:val="24"/>
        </w:rPr>
      </w:pPr>
    </w:p>
    <w:p w:rsidR="009B4EF5" w:rsidRPr="009B4EF5" w:rsidRDefault="00E6480C" w:rsidP="009B4EF5">
      <w:pPr>
        <w:pStyle w:val="Odsekzoznamu"/>
        <w:numPr>
          <w:ilvl w:val="0"/>
          <w:numId w:val="34"/>
        </w:numPr>
        <w:rPr>
          <w:rFonts w:ascii="Times New Roman" w:hAnsi="Times New Roman"/>
          <w:b/>
          <w:sz w:val="24"/>
          <w:szCs w:val="24"/>
        </w:rPr>
      </w:pPr>
      <w:r w:rsidRPr="009B4EF5">
        <w:rPr>
          <w:rFonts w:ascii="Times New Roman" w:hAnsi="Times New Roman"/>
          <w:b/>
          <w:sz w:val="24"/>
          <w:szCs w:val="24"/>
        </w:rPr>
        <w:t>Zloženie komisie</w:t>
      </w:r>
      <w:r w:rsidR="009B4EF5" w:rsidRPr="009B4EF5">
        <w:rPr>
          <w:rFonts w:ascii="Times New Roman" w:hAnsi="Times New Roman"/>
          <w:b/>
          <w:sz w:val="24"/>
          <w:szCs w:val="24"/>
        </w:rPr>
        <w:t xml:space="preserve"> </w:t>
      </w:r>
    </w:p>
    <w:p w:rsidR="00DA29AB" w:rsidRPr="00C869B7" w:rsidRDefault="00E6480C" w:rsidP="00DA29AB">
      <w:pPr>
        <w:pStyle w:val="Odsekzoznamu"/>
        <w:ind w:left="0"/>
        <w:rPr>
          <w:rFonts w:ascii="Times New Roman" w:hAnsi="Times New Roman"/>
          <w:sz w:val="24"/>
          <w:szCs w:val="24"/>
        </w:rPr>
      </w:pPr>
      <w:r w:rsidRPr="009B4EF5">
        <w:rPr>
          <w:rFonts w:ascii="Times New Roman" w:hAnsi="Times New Roman"/>
          <w:sz w:val="24"/>
          <w:szCs w:val="24"/>
        </w:rPr>
        <w:t xml:space="preserve">Výberovým a hodnotiacim orgánom je komisia zriadená </w:t>
      </w:r>
      <w:r w:rsidR="009B4EF5" w:rsidRPr="009B4EF5">
        <w:rPr>
          <w:rFonts w:ascii="Times New Roman" w:hAnsi="Times New Roman"/>
          <w:sz w:val="24"/>
          <w:szCs w:val="24"/>
        </w:rPr>
        <w:t>ministerstv</w:t>
      </w:r>
      <w:r w:rsidR="0090777C">
        <w:rPr>
          <w:rFonts w:ascii="Times New Roman" w:hAnsi="Times New Roman"/>
          <w:sz w:val="24"/>
          <w:szCs w:val="24"/>
        </w:rPr>
        <w:t>om</w:t>
      </w:r>
      <w:r w:rsidR="009B4EF5" w:rsidRPr="009B4EF5">
        <w:rPr>
          <w:rFonts w:ascii="Times New Roman" w:hAnsi="Times New Roman"/>
          <w:sz w:val="24"/>
          <w:szCs w:val="24"/>
        </w:rPr>
        <w:t xml:space="preserve"> zdravotníctva</w:t>
      </w:r>
      <w:r w:rsidRPr="009B4EF5">
        <w:rPr>
          <w:rFonts w:ascii="Times New Roman" w:hAnsi="Times New Roman"/>
          <w:sz w:val="24"/>
          <w:szCs w:val="24"/>
        </w:rPr>
        <w:t xml:space="preserve">, ktorej zloženie a činnosť upravuje </w:t>
      </w:r>
      <w:r w:rsidR="00B0347E">
        <w:rPr>
          <w:rFonts w:ascii="Times New Roman" w:hAnsi="Times New Roman"/>
          <w:sz w:val="24"/>
          <w:szCs w:val="24"/>
        </w:rPr>
        <w:t>Š</w:t>
      </w:r>
      <w:r w:rsidRPr="009B4EF5">
        <w:rPr>
          <w:rFonts w:ascii="Times New Roman" w:hAnsi="Times New Roman"/>
          <w:sz w:val="24"/>
          <w:szCs w:val="24"/>
        </w:rPr>
        <w:t>tatút uverejnený vo Vestníku Ministerstva zdravotníctva Slovenskej republiky z dňa 29. júna 2012, čiastke 17-19</w:t>
      </w:r>
      <w:r w:rsidR="001D1250" w:rsidRPr="009B4EF5">
        <w:rPr>
          <w:rFonts w:ascii="Times New Roman" w:hAnsi="Times New Roman"/>
          <w:sz w:val="24"/>
          <w:szCs w:val="24"/>
        </w:rPr>
        <w:t xml:space="preserve">, ktorý tvorí </w:t>
      </w:r>
      <w:r w:rsidRPr="009B4EF5">
        <w:rPr>
          <w:rFonts w:ascii="Times New Roman" w:hAnsi="Times New Roman"/>
          <w:sz w:val="24"/>
          <w:szCs w:val="24"/>
        </w:rPr>
        <w:t>príloh</w:t>
      </w:r>
      <w:r w:rsidR="001D1250" w:rsidRPr="009B4EF5">
        <w:rPr>
          <w:rFonts w:ascii="Times New Roman" w:hAnsi="Times New Roman"/>
          <w:sz w:val="24"/>
          <w:szCs w:val="24"/>
        </w:rPr>
        <w:t>u</w:t>
      </w:r>
      <w:r w:rsidRPr="009B4EF5">
        <w:rPr>
          <w:rFonts w:ascii="Times New Roman" w:hAnsi="Times New Roman"/>
          <w:sz w:val="24"/>
          <w:szCs w:val="24"/>
        </w:rPr>
        <w:t xml:space="preserve"> č. 1</w:t>
      </w:r>
      <w:r w:rsidR="001D1250" w:rsidRPr="009B4EF5">
        <w:rPr>
          <w:rFonts w:ascii="Times New Roman" w:hAnsi="Times New Roman"/>
          <w:sz w:val="24"/>
          <w:szCs w:val="24"/>
        </w:rPr>
        <w:t xml:space="preserve"> t</w:t>
      </w:r>
      <w:r w:rsidR="00DA29AB">
        <w:rPr>
          <w:rFonts w:ascii="Times New Roman" w:hAnsi="Times New Roman"/>
          <w:sz w:val="24"/>
          <w:szCs w:val="24"/>
        </w:rPr>
        <w:t>ejto</w:t>
      </w:r>
      <w:r w:rsidR="001D1250" w:rsidRPr="009B4EF5">
        <w:rPr>
          <w:rFonts w:ascii="Times New Roman" w:hAnsi="Times New Roman"/>
          <w:sz w:val="24"/>
          <w:szCs w:val="24"/>
        </w:rPr>
        <w:t xml:space="preserve"> </w:t>
      </w:r>
      <w:r w:rsidR="00DA29AB">
        <w:rPr>
          <w:rFonts w:ascii="Times New Roman" w:hAnsi="Times New Roman"/>
          <w:sz w:val="24"/>
          <w:szCs w:val="24"/>
        </w:rPr>
        <w:t xml:space="preserve">verejnej výzvy a Dodatok č. 1/2015 k Štatútu komisie </w:t>
      </w:r>
      <w:r w:rsidR="00DA29AB" w:rsidRPr="009B4EF5">
        <w:rPr>
          <w:rFonts w:ascii="Times New Roman" w:hAnsi="Times New Roman"/>
          <w:sz w:val="24"/>
          <w:szCs w:val="24"/>
        </w:rPr>
        <w:t>Ministerstva zdravotníctva Slovenskej republiky</w:t>
      </w:r>
      <w:r w:rsidR="00DA29AB">
        <w:rPr>
          <w:rFonts w:ascii="Times New Roman" w:hAnsi="Times New Roman"/>
          <w:sz w:val="24"/>
          <w:szCs w:val="24"/>
        </w:rPr>
        <w:t xml:space="preserve"> </w:t>
      </w:r>
      <w:r w:rsidR="00DA29AB" w:rsidRPr="00C869B7">
        <w:rPr>
          <w:rFonts w:ascii="Times New Roman" w:hAnsi="Times New Roman"/>
          <w:sz w:val="24"/>
          <w:szCs w:val="24"/>
        </w:rPr>
        <w:t xml:space="preserve">uverejnený vo Vestníku Ministerstva zdravotníctva Slovenskej republiky z dňa </w:t>
      </w:r>
      <w:r w:rsidR="00C869B7" w:rsidRPr="00C869B7">
        <w:rPr>
          <w:rFonts w:ascii="Times New Roman" w:hAnsi="Times New Roman"/>
          <w:sz w:val="24"/>
          <w:szCs w:val="24"/>
        </w:rPr>
        <w:t>19</w:t>
      </w:r>
      <w:r w:rsidR="001B364B" w:rsidRPr="00C869B7">
        <w:rPr>
          <w:rFonts w:ascii="Times New Roman" w:hAnsi="Times New Roman"/>
          <w:sz w:val="24"/>
          <w:szCs w:val="24"/>
        </w:rPr>
        <w:t>.</w:t>
      </w:r>
      <w:r w:rsidR="00DA29AB" w:rsidRPr="00C869B7">
        <w:rPr>
          <w:rFonts w:ascii="Times New Roman" w:hAnsi="Times New Roman"/>
          <w:sz w:val="24"/>
          <w:szCs w:val="24"/>
        </w:rPr>
        <w:t xml:space="preserve"> júna 2015,</w:t>
      </w:r>
      <w:r w:rsidR="00B0347E" w:rsidRPr="00C869B7">
        <w:rPr>
          <w:rFonts w:ascii="Times New Roman" w:hAnsi="Times New Roman"/>
          <w:sz w:val="24"/>
          <w:szCs w:val="24"/>
        </w:rPr>
        <w:t xml:space="preserve"> </w:t>
      </w:r>
      <w:r w:rsidR="00DA29AB" w:rsidRPr="00C869B7">
        <w:rPr>
          <w:rFonts w:ascii="Times New Roman" w:hAnsi="Times New Roman"/>
          <w:sz w:val="24"/>
          <w:szCs w:val="24"/>
        </w:rPr>
        <w:t xml:space="preserve">čiastke </w:t>
      </w:r>
      <w:r w:rsidR="00C869B7" w:rsidRPr="00C869B7">
        <w:rPr>
          <w:rFonts w:ascii="Times New Roman" w:hAnsi="Times New Roman"/>
          <w:sz w:val="24"/>
          <w:szCs w:val="24"/>
        </w:rPr>
        <w:t>4-5</w:t>
      </w:r>
      <w:r w:rsidR="00DA29AB" w:rsidRPr="00C869B7">
        <w:rPr>
          <w:rFonts w:ascii="Times New Roman" w:hAnsi="Times New Roman"/>
          <w:sz w:val="24"/>
          <w:szCs w:val="24"/>
        </w:rPr>
        <w:t xml:space="preserve">, ktorý tvorí prílohu č. </w:t>
      </w:r>
      <w:r w:rsidR="00137B74" w:rsidRPr="00C869B7">
        <w:rPr>
          <w:rFonts w:ascii="Times New Roman" w:hAnsi="Times New Roman"/>
          <w:sz w:val="24"/>
          <w:szCs w:val="24"/>
        </w:rPr>
        <w:t>1A</w:t>
      </w:r>
      <w:r w:rsidR="00DA29AB" w:rsidRPr="00C869B7">
        <w:rPr>
          <w:rFonts w:ascii="Times New Roman" w:hAnsi="Times New Roman"/>
          <w:sz w:val="24"/>
          <w:szCs w:val="24"/>
        </w:rPr>
        <w:t xml:space="preserve"> tejto verejnej výzvy.</w:t>
      </w:r>
    </w:p>
    <w:p w:rsidR="00DA29AB" w:rsidRPr="00C869B7" w:rsidRDefault="00DA29AB" w:rsidP="00DA29AB">
      <w:pPr>
        <w:pStyle w:val="Odsekzoznamu"/>
        <w:ind w:left="0"/>
        <w:rPr>
          <w:rFonts w:ascii="Times New Roman" w:hAnsi="Times New Roman"/>
          <w:sz w:val="24"/>
          <w:szCs w:val="24"/>
        </w:rPr>
      </w:pPr>
    </w:p>
    <w:p w:rsidR="00E6480C" w:rsidRPr="00C869B7" w:rsidRDefault="009C1B6D" w:rsidP="00DA29AB">
      <w:pPr>
        <w:pStyle w:val="Odsekzoznamu"/>
        <w:ind w:left="0"/>
        <w:rPr>
          <w:rFonts w:ascii="Times New Roman" w:hAnsi="Times New Roman"/>
          <w:sz w:val="24"/>
          <w:szCs w:val="24"/>
          <w:lang w:eastAsia="cs-CZ"/>
        </w:rPr>
      </w:pPr>
      <w:r>
        <w:rPr>
          <w:rFonts w:ascii="Times New Roman" w:hAnsi="Times New Roman"/>
          <w:b/>
          <w:sz w:val="24"/>
          <w:szCs w:val="24"/>
          <w:lang w:eastAsia="cs-CZ"/>
        </w:rPr>
        <w:t>1</w:t>
      </w:r>
      <w:r w:rsidR="001D1250">
        <w:rPr>
          <w:rFonts w:ascii="Times New Roman" w:hAnsi="Times New Roman"/>
          <w:b/>
          <w:sz w:val="24"/>
          <w:szCs w:val="24"/>
          <w:lang w:eastAsia="cs-CZ"/>
        </w:rPr>
        <w:t>2</w:t>
      </w:r>
      <w:r w:rsidR="00E6480C">
        <w:rPr>
          <w:rFonts w:ascii="Times New Roman" w:hAnsi="Times New Roman"/>
          <w:b/>
          <w:sz w:val="24"/>
          <w:szCs w:val="24"/>
          <w:lang w:eastAsia="cs-CZ"/>
        </w:rPr>
        <w:t xml:space="preserve">. </w:t>
      </w:r>
      <w:r w:rsidR="00E6480C" w:rsidRPr="008A1D0E">
        <w:rPr>
          <w:rFonts w:ascii="Times New Roman" w:hAnsi="Times New Roman"/>
          <w:b/>
          <w:sz w:val="24"/>
          <w:szCs w:val="24"/>
          <w:lang w:eastAsia="cs-CZ"/>
        </w:rPr>
        <w:t>Zoznam schválených žiadostí</w:t>
      </w:r>
      <w:r w:rsidR="00994550">
        <w:rPr>
          <w:rFonts w:ascii="Times New Roman" w:hAnsi="Times New Roman"/>
          <w:b/>
          <w:sz w:val="24"/>
          <w:szCs w:val="24"/>
          <w:lang w:eastAsia="cs-CZ"/>
        </w:rPr>
        <w:t xml:space="preserve"> </w:t>
      </w:r>
      <w:r w:rsidR="00994550" w:rsidRPr="00C869B7">
        <w:rPr>
          <w:rFonts w:ascii="Times New Roman" w:hAnsi="Times New Roman"/>
          <w:b/>
          <w:sz w:val="24"/>
          <w:szCs w:val="24"/>
          <w:lang w:eastAsia="cs-CZ"/>
        </w:rPr>
        <w:t>o poskytnutie dotácie</w:t>
      </w:r>
    </w:p>
    <w:p w:rsidR="00E6480C" w:rsidRPr="00C869B7" w:rsidRDefault="00E6480C" w:rsidP="00AA087C">
      <w:pPr>
        <w:spacing w:after="0" w:line="240" w:lineRule="auto"/>
        <w:rPr>
          <w:rFonts w:ascii="Times New Roman" w:hAnsi="Times New Roman"/>
          <w:b/>
          <w:sz w:val="24"/>
          <w:szCs w:val="24"/>
          <w:lang w:eastAsia="cs-CZ"/>
        </w:rPr>
      </w:pPr>
      <w:r w:rsidRPr="00C869B7">
        <w:rPr>
          <w:rFonts w:ascii="Times New Roman" w:hAnsi="Times New Roman"/>
          <w:sz w:val="24"/>
          <w:szCs w:val="24"/>
          <w:lang w:eastAsia="cs-CZ"/>
        </w:rPr>
        <w:t xml:space="preserve">Zoznam </w:t>
      </w:r>
      <w:r w:rsidR="001D1250" w:rsidRPr="00C869B7">
        <w:rPr>
          <w:rFonts w:ascii="Times New Roman" w:hAnsi="Times New Roman"/>
          <w:sz w:val="24"/>
          <w:szCs w:val="24"/>
          <w:lang w:eastAsia="cs-CZ"/>
        </w:rPr>
        <w:t>schválených žiadostí</w:t>
      </w:r>
      <w:r w:rsidRPr="00C869B7">
        <w:rPr>
          <w:rFonts w:ascii="Times New Roman" w:hAnsi="Times New Roman"/>
          <w:sz w:val="24"/>
          <w:szCs w:val="24"/>
          <w:lang w:eastAsia="cs-CZ"/>
        </w:rPr>
        <w:t xml:space="preserve"> </w:t>
      </w:r>
      <w:r w:rsidR="00994550" w:rsidRPr="00C869B7">
        <w:rPr>
          <w:rFonts w:ascii="Times New Roman" w:hAnsi="Times New Roman"/>
          <w:sz w:val="24"/>
          <w:szCs w:val="24"/>
          <w:lang w:eastAsia="cs-CZ"/>
        </w:rPr>
        <w:t xml:space="preserve">o poskytnutie dotácie </w:t>
      </w:r>
      <w:r w:rsidRPr="00C869B7">
        <w:rPr>
          <w:rFonts w:ascii="Times New Roman" w:hAnsi="Times New Roman"/>
          <w:sz w:val="24"/>
          <w:szCs w:val="24"/>
          <w:lang w:eastAsia="cs-CZ"/>
        </w:rPr>
        <w:t xml:space="preserve">bude </w:t>
      </w:r>
      <w:r w:rsidR="001D1250" w:rsidRPr="00C869B7">
        <w:rPr>
          <w:rFonts w:ascii="Times New Roman" w:hAnsi="Times New Roman"/>
          <w:sz w:val="24"/>
          <w:szCs w:val="24"/>
          <w:lang w:eastAsia="cs-CZ"/>
        </w:rPr>
        <w:t>u</w:t>
      </w:r>
      <w:r w:rsidRPr="00C869B7">
        <w:rPr>
          <w:rFonts w:ascii="Times New Roman" w:hAnsi="Times New Roman"/>
          <w:sz w:val="24"/>
          <w:szCs w:val="24"/>
          <w:lang w:eastAsia="cs-CZ"/>
        </w:rPr>
        <w:t xml:space="preserve">verejnený po </w:t>
      </w:r>
      <w:r w:rsidR="00635179" w:rsidRPr="00C869B7">
        <w:rPr>
          <w:rFonts w:ascii="Times New Roman" w:hAnsi="Times New Roman"/>
          <w:sz w:val="24"/>
          <w:szCs w:val="24"/>
          <w:lang w:eastAsia="cs-CZ"/>
        </w:rPr>
        <w:t xml:space="preserve">ich </w:t>
      </w:r>
      <w:r w:rsidRPr="00C869B7">
        <w:rPr>
          <w:rFonts w:ascii="Times New Roman" w:hAnsi="Times New Roman"/>
          <w:sz w:val="24"/>
          <w:szCs w:val="24"/>
          <w:lang w:eastAsia="cs-CZ"/>
        </w:rPr>
        <w:t>schválení minist</w:t>
      </w:r>
      <w:r w:rsidR="00AB7EE2" w:rsidRPr="00C869B7">
        <w:rPr>
          <w:rFonts w:ascii="Times New Roman" w:hAnsi="Times New Roman"/>
          <w:sz w:val="24"/>
          <w:szCs w:val="24"/>
          <w:lang w:eastAsia="cs-CZ"/>
        </w:rPr>
        <w:t>rom</w:t>
      </w:r>
      <w:r w:rsidRPr="00C869B7">
        <w:rPr>
          <w:rFonts w:ascii="Times New Roman" w:hAnsi="Times New Roman"/>
          <w:sz w:val="24"/>
          <w:szCs w:val="24"/>
          <w:lang w:eastAsia="cs-CZ"/>
        </w:rPr>
        <w:t xml:space="preserve"> zdravotníctva.</w:t>
      </w:r>
    </w:p>
    <w:p w:rsidR="00E6480C" w:rsidRPr="00C869B7" w:rsidRDefault="00E6480C" w:rsidP="00E6480C">
      <w:pPr>
        <w:spacing w:after="0" w:line="240" w:lineRule="auto"/>
        <w:jc w:val="left"/>
        <w:rPr>
          <w:rFonts w:ascii="Times New Roman" w:hAnsi="Times New Roman"/>
          <w:sz w:val="24"/>
          <w:szCs w:val="24"/>
          <w:lang w:eastAsia="cs-CZ"/>
        </w:rPr>
      </w:pPr>
    </w:p>
    <w:p w:rsidR="00E6480C" w:rsidRPr="00C869B7" w:rsidRDefault="001D1250" w:rsidP="001D1250">
      <w:pPr>
        <w:spacing w:after="0" w:line="240" w:lineRule="auto"/>
        <w:ind w:left="284" w:hanging="284"/>
        <w:jc w:val="left"/>
        <w:rPr>
          <w:rFonts w:ascii="Times New Roman" w:hAnsi="Times New Roman"/>
          <w:b/>
          <w:sz w:val="24"/>
          <w:szCs w:val="24"/>
          <w:lang w:eastAsia="cs-CZ"/>
        </w:rPr>
      </w:pPr>
      <w:r w:rsidRPr="00C869B7">
        <w:rPr>
          <w:rFonts w:ascii="Times New Roman" w:hAnsi="Times New Roman"/>
          <w:b/>
          <w:sz w:val="24"/>
          <w:szCs w:val="24"/>
          <w:lang w:eastAsia="cs-CZ"/>
        </w:rPr>
        <w:t>13</w:t>
      </w:r>
      <w:r w:rsidR="00E6480C" w:rsidRPr="00C869B7">
        <w:rPr>
          <w:rFonts w:ascii="Times New Roman" w:hAnsi="Times New Roman"/>
          <w:b/>
          <w:sz w:val="24"/>
          <w:szCs w:val="24"/>
          <w:lang w:eastAsia="cs-CZ"/>
        </w:rPr>
        <w:t xml:space="preserve">. Zoznam zamietnutých žiadostí </w:t>
      </w:r>
      <w:r w:rsidR="00994550" w:rsidRPr="00C869B7">
        <w:rPr>
          <w:rFonts w:ascii="Times New Roman" w:hAnsi="Times New Roman"/>
          <w:b/>
          <w:sz w:val="24"/>
          <w:szCs w:val="24"/>
          <w:lang w:eastAsia="cs-CZ"/>
        </w:rPr>
        <w:t xml:space="preserve">o poskytnutie dotácie </w:t>
      </w:r>
      <w:r w:rsidR="00E6480C" w:rsidRPr="00C869B7">
        <w:rPr>
          <w:rFonts w:ascii="Times New Roman" w:hAnsi="Times New Roman"/>
          <w:b/>
          <w:sz w:val="24"/>
          <w:szCs w:val="24"/>
          <w:lang w:eastAsia="cs-CZ"/>
        </w:rPr>
        <w:t>a dôvod ich zamietnutia</w:t>
      </w:r>
    </w:p>
    <w:p w:rsidR="00E6480C" w:rsidRDefault="00E6480C" w:rsidP="00E6480C">
      <w:pPr>
        <w:spacing w:after="0" w:line="240" w:lineRule="auto"/>
        <w:jc w:val="left"/>
        <w:rPr>
          <w:rFonts w:ascii="Times New Roman" w:hAnsi="Times New Roman"/>
          <w:sz w:val="24"/>
          <w:szCs w:val="24"/>
          <w:lang w:eastAsia="cs-CZ"/>
        </w:rPr>
      </w:pPr>
      <w:r w:rsidRPr="00C869B7">
        <w:rPr>
          <w:rFonts w:ascii="Times New Roman" w:hAnsi="Times New Roman"/>
          <w:sz w:val="24"/>
          <w:szCs w:val="24"/>
          <w:lang w:eastAsia="cs-CZ"/>
        </w:rPr>
        <w:t xml:space="preserve">Zoznam </w:t>
      </w:r>
      <w:r w:rsidR="001D1250" w:rsidRPr="00C869B7">
        <w:rPr>
          <w:rFonts w:ascii="Times New Roman" w:hAnsi="Times New Roman"/>
          <w:sz w:val="24"/>
          <w:szCs w:val="24"/>
          <w:lang w:eastAsia="cs-CZ"/>
        </w:rPr>
        <w:t xml:space="preserve">zamietnutých žiadostí </w:t>
      </w:r>
      <w:r w:rsidR="00994550" w:rsidRPr="00C869B7">
        <w:rPr>
          <w:rFonts w:ascii="Times New Roman" w:hAnsi="Times New Roman"/>
          <w:sz w:val="24"/>
          <w:szCs w:val="24"/>
          <w:lang w:eastAsia="cs-CZ"/>
        </w:rPr>
        <w:t>o poskytnutie dotácie</w:t>
      </w:r>
      <w:r w:rsidR="00994550" w:rsidRPr="001D1250">
        <w:rPr>
          <w:rFonts w:ascii="Times New Roman" w:hAnsi="Times New Roman"/>
          <w:sz w:val="24"/>
          <w:szCs w:val="24"/>
          <w:lang w:eastAsia="cs-CZ"/>
        </w:rPr>
        <w:t xml:space="preserve"> </w:t>
      </w:r>
      <w:r w:rsidR="001D1250" w:rsidRPr="001D1250">
        <w:rPr>
          <w:rFonts w:ascii="Times New Roman" w:hAnsi="Times New Roman"/>
          <w:sz w:val="24"/>
          <w:szCs w:val="24"/>
          <w:lang w:eastAsia="cs-CZ"/>
        </w:rPr>
        <w:t>a dôvod ich zamietn</w:t>
      </w:r>
      <w:r w:rsidR="001D1250">
        <w:rPr>
          <w:rFonts w:ascii="Times New Roman" w:hAnsi="Times New Roman"/>
          <w:sz w:val="24"/>
          <w:szCs w:val="24"/>
          <w:lang w:eastAsia="cs-CZ"/>
        </w:rPr>
        <w:t xml:space="preserve">utia </w:t>
      </w:r>
      <w:r>
        <w:rPr>
          <w:rFonts w:ascii="Times New Roman" w:hAnsi="Times New Roman"/>
          <w:sz w:val="24"/>
          <w:szCs w:val="24"/>
          <w:lang w:eastAsia="cs-CZ"/>
        </w:rPr>
        <w:t xml:space="preserve">bude </w:t>
      </w:r>
      <w:r w:rsidR="001D1250">
        <w:rPr>
          <w:rFonts w:ascii="Times New Roman" w:hAnsi="Times New Roman"/>
          <w:sz w:val="24"/>
          <w:szCs w:val="24"/>
          <w:lang w:eastAsia="cs-CZ"/>
        </w:rPr>
        <w:t>u</w:t>
      </w:r>
      <w:r>
        <w:rPr>
          <w:rFonts w:ascii="Times New Roman" w:hAnsi="Times New Roman"/>
          <w:sz w:val="24"/>
          <w:szCs w:val="24"/>
          <w:lang w:eastAsia="cs-CZ"/>
        </w:rPr>
        <w:t xml:space="preserve">verejnený </w:t>
      </w:r>
      <w:r w:rsidR="00AB7EE2">
        <w:rPr>
          <w:rFonts w:ascii="Times New Roman" w:hAnsi="Times New Roman"/>
          <w:sz w:val="24"/>
          <w:szCs w:val="24"/>
          <w:lang w:eastAsia="cs-CZ"/>
        </w:rPr>
        <w:t xml:space="preserve">po </w:t>
      </w:r>
      <w:r w:rsidR="00635179">
        <w:rPr>
          <w:rFonts w:ascii="Times New Roman" w:hAnsi="Times New Roman"/>
          <w:sz w:val="24"/>
          <w:szCs w:val="24"/>
          <w:lang w:eastAsia="cs-CZ"/>
        </w:rPr>
        <w:t xml:space="preserve">ich </w:t>
      </w:r>
      <w:r w:rsidR="00AB7EE2">
        <w:rPr>
          <w:rFonts w:ascii="Times New Roman" w:hAnsi="Times New Roman"/>
          <w:sz w:val="24"/>
          <w:szCs w:val="24"/>
          <w:lang w:eastAsia="cs-CZ"/>
        </w:rPr>
        <w:t>neschválení ministrom</w:t>
      </w:r>
      <w:r>
        <w:rPr>
          <w:rFonts w:ascii="Times New Roman" w:hAnsi="Times New Roman"/>
          <w:sz w:val="24"/>
          <w:szCs w:val="24"/>
          <w:lang w:eastAsia="cs-CZ"/>
        </w:rPr>
        <w:t xml:space="preserve"> zdravotníctva</w:t>
      </w:r>
      <w:r w:rsidR="001D1250">
        <w:rPr>
          <w:rFonts w:ascii="Times New Roman" w:hAnsi="Times New Roman"/>
          <w:sz w:val="24"/>
          <w:szCs w:val="24"/>
          <w:lang w:eastAsia="cs-CZ"/>
        </w:rPr>
        <w:t>.</w:t>
      </w:r>
    </w:p>
    <w:p w:rsidR="00E6480C" w:rsidRDefault="00E6480C" w:rsidP="00E6480C">
      <w:pPr>
        <w:spacing w:after="0" w:line="240" w:lineRule="auto"/>
        <w:ind w:firstLine="720"/>
        <w:jc w:val="left"/>
        <w:rPr>
          <w:rFonts w:ascii="Times New Roman" w:hAnsi="Times New Roman"/>
          <w:sz w:val="24"/>
          <w:szCs w:val="24"/>
          <w:lang w:eastAsia="cs-CZ"/>
        </w:rPr>
      </w:pPr>
    </w:p>
    <w:p w:rsidR="00E6480C" w:rsidRPr="00137B74" w:rsidRDefault="00E6480C" w:rsidP="001D1250">
      <w:pPr>
        <w:spacing w:after="0" w:line="240" w:lineRule="auto"/>
        <w:ind w:left="284" w:hanging="284"/>
        <w:jc w:val="left"/>
        <w:rPr>
          <w:rFonts w:ascii="Times New Roman" w:hAnsi="Times New Roman"/>
          <w:b/>
          <w:sz w:val="24"/>
          <w:szCs w:val="24"/>
          <w:lang w:eastAsia="cs-CZ"/>
        </w:rPr>
      </w:pPr>
      <w:r w:rsidRPr="00137B74">
        <w:rPr>
          <w:rFonts w:ascii="Times New Roman" w:hAnsi="Times New Roman"/>
          <w:b/>
          <w:sz w:val="24"/>
          <w:szCs w:val="24"/>
          <w:lang w:eastAsia="cs-CZ"/>
        </w:rPr>
        <w:t>1</w:t>
      </w:r>
      <w:r w:rsidR="001D1250" w:rsidRPr="00137B74">
        <w:rPr>
          <w:rFonts w:ascii="Times New Roman" w:hAnsi="Times New Roman"/>
          <w:b/>
          <w:sz w:val="24"/>
          <w:szCs w:val="24"/>
          <w:lang w:eastAsia="cs-CZ"/>
        </w:rPr>
        <w:t>4</w:t>
      </w:r>
      <w:r w:rsidRPr="00137B74">
        <w:rPr>
          <w:rFonts w:ascii="Times New Roman" w:hAnsi="Times New Roman"/>
          <w:b/>
          <w:sz w:val="24"/>
          <w:szCs w:val="24"/>
          <w:lang w:eastAsia="cs-CZ"/>
        </w:rPr>
        <w:t>. Často kladené otázky</w:t>
      </w:r>
    </w:p>
    <w:p w:rsidR="00E6480C" w:rsidRPr="00137B74" w:rsidRDefault="00E6480C" w:rsidP="001D1250">
      <w:pPr>
        <w:pStyle w:val="Odsekzoznamu"/>
        <w:spacing w:after="0" w:line="240" w:lineRule="auto"/>
        <w:ind w:left="0"/>
        <w:jc w:val="left"/>
        <w:rPr>
          <w:rFonts w:ascii="Times New Roman" w:hAnsi="Times New Roman"/>
          <w:sz w:val="24"/>
          <w:szCs w:val="24"/>
          <w:lang w:eastAsia="cs-CZ"/>
        </w:rPr>
      </w:pPr>
      <w:r w:rsidRPr="00137B74">
        <w:rPr>
          <w:rFonts w:ascii="Times New Roman" w:hAnsi="Times New Roman"/>
          <w:sz w:val="24"/>
          <w:szCs w:val="24"/>
          <w:lang w:eastAsia="cs-CZ"/>
        </w:rPr>
        <w:t>Často kladené otázky budú uverejnené na webov</w:t>
      </w:r>
      <w:r w:rsidR="001D1250" w:rsidRPr="00137B74">
        <w:rPr>
          <w:rFonts w:ascii="Times New Roman" w:hAnsi="Times New Roman"/>
          <w:sz w:val="24"/>
          <w:szCs w:val="24"/>
          <w:lang w:eastAsia="cs-CZ"/>
        </w:rPr>
        <w:t>om sídle</w:t>
      </w:r>
      <w:r w:rsidRPr="00137B74">
        <w:rPr>
          <w:rFonts w:ascii="Times New Roman" w:hAnsi="Times New Roman"/>
          <w:sz w:val="24"/>
          <w:szCs w:val="24"/>
          <w:lang w:eastAsia="cs-CZ"/>
        </w:rPr>
        <w:t xml:space="preserve"> ministerstva</w:t>
      </w:r>
      <w:r w:rsidR="001D1250" w:rsidRPr="00137B74">
        <w:rPr>
          <w:rFonts w:ascii="Times New Roman" w:hAnsi="Times New Roman"/>
          <w:sz w:val="24"/>
          <w:szCs w:val="24"/>
          <w:lang w:eastAsia="cs-CZ"/>
        </w:rPr>
        <w:t xml:space="preserve"> zdravotníctva</w:t>
      </w:r>
      <w:r w:rsidRPr="00137B74">
        <w:rPr>
          <w:rFonts w:ascii="Times New Roman" w:hAnsi="Times New Roman"/>
          <w:sz w:val="24"/>
          <w:szCs w:val="24"/>
          <w:lang w:eastAsia="cs-CZ"/>
        </w:rPr>
        <w:t xml:space="preserve">. </w:t>
      </w:r>
    </w:p>
    <w:p w:rsidR="00E6480C" w:rsidRDefault="00E6480C" w:rsidP="001D1250">
      <w:pPr>
        <w:pStyle w:val="Odsekzoznamu"/>
        <w:spacing w:after="0" w:line="240" w:lineRule="auto"/>
        <w:ind w:left="0" w:hanging="284"/>
        <w:jc w:val="left"/>
        <w:rPr>
          <w:rFonts w:ascii="Times New Roman" w:hAnsi="Times New Roman"/>
          <w:sz w:val="24"/>
          <w:szCs w:val="24"/>
          <w:lang w:eastAsia="cs-CZ"/>
        </w:rPr>
      </w:pPr>
    </w:p>
    <w:p w:rsidR="00E6480C" w:rsidRPr="00B063C7" w:rsidRDefault="00E6480C" w:rsidP="001D1250">
      <w:pPr>
        <w:pStyle w:val="Odsekzoznamu"/>
        <w:spacing w:after="0" w:line="240" w:lineRule="auto"/>
        <w:ind w:left="426" w:hanging="426"/>
        <w:jc w:val="left"/>
        <w:rPr>
          <w:rFonts w:ascii="Times New Roman" w:hAnsi="Times New Roman"/>
          <w:b/>
          <w:sz w:val="24"/>
          <w:szCs w:val="24"/>
          <w:lang w:eastAsia="cs-CZ"/>
        </w:rPr>
      </w:pPr>
      <w:r>
        <w:rPr>
          <w:rFonts w:ascii="Times New Roman" w:hAnsi="Times New Roman"/>
          <w:b/>
          <w:sz w:val="24"/>
          <w:szCs w:val="24"/>
          <w:lang w:eastAsia="cs-CZ"/>
        </w:rPr>
        <w:lastRenderedPageBreak/>
        <w:t>1</w:t>
      </w:r>
      <w:r w:rsidR="001D1250">
        <w:rPr>
          <w:rFonts w:ascii="Times New Roman" w:hAnsi="Times New Roman"/>
          <w:b/>
          <w:sz w:val="24"/>
          <w:szCs w:val="24"/>
          <w:lang w:eastAsia="cs-CZ"/>
        </w:rPr>
        <w:t>5</w:t>
      </w:r>
      <w:r>
        <w:rPr>
          <w:rFonts w:ascii="Times New Roman" w:hAnsi="Times New Roman"/>
          <w:b/>
          <w:sz w:val="24"/>
          <w:szCs w:val="24"/>
          <w:lang w:eastAsia="cs-CZ"/>
        </w:rPr>
        <w:t xml:space="preserve">. </w:t>
      </w:r>
      <w:r w:rsidRPr="00B063C7">
        <w:rPr>
          <w:rFonts w:ascii="Times New Roman" w:hAnsi="Times New Roman"/>
          <w:b/>
          <w:sz w:val="24"/>
          <w:szCs w:val="24"/>
          <w:lang w:eastAsia="cs-CZ"/>
        </w:rPr>
        <w:t>Návrh zmluvy o poskytnutie dotácie</w:t>
      </w:r>
    </w:p>
    <w:p w:rsidR="00E6480C" w:rsidRDefault="001D1250" w:rsidP="001D1250">
      <w:pPr>
        <w:pStyle w:val="Odsekzoznamu"/>
        <w:spacing w:after="0" w:line="240" w:lineRule="auto"/>
        <w:ind w:hanging="720"/>
        <w:jc w:val="left"/>
        <w:rPr>
          <w:rFonts w:ascii="Times New Roman" w:hAnsi="Times New Roman"/>
          <w:sz w:val="24"/>
          <w:szCs w:val="24"/>
          <w:lang w:eastAsia="cs-CZ"/>
        </w:rPr>
      </w:pPr>
      <w:r>
        <w:rPr>
          <w:rFonts w:ascii="Times New Roman" w:hAnsi="Times New Roman"/>
          <w:sz w:val="24"/>
          <w:szCs w:val="24"/>
          <w:lang w:eastAsia="cs-CZ"/>
        </w:rPr>
        <w:t>Návrh zmluvy o poskytnutí dotácie je uverejnený v prílohe č</w:t>
      </w:r>
      <w:r w:rsidRPr="00B0347E">
        <w:rPr>
          <w:rFonts w:ascii="Times New Roman" w:hAnsi="Times New Roman"/>
          <w:color w:val="FF0000"/>
          <w:sz w:val="24"/>
          <w:szCs w:val="24"/>
          <w:lang w:eastAsia="cs-CZ"/>
        </w:rPr>
        <w:t xml:space="preserve">. </w:t>
      </w:r>
      <w:r w:rsidRPr="001B364B">
        <w:rPr>
          <w:rFonts w:ascii="Times New Roman" w:hAnsi="Times New Roman"/>
          <w:sz w:val="24"/>
          <w:szCs w:val="24"/>
          <w:lang w:eastAsia="cs-CZ"/>
        </w:rPr>
        <w:t>5</w:t>
      </w:r>
      <w:r>
        <w:rPr>
          <w:rFonts w:ascii="Times New Roman" w:hAnsi="Times New Roman"/>
          <w:sz w:val="24"/>
          <w:szCs w:val="24"/>
          <w:lang w:eastAsia="cs-CZ"/>
        </w:rPr>
        <w:t xml:space="preserve"> </w:t>
      </w:r>
      <w:r w:rsidR="00635179">
        <w:rPr>
          <w:rFonts w:ascii="Times New Roman" w:hAnsi="Times New Roman"/>
          <w:sz w:val="24"/>
          <w:szCs w:val="24"/>
          <w:lang w:eastAsia="cs-CZ"/>
        </w:rPr>
        <w:t xml:space="preserve">tejto verejnej výzvy. </w:t>
      </w:r>
    </w:p>
    <w:p w:rsidR="009E5770" w:rsidRDefault="009E5770" w:rsidP="001D1250">
      <w:pPr>
        <w:pStyle w:val="Odsekzoznamu"/>
        <w:spacing w:after="0" w:line="240" w:lineRule="auto"/>
        <w:ind w:hanging="720"/>
        <w:jc w:val="left"/>
        <w:rPr>
          <w:rFonts w:ascii="Times New Roman" w:hAnsi="Times New Roman"/>
          <w:sz w:val="24"/>
          <w:szCs w:val="24"/>
          <w:lang w:eastAsia="cs-CZ"/>
        </w:rPr>
      </w:pPr>
    </w:p>
    <w:p w:rsidR="009E5770" w:rsidRDefault="009E5770" w:rsidP="001D1250">
      <w:pPr>
        <w:pStyle w:val="Odsekzoznamu"/>
        <w:spacing w:after="0" w:line="240" w:lineRule="auto"/>
        <w:ind w:hanging="720"/>
        <w:jc w:val="left"/>
        <w:rPr>
          <w:rFonts w:ascii="Times New Roman" w:hAnsi="Times New Roman"/>
          <w:sz w:val="24"/>
          <w:szCs w:val="24"/>
          <w:lang w:eastAsia="cs-CZ"/>
        </w:rPr>
      </w:pPr>
    </w:p>
    <w:p w:rsidR="009E5770" w:rsidRDefault="009E5770"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681118" w:rsidRDefault="00681118" w:rsidP="001D1250">
      <w:pPr>
        <w:pStyle w:val="Odsekzoznamu"/>
        <w:spacing w:after="0" w:line="240" w:lineRule="auto"/>
        <w:ind w:hanging="720"/>
        <w:jc w:val="left"/>
        <w:rPr>
          <w:rFonts w:ascii="Times New Roman" w:hAnsi="Times New Roman"/>
          <w:sz w:val="24"/>
          <w:szCs w:val="24"/>
          <w:lang w:eastAsia="cs-CZ"/>
        </w:rPr>
      </w:pPr>
    </w:p>
    <w:p w:rsidR="00681118" w:rsidRDefault="00681118" w:rsidP="001D1250">
      <w:pPr>
        <w:pStyle w:val="Odsekzoznamu"/>
        <w:spacing w:after="0" w:line="240" w:lineRule="auto"/>
        <w:ind w:hanging="720"/>
        <w:jc w:val="left"/>
        <w:rPr>
          <w:rFonts w:ascii="Times New Roman" w:hAnsi="Times New Roman"/>
          <w:sz w:val="24"/>
          <w:szCs w:val="24"/>
          <w:lang w:eastAsia="cs-CZ"/>
        </w:rPr>
      </w:pPr>
    </w:p>
    <w:p w:rsidR="00681118" w:rsidRDefault="00681118" w:rsidP="001D1250">
      <w:pPr>
        <w:pStyle w:val="Odsekzoznamu"/>
        <w:spacing w:after="0" w:line="240" w:lineRule="auto"/>
        <w:ind w:hanging="720"/>
        <w:jc w:val="left"/>
        <w:rPr>
          <w:rFonts w:ascii="Times New Roman" w:hAnsi="Times New Roman"/>
          <w:sz w:val="24"/>
          <w:szCs w:val="24"/>
          <w:lang w:eastAsia="cs-CZ"/>
        </w:rPr>
      </w:pPr>
    </w:p>
    <w:p w:rsidR="00681118" w:rsidRDefault="00681118"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DA29AB" w:rsidRDefault="00DA29AB" w:rsidP="001D1250">
      <w:pPr>
        <w:pStyle w:val="Odsekzoznamu"/>
        <w:spacing w:after="0" w:line="240" w:lineRule="auto"/>
        <w:ind w:hanging="720"/>
        <w:jc w:val="left"/>
        <w:rPr>
          <w:rFonts w:ascii="Times New Roman" w:hAnsi="Times New Roman"/>
          <w:sz w:val="24"/>
          <w:szCs w:val="24"/>
          <w:lang w:eastAsia="cs-CZ"/>
        </w:rPr>
      </w:pPr>
    </w:p>
    <w:p w:rsidR="00E6480C" w:rsidRPr="00400A9C" w:rsidRDefault="00E6480C" w:rsidP="00E6480C">
      <w:pPr>
        <w:pStyle w:val="Nadpis1"/>
        <w:spacing w:before="0"/>
        <w:jc w:val="right"/>
        <w:rPr>
          <w:rFonts w:ascii="Times New Roman" w:hAnsi="Times New Roman"/>
          <w:b w:val="0"/>
          <w:color w:val="auto"/>
          <w:sz w:val="22"/>
          <w:szCs w:val="22"/>
        </w:rPr>
      </w:pPr>
      <w:r w:rsidRPr="00400A9C">
        <w:rPr>
          <w:rFonts w:ascii="Times New Roman" w:hAnsi="Times New Roman"/>
          <w:b w:val="0"/>
          <w:color w:val="auto"/>
          <w:sz w:val="22"/>
          <w:szCs w:val="22"/>
        </w:rPr>
        <w:lastRenderedPageBreak/>
        <w:t>Príloha č. 1</w:t>
      </w:r>
    </w:p>
    <w:p w:rsidR="00400A9C" w:rsidRDefault="00400A9C" w:rsidP="00E6480C">
      <w:pPr>
        <w:pStyle w:val="Nadpis1"/>
        <w:spacing w:before="0"/>
        <w:jc w:val="center"/>
        <w:rPr>
          <w:rFonts w:ascii="Times New Roman" w:hAnsi="Times New Roman"/>
          <w:color w:val="auto"/>
        </w:rPr>
      </w:pPr>
    </w:p>
    <w:p w:rsidR="00E6480C" w:rsidRPr="00583BFD" w:rsidRDefault="00E6480C" w:rsidP="00E6480C">
      <w:pPr>
        <w:pStyle w:val="Nadpis1"/>
        <w:spacing w:before="0"/>
        <w:jc w:val="center"/>
        <w:rPr>
          <w:rFonts w:ascii="Times New Roman" w:hAnsi="Times New Roman"/>
          <w:color w:val="auto"/>
        </w:rPr>
      </w:pPr>
      <w:r w:rsidRPr="00583BFD">
        <w:rPr>
          <w:rFonts w:ascii="Times New Roman" w:hAnsi="Times New Roman"/>
          <w:color w:val="auto"/>
        </w:rPr>
        <w:t>ŠTATÚT</w:t>
      </w:r>
    </w:p>
    <w:p w:rsidR="00E6480C" w:rsidRPr="00583BFD" w:rsidRDefault="00E6480C" w:rsidP="00E6480C">
      <w:pPr>
        <w:pStyle w:val="Nadpis2"/>
        <w:spacing w:before="0"/>
        <w:jc w:val="center"/>
        <w:rPr>
          <w:rFonts w:ascii="Times New Roman" w:hAnsi="Times New Roman"/>
          <w:color w:val="auto"/>
          <w:sz w:val="24"/>
          <w:szCs w:val="24"/>
        </w:rPr>
      </w:pPr>
      <w:r w:rsidRPr="00583BFD">
        <w:rPr>
          <w:rFonts w:ascii="Times New Roman" w:hAnsi="Times New Roman"/>
          <w:color w:val="auto"/>
          <w:sz w:val="24"/>
          <w:szCs w:val="24"/>
        </w:rPr>
        <w:t xml:space="preserve">Komisie Ministerstva zdravotníctva Slovenskej republiky na vyhodnocovanie žiadosti </w:t>
      </w:r>
      <w:r w:rsidR="001D1250">
        <w:rPr>
          <w:rFonts w:ascii="Times New Roman" w:hAnsi="Times New Roman"/>
          <w:color w:val="auto"/>
          <w:sz w:val="24"/>
          <w:szCs w:val="24"/>
        </w:rPr>
        <w:br/>
      </w:r>
      <w:r w:rsidRPr="00583BFD">
        <w:rPr>
          <w:rFonts w:ascii="Times New Roman" w:hAnsi="Times New Roman"/>
          <w:color w:val="auto"/>
          <w:sz w:val="24"/>
          <w:szCs w:val="24"/>
        </w:rPr>
        <w:t xml:space="preserve">o poskytnutie dotácie </w:t>
      </w:r>
    </w:p>
    <w:p w:rsidR="00E6480C" w:rsidRPr="00583BFD" w:rsidRDefault="00E6480C" w:rsidP="00E6480C">
      <w:pPr>
        <w:spacing w:after="0"/>
        <w:rPr>
          <w:rFonts w:ascii="Times New Roman" w:hAnsi="Times New Roman"/>
          <w:sz w:val="24"/>
          <w:szCs w:val="24"/>
        </w:rPr>
      </w:pPr>
    </w:p>
    <w:p w:rsidR="00E6480C" w:rsidRPr="005C0068" w:rsidRDefault="00E6480C" w:rsidP="00E6480C">
      <w:pPr>
        <w:pStyle w:val="Nadpis3"/>
        <w:spacing w:before="0"/>
        <w:jc w:val="center"/>
        <w:rPr>
          <w:rFonts w:ascii="Times New Roman" w:hAnsi="Times New Roman"/>
          <w:color w:val="auto"/>
          <w:sz w:val="24"/>
          <w:szCs w:val="24"/>
        </w:rPr>
      </w:pPr>
      <w:r w:rsidRPr="005C0068">
        <w:rPr>
          <w:rFonts w:ascii="Times New Roman" w:hAnsi="Times New Roman"/>
          <w:color w:val="auto"/>
          <w:sz w:val="24"/>
          <w:szCs w:val="24"/>
        </w:rPr>
        <w:t>Čl. I</w:t>
      </w:r>
    </w:p>
    <w:p w:rsidR="00E6480C" w:rsidRPr="005C0068" w:rsidRDefault="00E6480C" w:rsidP="00E6480C">
      <w:pPr>
        <w:pStyle w:val="Nadpis4"/>
        <w:spacing w:before="0"/>
        <w:jc w:val="center"/>
        <w:rPr>
          <w:rFonts w:ascii="Times New Roman" w:hAnsi="Times New Roman"/>
          <w:i w:val="0"/>
          <w:color w:val="auto"/>
          <w:sz w:val="24"/>
          <w:szCs w:val="24"/>
        </w:rPr>
      </w:pPr>
      <w:r w:rsidRPr="005C0068">
        <w:rPr>
          <w:rFonts w:ascii="Times New Roman" w:hAnsi="Times New Roman"/>
          <w:i w:val="0"/>
          <w:color w:val="auto"/>
          <w:sz w:val="24"/>
          <w:szCs w:val="24"/>
        </w:rPr>
        <w:t>Zriadenie a náplň činnosti</w:t>
      </w:r>
    </w:p>
    <w:p w:rsidR="00E6480C" w:rsidRPr="005C0068" w:rsidRDefault="00E6480C" w:rsidP="00E6480C">
      <w:pPr>
        <w:spacing w:after="0"/>
        <w:rPr>
          <w:rFonts w:ascii="Times New Roman" w:hAnsi="Times New Roman"/>
          <w:sz w:val="24"/>
          <w:szCs w:val="24"/>
        </w:rPr>
      </w:pPr>
    </w:p>
    <w:p w:rsidR="00E6480C" w:rsidRPr="00D62F80" w:rsidRDefault="00E6480C" w:rsidP="00056A77">
      <w:pPr>
        <w:spacing w:after="0" w:line="240" w:lineRule="auto"/>
        <w:rPr>
          <w:rFonts w:ascii="Times New Roman" w:hAnsi="Times New Roman"/>
          <w:sz w:val="24"/>
          <w:szCs w:val="24"/>
        </w:rPr>
      </w:pPr>
      <w:r w:rsidRPr="005C0068">
        <w:rPr>
          <w:rFonts w:ascii="Times New Roman" w:hAnsi="Times New Roman"/>
          <w:sz w:val="24"/>
          <w:szCs w:val="24"/>
        </w:rPr>
        <w:t xml:space="preserve">Ministerstvo zdravotníctva Slovenskej republiky (ďalej len „ministerstvo“) podľa § 4 ods. </w:t>
      </w:r>
      <w:r w:rsidRPr="0090777C">
        <w:rPr>
          <w:rFonts w:ascii="Times New Roman" w:hAnsi="Times New Roman"/>
          <w:sz w:val="24"/>
          <w:szCs w:val="24"/>
        </w:rPr>
        <w:t>8</w:t>
      </w:r>
      <w:r w:rsidRPr="005C0068">
        <w:rPr>
          <w:rFonts w:ascii="Times New Roman" w:hAnsi="Times New Roman"/>
          <w:sz w:val="24"/>
          <w:szCs w:val="24"/>
        </w:rPr>
        <w:t xml:space="preserve"> zákona č. 525/2010 Z. z. o poskytovaní dotácií v pôsobnosti Ministerstva zdravotníctva Slovenskej republiky </w:t>
      </w:r>
      <w:r>
        <w:rPr>
          <w:rFonts w:ascii="Times New Roman" w:hAnsi="Times New Roman"/>
          <w:sz w:val="24"/>
          <w:szCs w:val="24"/>
        </w:rPr>
        <w:t xml:space="preserve">(ďalej len „zákon“) </w:t>
      </w:r>
      <w:r w:rsidRPr="005C0068">
        <w:rPr>
          <w:rFonts w:ascii="Times New Roman" w:hAnsi="Times New Roman"/>
          <w:sz w:val="24"/>
          <w:szCs w:val="24"/>
        </w:rPr>
        <w:t xml:space="preserve">zriaďuje Komisiu </w:t>
      </w:r>
      <w:r>
        <w:rPr>
          <w:rFonts w:ascii="Times New Roman" w:hAnsi="Times New Roman"/>
          <w:sz w:val="24"/>
          <w:szCs w:val="24"/>
        </w:rPr>
        <w:t xml:space="preserve">ministerstva </w:t>
      </w:r>
      <w:r w:rsidRPr="005C0068">
        <w:rPr>
          <w:rFonts w:ascii="Times New Roman" w:hAnsi="Times New Roman"/>
          <w:sz w:val="24"/>
          <w:szCs w:val="24"/>
        </w:rPr>
        <w:t xml:space="preserve">na vyhodnocovanie žiadosti o poskytnutie dotácie </w:t>
      </w:r>
      <w:r w:rsidRPr="00D62F80">
        <w:rPr>
          <w:rFonts w:ascii="Times New Roman" w:hAnsi="Times New Roman"/>
          <w:sz w:val="24"/>
          <w:szCs w:val="24"/>
        </w:rPr>
        <w:t xml:space="preserve">podľa § 2 ods. 1 písm. b) až k) zákona </w:t>
      </w:r>
      <w:r>
        <w:rPr>
          <w:rFonts w:ascii="Times New Roman" w:hAnsi="Times New Roman"/>
          <w:sz w:val="24"/>
          <w:szCs w:val="24"/>
        </w:rPr>
        <w:t xml:space="preserve">(ďalej len „komisia“) </w:t>
      </w:r>
      <w:r w:rsidRPr="00D62F80">
        <w:rPr>
          <w:rFonts w:ascii="Times New Roman" w:hAnsi="Times New Roman"/>
          <w:sz w:val="24"/>
          <w:szCs w:val="24"/>
        </w:rPr>
        <w:t>ako svoj poradný orgán na vyhodnotenie žiadosti o poskytnutie dotácie.</w:t>
      </w:r>
    </w:p>
    <w:p w:rsidR="00E6480C" w:rsidRPr="005C0068" w:rsidRDefault="00E6480C" w:rsidP="00056A77">
      <w:pPr>
        <w:spacing w:after="0" w:line="240" w:lineRule="auto"/>
        <w:rPr>
          <w:rFonts w:ascii="Times New Roman" w:hAnsi="Times New Roman"/>
          <w:sz w:val="24"/>
          <w:szCs w:val="24"/>
        </w:rPr>
      </w:pPr>
    </w:p>
    <w:p w:rsidR="00E6480C" w:rsidRPr="005C0068" w:rsidRDefault="00E6480C" w:rsidP="00056A77">
      <w:pPr>
        <w:pStyle w:val="Nadpis3"/>
        <w:spacing w:before="0" w:line="240" w:lineRule="auto"/>
        <w:jc w:val="center"/>
        <w:rPr>
          <w:rFonts w:ascii="Times New Roman" w:hAnsi="Times New Roman"/>
          <w:color w:val="auto"/>
          <w:sz w:val="24"/>
          <w:szCs w:val="24"/>
        </w:rPr>
      </w:pPr>
      <w:r w:rsidRPr="005C0068">
        <w:rPr>
          <w:rFonts w:ascii="Times New Roman" w:hAnsi="Times New Roman"/>
          <w:color w:val="auto"/>
          <w:sz w:val="24"/>
          <w:szCs w:val="24"/>
        </w:rPr>
        <w:t>Čl. II</w:t>
      </w:r>
    </w:p>
    <w:p w:rsidR="00E6480C" w:rsidRDefault="00E6480C" w:rsidP="00056A77">
      <w:pPr>
        <w:pStyle w:val="Nadpis4"/>
        <w:spacing w:before="0" w:line="240" w:lineRule="auto"/>
        <w:jc w:val="center"/>
        <w:rPr>
          <w:rFonts w:ascii="Times New Roman" w:hAnsi="Times New Roman"/>
          <w:i w:val="0"/>
          <w:color w:val="auto"/>
          <w:sz w:val="24"/>
          <w:szCs w:val="24"/>
        </w:rPr>
      </w:pPr>
      <w:r w:rsidRPr="005C0068">
        <w:rPr>
          <w:rFonts w:ascii="Times New Roman" w:hAnsi="Times New Roman"/>
          <w:i w:val="0"/>
          <w:color w:val="auto"/>
          <w:sz w:val="24"/>
          <w:szCs w:val="24"/>
        </w:rPr>
        <w:t>Zloženie komisie</w:t>
      </w:r>
    </w:p>
    <w:p w:rsidR="00E6480C" w:rsidRPr="008B7283" w:rsidRDefault="00E6480C" w:rsidP="00056A77">
      <w:pPr>
        <w:spacing w:after="0" w:line="240" w:lineRule="auto"/>
      </w:pPr>
    </w:p>
    <w:p w:rsidR="00E6480C" w:rsidRPr="005C0068" w:rsidRDefault="00E6480C" w:rsidP="00056A77">
      <w:pPr>
        <w:pStyle w:val="Odsekzoznamu"/>
        <w:numPr>
          <w:ilvl w:val="0"/>
          <w:numId w:val="24"/>
        </w:numPr>
        <w:spacing w:line="240" w:lineRule="auto"/>
        <w:rPr>
          <w:rFonts w:ascii="Times New Roman" w:hAnsi="Times New Roman"/>
          <w:sz w:val="24"/>
          <w:szCs w:val="24"/>
        </w:rPr>
      </w:pPr>
      <w:r w:rsidRPr="005C0068">
        <w:rPr>
          <w:rFonts w:ascii="Times New Roman" w:hAnsi="Times New Roman"/>
          <w:sz w:val="24"/>
          <w:szCs w:val="24"/>
        </w:rPr>
        <w:t>Komisia má vrátane predsedu 5 členov, ktorých vymenúva a odvoláva minister zdravotníctva tak, že predsedom komisie je štátny tajomník mi</w:t>
      </w:r>
      <w:r>
        <w:rPr>
          <w:rFonts w:ascii="Times New Roman" w:hAnsi="Times New Roman"/>
          <w:sz w:val="24"/>
          <w:szCs w:val="24"/>
        </w:rPr>
        <w:t>nisterstva a členmi komisie sú</w:t>
      </w:r>
    </w:p>
    <w:p w:rsidR="00E6480C" w:rsidRPr="005C0068" w:rsidRDefault="00E6480C" w:rsidP="00056A77">
      <w:pPr>
        <w:pStyle w:val="Odsekzoznamu"/>
        <w:numPr>
          <w:ilvl w:val="0"/>
          <w:numId w:val="29"/>
        </w:numPr>
        <w:spacing w:line="240" w:lineRule="auto"/>
        <w:rPr>
          <w:rFonts w:ascii="Times New Roman" w:hAnsi="Times New Roman"/>
          <w:sz w:val="24"/>
          <w:szCs w:val="24"/>
        </w:rPr>
      </w:pPr>
      <w:r w:rsidRPr="005C0068">
        <w:rPr>
          <w:rFonts w:ascii="Times New Roman" w:hAnsi="Times New Roman"/>
          <w:sz w:val="24"/>
          <w:szCs w:val="24"/>
        </w:rPr>
        <w:t>generálny riaditeľ Sekcie zdravia,</w:t>
      </w:r>
    </w:p>
    <w:p w:rsidR="00E6480C" w:rsidRPr="005C0068" w:rsidRDefault="00E6480C" w:rsidP="00056A77">
      <w:pPr>
        <w:pStyle w:val="Odsekzoznamu"/>
        <w:numPr>
          <w:ilvl w:val="0"/>
          <w:numId w:val="29"/>
        </w:numPr>
        <w:spacing w:line="240" w:lineRule="auto"/>
        <w:rPr>
          <w:rFonts w:ascii="Times New Roman" w:hAnsi="Times New Roman"/>
          <w:sz w:val="24"/>
          <w:szCs w:val="24"/>
          <w:u w:val="single"/>
        </w:rPr>
      </w:pPr>
      <w:r w:rsidRPr="005C0068">
        <w:rPr>
          <w:rFonts w:ascii="Times New Roman" w:hAnsi="Times New Roman"/>
          <w:sz w:val="24"/>
          <w:szCs w:val="24"/>
        </w:rPr>
        <w:t xml:space="preserve">generálny riaditeľ Sekcie financovania, </w:t>
      </w:r>
    </w:p>
    <w:p w:rsidR="00E6480C" w:rsidRPr="00132957" w:rsidRDefault="00E6480C" w:rsidP="00056A77">
      <w:pPr>
        <w:pStyle w:val="Odsekzoznamu"/>
        <w:numPr>
          <w:ilvl w:val="0"/>
          <w:numId w:val="29"/>
        </w:numPr>
        <w:spacing w:line="240" w:lineRule="auto"/>
        <w:rPr>
          <w:rFonts w:ascii="Times New Roman" w:hAnsi="Times New Roman"/>
          <w:sz w:val="24"/>
          <w:szCs w:val="24"/>
          <w:u w:val="single"/>
        </w:rPr>
      </w:pPr>
      <w:r w:rsidRPr="00132957">
        <w:rPr>
          <w:rFonts w:ascii="Times New Roman" w:hAnsi="Times New Roman"/>
          <w:sz w:val="24"/>
          <w:szCs w:val="24"/>
        </w:rPr>
        <w:t>štátny zamestnanec Sekcie zdravia, ktorého navrhuje generálny riaditeľ Sekcie zdravia.</w:t>
      </w:r>
    </w:p>
    <w:p w:rsidR="00E6480C" w:rsidRPr="005C0068" w:rsidRDefault="00E6480C" w:rsidP="00056A77">
      <w:pPr>
        <w:pStyle w:val="Odsekzoznamu"/>
        <w:numPr>
          <w:ilvl w:val="0"/>
          <w:numId w:val="29"/>
        </w:numPr>
        <w:spacing w:line="240" w:lineRule="auto"/>
        <w:rPr>
          <w:rFonts w:ascii="Times New Roman" w:hAnsi="Times New Roman"/>
          <w:sz w:val="24"/>
          <w:szCs w:val="24"/>
        </w:rPr>
      </w:pPr>
      <w:r>
        <w:rPr>
          <w:rFonts w:ascii="Times New Roman" w:hAnsi="Times New Roman"/>
          <w:sz w:val="24"/>
          <w:szCs w:val="24"/>
        </w:rPr>
        <w:t xml:space="preserve">štátny </w:t>
      </w:r>
      <w:r w:rsidRPr="005C0068">
        <w:rPr>
          <w:rFonts w:ascii="Times New Roman" w:hAnsi="Times New Roman"/>
          <w:sz w:val="24"/>
          <w:szCs w:val="24"/>
        </w:rPr>
        <w:t>zamestnanec Sekcie financovania, ktorého navrhuje generálny riaditeľ Sekcie financovania.</w:t>
      </w:r>
    </w:p>
    <w:p w:rsidR="00E6480C" w:rsidRPr="005C0068" w:rsidRDefault="00E6480C" w:rsidP="00056A77">
      <w:pPr>
        <w:pStyle w:val="Odsekzoznamu"/>
        <w:spacing w:line="240" w:lineRule="auto"/>
        <w:ind w:left="360"/>
        <w:rPr>
          <w:rFonts w:ascii="Times New Roman" w:hAnsi="Times New Roman"/>
          <w:sz w:val="24"/>
          <w:szCs w:val="24"/>
        </w:rPr>
      </w:pPr>
    </w:p>
    <w:p w:rsidR="00E6480C" w:rsidRPr="005C0068" w:rsidRDefault="00E6480C" w:rsidP="00056A77">
      <w:pPr>
        <w:pStyle w:val="Odsekzoznamu"/>
        <w:numPr>
          <w:ilvl w:val="0"/>
          <w:numId w:val="24"/>
        </w:numPr>
        <w:spacing w:line="240" w:lineRule="auto"/>
        <w:rPr>
          <w:rFonts w:ascii="Times New Roman" w:hAnsi="Times New Roman"/>
          <w:sz w:val="24"/>
          <w:szCs w:val="24"/>
        </w:rPr>
      </w:pPr>
      <w:r w:rsidRPr="005C0068">
        <w:rPr>
          <w:rFonts w:ascii="Times New Roman" w:hAnsi="Times New Roman"/>
          <w:sz w:val="24"/>
          <w:szCs w:val="24"/>
        </w:rPr>
        <w:t>Členstvo v komisii je čestné</w:t>
      </w:r>
      <w:r>
        <w:rPr>
          <w:rFonts w:ascii="Times New Roman" w:hAnsi="Times New Roman"/>
          <w:sz w:val="24"/>
          <w:szCs w:val="24"/>
        </w:rPr>
        <w:t xml:space="preserve"> a nezastupiteľné. </w:t>
      </w:r>
    </w:p>
    <w:p w:rsidR="00E6480C" w:rsidRPr="005C0068" w:rsidRDefault="00E6480C" w:rsidP="00056A77">
      <w:pPr>
        <w:pStyle w:val="Odsekzoznamu"/>
        <w:spacing w:line="240" w:lineRule="auto"/>
        <w:ind w:left="360"/>
        <w:rPr>
          <w:rFonts w:ascii="Times New Roman" w:hAnsi="Times New Roman"/>
          <w:sz w:val="24"/>
          <w:szCs w:val="24"/>
        </w:rPr>
      </w:pPr>
    </w:p>
    <w:p w:rsidR="00E6480C" w:rsidRPr="005C0068" w:rsidRDefault="00E6480C" w:rsidP="00056A77">
      <w:pPr>
        <w:pStyle w:val="Odsekzoznamu"/>
        <w:numPr>
          <w:ilvl w:val="0"/>
          <w:numId w:val="24"/>
        </w:numPr>
        <w:spacing w:line="240" w:lineRule="auto"/>
        <w:jc w:val="left"/>
        <w:rPr>
          <w:rFonts w:ascii="Times New Roman" w:hAnsi="Times New Roman"/>
          <w:sz w:val="24"/>
          <w:szCs w:val="24"/>
        </w:rPr>
      </w:pPr>
      <w:r>
        <w:rPr>
          <w:rFonts w:ascii="Times New Roman" w:hAnsi="Times New Roman"/>
          <w:sz w:val="24"/>
          <w:szCs w:val="24"/>
        </w:rPr>
        <w:t>Členstvo v komisii zaniká</w:t>
      </w:r>
    </w:p>
    <w:p w:rsidR="00E6480C" w:rsidRPr="005C0068" w:rsidRDefault="00E6480C" w:rsidP="00056A77">
      <w:pPr>
        <w:pStyle w:val="Odsekzoznamu"/>
        <w:numPr>
          <w:ilvl w:val="0"/>
          <w:numId w:val="28"/>
        </w:numPr>
        <w:spacing w:line="240" w:lineRule="auto"/>
        <w:rPr>
          <w:rFonts w:ascii="Times New Roman" w:hAnsi="Times New Roman"/>
          <w:sz w:val="24"/>
          <w:szCs w:val="24"/>
        </w:rPr>
      </w:pPr>
      <w:r w:rsidRPr="005C0068">
        <w:rPr>
          <w:rFonts w:ascii="Times New Roman" w:hAnsi="Times New Roman"/>
          <w:sz w:val="24"/>
          <w:szCs w:val="24"/>
        </w:rPr>
        <w:t>odvolaním člena ministrom, a to aj bez udania dôvodu,</w:t>
      </w:r>
    </w:p>
    <w:p w:rsidR="00E6480C" w:rsidRPr="005C0068" w:rsidRDefault="00E6480C" w:rsidP="00056A77">
      <w:pPr>
        <w:pStyle w:val="Odsekzoznamu"/>
        <w:numPr>
          <w:ilvl w:val="0"/>
          <w:numId w:val="28"/>
        </w:numPr>
        <w:spacing w:line="240" w:lineRule="auto"/>
        <w:rPr>
          <w:rFonts w:ascii="Times New Roman" w:hAnsi="Times New Roman"/>
          <w:sz w:val="24"/>
          <w:szCs w:val="24"/>
        </w:rPr>
      </w:pPr>
      <w:r w:rsidRPr="005C0068">
        <w:rPr>
          <w:rFonts w:ascii="Times New Roman" w:hAnsi="Times New Roman"/>
          <w:sz w:val="24"/>
          <w:szCs w:val="24"/>
        </w:rPr>
        <w:t>písomným vzdaním sa členstva,</w:t>
      </w:r>
    </w:p>
    <w:p w:rsidR="00E6480C" w:rsidRPr="005C0068" w:rsidRDefault="00E6480C" w:rsidP="00056A77">
      <w:pPr>
        <w:pStyle w:val="Odsekzoznamu"/>
        <w:numPr>
          <w:ilvl w:val="0"/>
          <w:numId w:val="28"/>
        </w:numPr>
        <w:spacing w:line="240" w:lineRule="auto"/>
        <w:rPr>
          <w:rFonts w:ascii="Times New Roman" w:hAnsi="Times New Roman"/>
          <w:sz w:val="24"/>
          <w:szCs w:val="24"/>
        </w:rPr>
      </w:pPr>
      <w:r w:rsidRPr="005C0068">
        <w:rPr>
          <w:rFonts w:ascii="Times New Roman" w:hAnsi="Times New Roman"/>
          <w:sz w:val="24"/>
          <w:szCs w:val="24"/>
        </w:rPr>
        <w:t xml:space="preserve">smrťou člena, </w:t>
      </w:r>
    </w:p>
    <w:p w:rsidR="00E6480C" w:rsidRPr="005C0068" w:rsidRDefault="00E6480C" w:rsidP="00056A77">
      <w:pPr>
        <w:pStyle w:val="Odsekzoznamu"/>
        <w:numPr>
          <w:ilvl w:val="0"/>
          <w:numId w:val="28"/>
        </w:numPr>
        <w:spacing w:line="240" w:lineRule="auto"/>
        <w:rPr>
          <w:rFonts w:ascii="Times New Roman" w:hAnsi="Times New Roman"/>
          <w:sz w:val="24"/>
          <w:szCs w:val="24"/>
          <w:u w:val="single"/>
        </w:rPr>
      </w:pPr>
      <w:r>
        <w:rPr>
          <w:rFonts w:ascii="Times New Roman" w:hAnsi="Times New Roman"/>
          <w:sz w:val="24"/>
          <w:szCs w:val="24"/>
        </w:rPr>
        <w:t>skončením štátnozamestnaneckého pomeru</w:t>
      </w:r>
      <w:r w:rsidRPr="005C0068">
        <w:rPr>
          <w:rFonts w:ascii="Times New Roman" w:hAnsi="Times New Roman"/>
          <w:sz w:val="24"/>
          <w:szCs w:val="24"/>
        </w:rPr>
        <w:t>,</w:t>
      </w:r>
    </w:p>
    <w:p w:rsidR="00E6480C" w:rsidRPr="005C0068" w:rsidRDefault="00E6480C" w:rsidP="00056A77">
      <w:pPr>
        <w:pStyle w:val="Odsekzoznamu"/>
        <w:numPr>
          <w:ilvl w:val="0"/>
          <w:numId w:val="28"/>
        </w:numPr>
        <w:spacing w:after="0" w:line="240" w:lineRule="auto"/>
        <w:rPr>
          <w:rFonts w:ascii="Times New Roman" w:hAnsi="Times New Roman"/>
          <w:sz w:val="24"/>
          <w:szCs w:val="24"/>
        </w:rPr>
      </w:pPr>
      <w:r w:rsidRPr="005C0068">
        <w:rPr>
          <w:rFonts w:ascii="Times New Roman" w:hAnsi="Times New Roman"/>
          <w:sz w:val="24"/>
          <w:szCs w:val="24"/>
        </w:rPr>
        <w:t xml:space="preserve">ukončením činnosti komisie. </w:t>
      </w:r>
    </w:p>
    <w:p w:rsidR="00E6480C" w:rsidRPr="005C0068" w:rsidRDefault="00E6480C" w:rsidP="00056A77">
      <w:pPr>
        <w:spacing w:after="0" w:line="240" w:lineRule="auto"/>
        <w:rPr>
          <w:rFonts w:ascii="Times New Roman" w:hAnsi="Times New Roman"/>
          <w:sz w:val="24"/>
          <w:szCs w:val="24"/>
        </w:rPr>
      </w:pPr>
    </w:p>
    <w:p w:rsidR="00E6480C" w:rsidRPr="008B7283" w:rsidRDefault="00E6480C" w:rsidP="00056A77">
      <w:pPr>
        <w:pStyle w:val="Nadpis3"/>
        <w:spacing w:before="0" w:line="240" w:lineRule="auto"/>
        <w:jc w:val="center"/>
        <w:rPr>
          <w:rFonts w:ascii="Times New Roman" w:hAnsi="Times New Roman"/>
          <w:color w:val="auto"/>
          <w:sz w:val="24"/>
          <w:szCs w:val="24"/>
        </w:rPr>
      </w:pPr>
      <w:r w:rsidRPr="005C0068">
        <w:rPr>
          <w:rFonts w:ascii="Times New Roman" w:hAnsi="Times New Roman"/>
          <w:color w:val="auto"/>
          <w:sz w:val="24"/>
          <w:szCs w:val="24"/>
        </w:rPr>
        <w:t>Čl. III</w:t>
      </w:r>
    </w:p>
    <w:p w:rsidR="00E6480C" w:rsidRDefault="00E6480C" w:rsidP="00056A77">
      <w:pPr>
        <w:pStyle w:val="Nadpis4"/>
        <w:spacing w:before="0" w:line="240" w:lineRule="auto"/>
        <w:jc w:val="center"/>
        <w:rPr>
          <w:rFonts w:ascii="Times New Roman" w:hAnsi="Times New Roman"/>
          <w:i w:val="0"/>
          <w:color w:val="auto"/>
          <w:sz w:val="24"/>
          <w:szCs w:val="24"/>
        </w:rPr>
      </w:pPr>
      <w:r w:rsidRPr="005C0068">
        <w:rPr>
          <w:rFonts w:ascii="Times New Roman" w:hAnsi="Times New Roman"/>
          <w:i w:val="0"/>
          <w:color w:val="auto"/>
          <w:sz w:val="24"/>
          <w:szCs w:val="24"/>
        </w:rPr>
        <w:t>Činnosť komisie</w:t>
      </w:r>
    </w:p>
    <w:p w:rsidR="00E6480C" w:rsidRPr="008B7283" w:rsidRDefault="00E6480C" w:rsidP="00056A77">
      <w:pPr>
        <w:spacing w:after="0" w:line="240" w:lineRule="auto"/>
      </w:pPr>
    </w:p>
    <w:p w:rsidR="00E6480C" w:rsidRDefault="00E6480C" w:rsidP="00056A77">
      <w:pPr>
        <w:pStyle w:val="Odsekzoznamu"/>
        <w:numPr>
          <w:ilvl w:val="0"/>
          <w:numId w:val="25"/>
        </w:numPr>
        <w:spacing w:line="240" w:lineRule="auto"/>
        <w:rPr>
          <w:rFonts w:ascii="Times New Roman" w:hAnsi="Times New Roman"/>
          <w:sz w:val="24"/>
          <w:szCs w:val="24"/>
        </w:rPr>
      </w:pPr>
      <w:r>
        <w:rPr>
          <w:rFonts w:ascii="Times New Roman" w:hAnsi="Times New Roman"/>
          <w:sz w:val="24"/>
          <w:szCs w:val="24"/>
        </w:rPr>
        <w:t xml:space="preserve">Rokovanie komisie zvoláva a vedie predseda </w:t>
      </w:r>
      <w:r w:rsidRPr="005C0068">
        <w:rPr>
          <w:rFonts w:ascii="Times New Roman" w:hAnsi="Times New Roman"/>
          <w:sz w:val="24"/>
          <w:szCs w:val="24"/>
        </w:rPr>
        <w:t>komisie</w:t>
      </w:r>
      <w:r>
        <w:rPr>
          <w:rFonts w:ascii="Times New Roman" w:hAnsi="Times New Roman"/>
          <w:sz w:val="24"/>
          <w:szCs w:val="24"/>
        </w:rPr>
        <w:t xml:space="preserve">. </w:t>
      </w:r>
    </w:p>
    <w:p w:rsidR="00E6480C" w:rsidRPr="005C0068" w:rsidRDefault="00E6480C" w:rsidP="00056A77">
      <w:pPr>
        <w:pStyle w:val="Odsekzoznamu"/>
        <w:spacing w:line="240" w:lineRule="auto"/>
        <w:ind w:left="360"/>
        <w:rPr>
          <w:rFonts w:ascii="Times New Roman" w:hAnsi="Times New Roman"/>
          <w:sz w:val="24"/>
          <w:szCs w:val="24"/>
        </w:rPr>
      </w:pPr>
    </w:p>
    <w:p w:rsidR="00E6480C" w:rsidRDefault="00E6480C" w:rsidP="00056A77">
      <w:pPr>
        <w:pStyle w:val="Odsekzoznamu"/>
        <w:numPr>
          <w:ilvl w:val="0"/>
          <w:numId w:val="25"/>
        </w:numPr>
        <w:spacing w:after="0" w:line="240" w:lineRule="auto"/>
        <w:rPr>
          <w:rFonts w:ascii="Times New Roman" w:hAnsi="Times New Roman"/>
          <w:sz w:val="24"/>
          <w:szCs w:val="24"/>
        </w:rPr>
      </w:pPr>
      <w:r>
        <w:rPr>
          <w:rFonts w:ascii="Times New Roman" w:hAnsi="Times New Roman"/>
          <w:sz w:val="24"/>
          <w:szCs w:val="24"/>
        </w:rPr>
        <w:t xml:space="preserve">Komisia rokuje podľa potreby. </w:t>
      </w:r>
    </w:p>
    <w:p w:rsidR="00E6480C" w:rsidRPr="008C18E3" w:rsidRDefault="00E6480C" w:rsidP="00056A77">
      <w:pPr>
        <w:pStyle w:val="Odsekzoznamu"/>
        <w:spacing w:line="240" w:lineRule="auto"/>
        <w:rPr>
          <w:rFonts w:ascii="Times New Roman" w:hAnsi="Times New Roman"/>
          <w:sz w:val="24"/>
          <w:szCs w:val="24"/>
        </w:rPr>
      </w:pPr>
    </w:p>
    <w:p w:rsidR="00E6480C" w:rsidRDefault="00E6480C" w:rsidP="00056A77">
      <w:pPr>
        <w:pStyle w:val="Odsekzoznamu"/>
        <w:numPr>
          <w:ilvl w:val="0"/>
          <w:numId w:val="25"/>
        </w:numPr>
        <w:spacing w:after="0" w:line="240" w:lineRule="auto"/>
        <w:rPr>
          <w:rFonts w:ascii="Times New Roman" w:hAnsi="Times New Roman"/>
          <w:sz w:val="24"/>
          <w:szCs w:val="24"/>
        </w:rPr>
      </w:pPr>
      <w:r>
        <w:rPr>
          <w:rFonts w:ascii="Times New Roman" w:hAnsi="Times New Roman"/>
          <w:sz w:val="24"/>
          <w:szCs w:val="24"/>
        </w:rPr>
        <w:t>Termín rokovania komisie sa členom komisie oznamuje najmenej 5 kalendárnych dní pred konaním rokovania.</w:t>
      </w:r>
    </w:p>
    <w:p w:rsidR="00976174" w:rsidRPr="00976174" w:rsidRDefault="00976174" w:rsidP="00976174">
      <w:pPr>
        <w:pStyle w:val="Odsekzoznamu"/>
        <w:rPr>
          <w:rFonts w:ascii="Times New Roman" w:hAnsi="Times New Roman"/>
          <w:sz w:val="24"/>
          <w:szCs w:val="24"/>
        </w:rPr>
      </w:pPr>
    </w:p>
    <w:p w:rsidR="00E6480C" w:rsidRDefault="00E6480C" w:rsidP="00056A77">
      <w:pPr>
        <w:pStyle w:val="Odsekzoznamu"/>
        <w:numPr>
          <w:ilvl w:val="0"/>
          <w:numId w:val="25"/>
        </w:numPr>
        <w:spacing w:after="0" w:line="240" w:lineRule="auto"/>
        <w:rPr>
          <w:rFonts w:ascii="Times New Roman" w:hAnsi="Times New Roman"/>
          <w:sz w:val="24"/>
          <w:szCs w:val="24"/>
        </w:rPr>
      </w:pPr>
      <w:r>
        <w:rPr>
          <w:rFonts w:ascii="Times New Roman" w:hAnsi="Times New Roman"/>
          <w:sz w:val="24"/>
          <w:szCs w:val="24"/>
        </w:rPr>
        <w:t>Materiály, ktoré budú prerokovávané, sa členom komisie zasielajú elektronickou poštou alebo iným vhodným spôsobom najmenej 4 kalendárne dni pred konaním rokovania.</w:t>
      </w:r>
    </w:p>
    <w:p w:rsidR="00E6480C" w:rsidRPr="0095013A" w:rsidRDefault="00E6480C" w:rsidP="00056A77">
      <w:pPr>
        <w:pStyle w:val="Odsekzoznamu"/>
        <w:spacing w:line="240" w:lineRule="auto"/>
        <w:rPr>
          <w:rFonts w:ascii="Times New Roman" w:hAnsi="Times New Roman"/>
          <w:sz w:val="24"/>
          <w:szCs w:val="24"/>
        </w:rPr>
      </w:pPr>
    </w:p>
    <w:p w:rsidR="00E6480C" w:rsidRDefault="00E6480C" w:rsidP="00056A77">
      <w:pPr>
        <w:pStyle w:val="Odsekzoznamu"/>
        <w:numPr>
          <w:ilvl w:val="0"/>
          <w:numId w:val="25"/>
        </w:numPr>
        <w:spacing w:after="0" w:line="240" w:lineRule="auto"/>
        <w:rPr>
          <w:rFonts w:ascii="Times New Roman" w:hAnsi="Times New Roman"/>
          <w:sz w:val="24"/>
          <w:szCs w:val="24"/>
        </w:rPr>
      </w:pPr>
      <w:r>
        <w:rPr>
          <w:rFonts w:ascii="Times New Roman" w:hAnsi="Times New Roman"/>
          <w:sz w:val="24"/>
          <w:szCs w:val="24"/>
        </w:rPr>
        <w:lastRenderedPageBreak/>
        <w:t>Komisia je uznášaniaschopná, ak sú na jej rokovaní prítomní všetci jej členovia.</w:t>
      </w:r>
    </w:p>
    <w:p w:rsidR="00E6480C" w:rsidRPr="0095013A" w:rsidRDefault="00E6480C" w:rsidP="00056A77">
      <w:pPr>
        <w:pStyle w:val="Odsekzoznamu"/>
        <w:spacing w:line="240" w:lineRule="auto"/>
        <w:rPr>
          <w:rFonts w:ascii="Times New Roman" w:hAnsi="Times New Roman"/>
          <w:sz w:val="24"/>
          <w:szCs w:val="24"/>
        </w:rPr>
      </w:pPr>
    </w:p>
    <w:p w:rsidR="00E6480C" w:rsidRPr="00C15D60" w:rsidRDefault="00E6480C" w:rsidP="00056A77">
      <w:pPr>
        <w:pStyle w:val="Odsekzoznamu"/>
        <w:numPr>
          <w:ilvl w:val="0"/>
          <w:numId w:val="25"/>
        </w:numPr>
        <w:spacing w:after="0" w:line="240" w:lineRule="auto"/>
        <w:rPr>
          <w:rFonts w:ascii="Times New Roman" w:hAnsi="Times New Roman"/>
          <w:sz w:val="24"/>
          <w:szCs w:val="24"/>
        </w:rPr>
      </w:pPr>
      <w:r w:rsidRPr="00C15D60">
        <w:rPr>
          <w:rFonts w:ascii="Times New Roman" w:hAnsi="Times New Roman"/>
          <w:sz w:val="24"/>
          <w:szCs w:val="24"/>
        </w:rPr>
        <w:t xml:space="preserve">Komisia predkladá ministrovi zdravotníctva písomné odporúčanie, ktoré obsahuje odborné posúdenie žiadosti s odôvodnením podľa kritérií, ktoré sú uvedené v prílohe tohto štatútu. Komisia hodnotí žiadosti bez identifikácie žiadateľa pridelením bodov z daného rozpätia hodnotenia do hodnotiaceho hárku. </w:t>
      </w:r>
      <w:r>
        <w:rPr>
          <w:rFonts w:ascii="Times New Roman" w:hAnsi="Times New Roman"/>
          <w:sz w:val="24"/>
          <w:szCs w:val="24"/>
        </w:rPr>
        <w:t xml:space="preserve">Písomné </w:t>
      </w:r>
      <w:r w:rsidRPr="00C15D60">
        <w:rPr>
          <w:rFonts w:ascii="Times New Roman" w:hAnsi="Times New Roman"/>
          <w:sz w:val="24"/>
          <w:szCs w:val="24"/>
        </w:rPr>
        <w:t>odporúčanie sa vypracuje na základe vyhodnotenia kritérií všetký</w:t>
      </w:r>
      <w:r>
        <w:rPr>
          <w:rFonts w:ascii="Times New Roman" w:hAnsi="Times New Roman"/>
          <w:sz w:val="24"/>
          <w:szCs w:val="24"/>
        </w:rPr>
        <w:t>mi</w:t>
      </w:r>
      <w:r w:rsidRPr="00C15D60">
        <w:rPr>
          <w:rFonts w:ascii="Times New Roman" w:hAnsi="Times New Roman"/>
          <w:sz w:val="24"/>
          <w:szCs w:val="24"/>
        </w:rPr>
        <w:t xml:space="preserve"> člen</w:t>
      </w:r>
      <w:r>
        <w:rPr>
          <w:rFonts w:ascii="Times New Roman" w:hAnsi="Times New Roman"/>
          <w:sz w:val="24"/>
          <w:szCs w:val="24"/>
        </w:rPr>
        <w:t>mi</w:t>
      </w:r>
      <w:r w:rsidRPr="00C15D60">
        <w:rPr>
          <w:rFonts w:ascii="Times New Roman" w:hAnsi="Times New Roman"/>
          <w:sz w:val="24"/>
          <w:szCs w:val="24"/>
        </w:rPr>
        <w:t xml:space="preserve"> komisie. V</w:t>
      </w:r>
      <w:r>
        <w:rPr>
          <w:rFonts w:ascii="Times New Roman" w:hAnsi="Times New Roman"/>
          <w:sz w:val="24"/>
          <w:szCs w:val="24"/>
        </w:rPr>
        <w:t> písomnom o</w:t>
      </w:r>
      <w:r w:rsidRPr="00C15D60">
        <w:rPr>
          <w:rFonts w:ascii="Times New Roman" w:hAnsi="Times New Roman"/>
          <w:sz w:val="24"/>
          <w:szCs w:val="24"/>
        </w:rPr>
        <w:t xml:space="preserve">dporúčaní sa uvedú mená a priezviská členov komisie. Na </w:t>
      </w:r>
      <w:r>
        <w:rPr>
          <w:rFonts w:ascii="Times New Roman" w:hAnsi="Times New Roman"/>
          <w:sz w:val="24"/>
          <w:szCs w:val="24"/>
        </w:rPr>
        <w:t xml:space="preserve">písomné </w:t>
      </w:r>
      <w:r w:rsidRPr="00C15D60">
        <w:rPr>
          <w:rFonts w:ascii="Times New Roman" w:hAnsi="Times New Roman"/>
          <w:sz w:val="24"/>
          <w:szCs w:val="24"/>
        </w:rPr>
        <w:t>odporúča</w:t>
      </w:r>
      <w:r>
        <w:rPr>
          <w:rFonts w:ascii="Times New Roman" w:hAnsi="Times New Roman"/>
          <w:sz w:val="24"/>
          <w:szCs w:val="24"/>
        </w:rPr>
        <w:t xml:space="preserve">nie </w:t>
      </w:r>
      <w:r w:rsidRPr="00C15D60">
        <w:rPr>
          <w:rFonts w:ascii="Times New Roman" w:hAnsi="Times New Roman"/>
          <w:sz w:val="24"/>
          <w:szCs w:val="24"/>
        </w:rPr>
        <w:t xml:space="preserve">je potrebné získať minimálne 50 bodov z možných 100 bodov. </w:t>
      </w:r>
    </w:p>
    <w:p w:rsidR="00E6480C" w:rsidRPr="00FD6F44" w:rsidRDefault="00E6480C" w:rsidP="00056A77">
      <w:pPr>
        <w:pStyle w:val="Odsekzoznamu"/>
        <w:spacing w:line="240" w:lineRule="auto"/>
        <w:rPr>
          <w:rFonts w:ascii="Times New Roman" w:hAnsi="Times New Roman"/>
          <w:sz w:val="24"/>
          <w:szCs w:val="24"/>
        </w:rPr>
      </w:pPr>
    </w:p>
    <w:p w:rsidR="00E6480C" w:rsidRPr="00132957" w:rsidRDefault="00E6480C" w:rsidP="00056A77">
      <w:pPr>
        <w:pStyle w:val="Odsekzoznamu"/>
        <w:numPr>
          <w:ilvl w:val="0"/>
          <w:numId w:val="25"/>
        </w:numPr>
        <w:spacing w:after="0" w:line="240" w:lineRule="auto"/>
        <w:rPr>
          <w:rFonts w:ascii="Times New Roman" w:hAnsi="Times New Roman"/>
          <w:sz w:val="24"/>
          <w:szCs w:val="24"/>
        </w:rPr>
      </w:pPr>
      <w:r>
        <w:rPr>
          <w:rFonts w:ascii="Times New Roman" w:hAnsi="Times New Roman"/>
          <w:sz w:val="24"/>
          <w:szCs w:val="24"/>
        </w:rPr>
        <w:t xml:space="preserve">Činnosť komisie administratívne zabezpečuje tajomník komisie, </w:t>
      </w:r>
      <w:r w:rsidRPr="00132957">
        <w:rPr>
          <w:rFonts w:ascii="Times New Roman" w:hAnsi="Times New Roman"/>
          <w:sz w:val="24"/>
          <w:szCs w:val="24"/>
        </w:rPr>
        <w:t>ktorého vymenúva generálny riaditeľ sekcie zdravia ministerstva zo štátnych zamestnancov zo sekcie zdravia. Tajomník komisie nie je členom komisie.</w:t>
      </w:r>
    </w:p>
    <w:p w:rsidR="00E6480C" w:rsidRPr="00FD6F44" w:rsidRDefault="00E6480C" w:rsidP="00056A77">
      <w:pPr>
        <w:pStyle w:val="Odsekzoznamu"/>
        <w:spacing w:line="240" w:lineRule="auto"/>
        <w:rPr>
          <w:rFonts w:ascii="Times New Roman" w:hAnsi="Times New Roman"/>
          <w:sz w:val="24"/>
          <w:szCs w:val="24"/>
        </w:rPr>
      </w:pPr>
    </w:p>
    <w:p w:rsidR="00E6480C" w:rsidRDefault="00E6480C" w:rsidP="00056A77">
      <w:pPr>
        <w:pStyle w:val="Odsekzoznamu"/>
        <w:numPr>
          <w:ilvl w:val="0"/>
          <w:numId w:val="25"/>
        </w:numPr>
        <w:spacing w:after="0" w:line="240" w:lineRule="auto"/>
        <w:rPr>
          <w:rFonts w:ascii="Times New Roman" w:hAnsi="Times New Roman"/>
          <w:sz w:val="24"/>
          <w:szCs w:val="24"/>
        </w:rPr>
      </w:pPr>
      <w:r>
        <w:rPr>
          <w:rFonts w:ascii="Times New Roman" w:hAnsi="Times New Roman"/>
          <w:sz w:val="24"/>
          <w:szCs w:val="24"/>
        </w:rPr>
        <w:t>Členovia komisie a tajomník komisie zachovávajú mlčanlivosť o všetkých skutočnostiach, o ktorých sa dozvedeli pri výkone svojej funkcie alebo v súvislosti s ňou. Osoby podľa predchádzajúcej vety môže zbaviť povinnosti zachovávať mlčanlivosť minister.</w:t>
      </w:r>
    </w:p>
    <w:p w:rsidR="00E6480C" w:rsidRPr="00FD6F44" w:rsidRDefault="00E6480C" w:rsidP="00056A77">
      <w:pPr>
        <w:pStyle w:val="Odsekzoznamu"/>
        <w:spacing w:line="240" w:lineRule="auto"/>
        <w:rPr>
          <w:rFonts w:ascii="Times New Roman" w:hAnsi="Times New Roman"/>
          <w:sz w:val="24"/>
          <w:szCs w:val="24"/>
        </w:rPr>
      </w:pPr>
    </w:p>
    <w:p w:rsidR="00E6480C" w:rsidRPr="005C0068" w:rsidRDefault="00E6480C" w:rsidP="00056A77">
      <w:pPr>
        <w:pStyle w:val="Odsekzoznamu"/>
        <w:numPr>
          <w:ilvl w:val="0"/>
          <w:numId w:val="25"/>
        </w:numPr>
        <w:spacing w:after="0" w:line="240" w:lineRule="auto"/>
        <w:rPr>
          <w:rFonts w:ascii="Times New Roman" w:hAnsi="Times New Roman"/>
          <w:sz w:val="24"/>
          <w:szCs w:val="24"/>
        </w:rPr>
      </w:pPr>
      <w:r>
        <w:rPr>
          <w:rFonts w:ascii="Times New Roman" w:hAnsi="Times New Roman"/>
          <w:sz w:val="24"/>
          <w:szCs w:val="24"/>
        </w:rPr>
        <w:t>Na zasadnutí komisie sa môžu zúčastniť aj iní štátni zamestnanci ministerstva a ďalšie osoby prizvané členmi komisie po predchádzajúcom súhlase predsedu komisie. Na osoby uvedené v predchádzajúcej vete sa vzťahuje povinnosť zachovávať mlčanlivosť o všetkých skutočnostiach, o ktorých sa na zasadnutí komisie dozvedeli.</w:t>
      </w:r>
    </w:p>
    <w:p w:rsidR="00E6480C" w:rsidRPr="005C0068" w:rsidRDefault="00E6480C" w:rsidP="00056A77">
      <w:pPr>
        <w:pStyle w:val="Odsekzoznamu"/>
        <w:spacing w:after="0" w:line="240" w:lineRule="auto"/>
        <w:ind w:left="360"/>
        <w:rPr>
          <w:rFonts w:ascii="Times New Roman" w:hAnsi="Times New Roman"/>
          <w:sz w:val="24"/>
          <w:szCs w:val="24"/>
        </w:rPr>
      </w:pPr>
    </w:p>
    <w:p w:rsidR="00E6480C" w:rsidRPr="005C0068" w:rsidRDefault="00E6480C" w:rsidP="00056A77">
      <w:pPr>
        <w:pStyle w:val="Nadpis3"/>
        <w:spacing w:before="0" w:line="240" w:lineRule="auto"/>
        <w:jc w:val="center"/>
        <w:rPr>
          <w:rFonts w:ascii="Times New Roman" w:hAnsi="Times New Roman"/>
          <w:color w:val="auto"/>
          <w:sz w:val="24"/>
          <w:szCs w:val="24"/>
        </w:rPr>
      </w:pPr>
      <w:r w:rsidRPr="005C0068">
        <w:rPr>
          <w:rFonts w:ascii="Times New Roman" w:hAnsi="Times New Roman"/>
          <w:color w:val="auto"/>
          <w:sz w:val="24"/>
          <w:szCs w:val="24"/>
        </w:rPr>
        <w:t xml:space="preserve">Čl. </w:t>
      </w:r>
      <w:r>
        <w:rPr>
          <w:rFonts w:ascii="Times New Roman" w:hAnsi="Times New Roman"/>
          <w:color w:val="auto"/>
          <w:sz w:val="24"/>
          <w:szCs w:val="24"/>
        </w:rPr>
        <w:t>I</w:t>
      </w:r>
      <w:r w:rsidRPr="005C0068">
        <w:rPr>
          <w:rFonts w:ascii="Times New Roman" w:hAnsi="Times New Roman"/>
          <w:color w:val="auto"/>
          <w:sz w:val="24"/>
          <w:szCs w:val="24"/>
        </w:rPr>
        <w:t>V</w:t>
      </w:r>
    </w:p>
    <w:p w:rsidR="00E6480C" w:rsidRDefault="00E6480C" w:rsidP="00056A77">
      <w:pPr>
        <w:pStyle w:val="Nadpis4"/>
        <w:spacing w:before="0" w:line="240" w:lineRule="auto"/>
        <w:jc w:val="center"/>
        <w:rPr>
          <w:rFonts w:ascii="Times New Roman" w:hAnsi="Times New Roman"/>
          <w:i w:val="0"/>
          <w:color w:val="auto"/>
          <w:sz w:val="24"/>
          <w:szCs w:val="24"/>
        </w:rPr>
      </w:pPr>
      <w:r>
        <w:rPr>
          <w:rFonts w:ascii="Times New Roman" w:hAnsi="Times New Roman"/>
          <w:i w:val="0"/>
          <w:color w:val="auto"/>
          <w:sz w:val="24"/>
          <w:szCs w:val="24"/>
        </w:rPr>
        <w:t>Zabezpečovanie činnosti komisie</w:t>
      </w:r>
    </w:p>
    <w:p w:rsidR="00E6480C" w:rsidRPr="008B7283" w:rsidRDefault="00E6480C" w:rsidP="00056A77">
      <w:pPr>
        <w:spacing w:after="0" w:line="240" w:lineRule="auto"/>
      </w:pPr>
    </w:p>
    <w:p w:rsidR="00E6480C" w:rsidRDefault="00E6480C" w:rsidP="00056A77">
      <w:pPr>
        <w:pStyle w:val="Odsekzoznamu"/>
        <w:numPr>
          <w:ilvl w:val="0"/>
          <w:numId w:val="26"/>
        </w:numPr>
        <w:spacing w:line="240" w:lineRule="auto"/>
        <w:rPr>
          <w:rFonts w:ascii="Times New Roman" w:hAnsi="Times New Roman"/>
          <w:sz w:val="24"/>
          <w:szCs w:val="24"/>
        </w:rPr>
      </w:pPr>
      <w:r>
        <w:rPr>
          <w:rFonts w:ascii="Times New Roman" w:hAnsi="Times New Roman"/>
          <w:sz w:val="24"/>
          <w:szCs w:val="24"/>
        </w:rPr>
        <w:t xml:space="preserve">Činnosť komisie finančne a priestorovo zabezpečuje ministerstvo. </w:t>
      </w:r>
    </w:p>
    <w:p w:rsidR="00E6480C" w:rsidRDefault="00E6480C" w:rsidP="00056A77">
      <w:pPr>
        <w:pStyle w:val="Odsekzoznamu"/>
        <w:spacing w:line="240" w:lineRule="auto"/>
        <w:ind w:left="360"/>
        <w:rPr>
          <w:rFonts w:ascii="Times New Roman" w:hAnsi="Times New Roman"/>
          <w:sz w:val="24"/>
          <w:szCs w:val="24"/>
        </w:rPr>
      </w:pPr>
    </w:p>
    <w:p w:rsidR="00E6480C" w:rsidRDefault="00E6480C" w:rsidP="00056A77">
      <w:pPr>
        <w:pStyle w:val="Odsekzoznamu"/>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Financovanie činnosti komisie zahŕňa </w:t>
      </w:r>
    </w:p>
    <w:p w:rsidR="00E6480C" w:rsidRDefault="00E6480C" w:rsidP="00056A77">
      <w:pPr>
        <w:pStyle w:val="Odsekzoznamu"/>
        <w:numPr>
          <w:ilvl w:val="0"/>
          <w:numId w:val="30"/>
        </w:numPr>
        <w:spacing w:line="240" w:lineRule="auto"/>
        <w:ind w:left="709" w:hanging="349"/>
        <w:jc w:val="left"/>
        <w:rPr>
          <w:rFonts w:ascii="Times New Roman" w:hAnsi="Times New Roman"/>
          <w:sz w:val="24"/>
          <w:szCs w:val="24"/>
        </w:rPr>
      </w:pPr>
      <w:r>
        <w:rPr>
          <w:rFonts w:ascii="Times New Roman" w:hAnsi="Times New Roman"/>
          <w:sz w:val="24"/>
          <w:szCs w:val="24"/>
        </w:rPr>
        <w:t>úhradu cestovných nákladov na miesto rokovania komisie a</w:t>
      </w:r>
      <w:r w:rsidR="00976174">
        <w:rPr>
          <w:rFonts w:ascii="Times New Roman" w:hAnsi="Times New Roman"/>
          <w:sz w:val="24"/>
          <w:szCs w:val="24"/>
        </w:rPr>
        <w:t> </w:t>
      </w:r>
      <w:r>
        <w:rPr>
          <w:rFonts w:ascii="Times New Roman" w:hAnsi="Times New Roman"/>
          <w:sz w:val="24"/>
          <w:szCs w:val="24"/>
        </w:rPr>
        <w:t>späť</w:t>
      </w:r>
      <w:r w:rsidR="00976174">
        <w:rPr>
          <w:rFonts w:ascii="Times New Roman" w:hAnsi="Times New Roman"/>
          <w:sz w:val="24"/>
          <w:szCs w:val="24"/>
        </w:rPr>
        <w:t xml:space="preserve"> </w:t>
      </w:r>
      <w:r>
        <w:rPr>
          <w:rFonts w:ascii="Times New Roman" w:hAnsi="Times New Roman"/>
          <w:sz w:val="24"/>
          <w:szCs w:val="24"/>
        </w:rPr>
        <w:t xml:space="preserve">podľa Čl. III ods. 9 </w:t>
      </w:r>
      <w:r w:rsidR="00976174">
        <w:rPr>
          <w:rFonts w:ascii="Times New Roman" w:hAnsi="Times New Roman"/>
          <w:sz w:val="24"/>
          <w:szCs w:val="24"/>
        </w:rPr>
        <w:br/>
      </w:r>
      <w:r>
        <w:rPr>
          <w:rFonts w:ascii="Times New Roman" w:hAnsi="Times New Roman"/>
          <w:sz w:val="24"/>
          <w:szCs w:val="24"/>
        </w:rPr>
        <w:t>(s výnimkou taxi služby a leteckej dopravy); úhrada cestovných nákladov sa realizuje refundáciou po doručení originálnych dokladov ministerstvu,</w:t>
      </w:r>
    </w:p>
    <w:p w:rsidR="00E6480C" w:rsidRDefault="00E6480C" w:rsidP="00056A77">
      <w:pPr>
        <w:pStyle w:val="Odsekzoznamu"/>
        <w:numPr>
          <w:ilvl w:val="0"/>
          <w:numId w:val="30"/>
        </w:numPr>
        <w:spacing w:line="240" w:lineRule="auto"/>
        <w:ind w:left="709" w:hanging="349"/>
        <w:jc w:val="left"/>
        <w:rPr>
          <w:rFonts w:ascii="Times New Roman" w:hAnsi="Times New Roman"/>
          <w:sz w:val="24"/>
          <w:szCs w:val="24"/>
        </w:rPr>
      </w:pPr>
      <w:r>
        <w:rPr>
          <w:rFonts w:ascii="Times New Roman" w:hAnsi="Times New Roman"/>
          <w:sz w:val="24"/>
          <w:szCs w:val="24"/>
        </w:rPr>
        <w:t>náklady na primerané občerstvenie počas rokovania komisie,</w:t>
      </w:r>
    </w:p>
    <w:p w:rsidR="00E6480C" w:rsidRDefault="00E6480C" w:rsidP="00056A77">
      <w:pPr>
        <w:pStyle w:val="Odsekzoznamu"/>
        <w:numPr>
          <w:ilvl w:val="0"/>
          <w:numId w:val="30"/>
        </w:numPr>
        <w:spacing w:after="0" w:line="240" w:lineRule="auto"/>
        <w:ind w:left="709" w:hanging="349"/>
        <w:jc w:val="left"/>
        <w:rPr>
          <w:rFonts w:ascii="Times New Roman" w:hAnsi="Times New Roman"/>
          <w:sz w:val="24"/>
          <w:szCs w:val="24"/>
        </w:rPr>
      </w:pPr>
      <w:r>
        <w:rPr>
          <w:rFonts w:ascii="Times New Roman" w:hAnsi="Times New Roman"/>
          <w:sz w:val="24"/>
          <w:szCs w:val="24"/>
        </w:rPr>
        <w:t>náklady na primerané množstvo kancelárskeho materiálu počas rokovania komisie.</w:t>
      </w:r>
    </w:p>
    <w:p w:rsidR="00E6480C" w:rsidRDefault="00E6480C" w:rsidP="00056A77">
      <w:pPr>
        <w:pStyle w:val="Nadpis3"/>
        <w:spacing w:before="0" w:line="240" w:lineRule="auto"/>
        <w:jc w:val="center"/>
        <w:rPr>
          <w:rFonts w:ascii="Times New Roman" w:hAnsi="Times New Roman"/>
          <w:color w:val="auto"/>
          <w:sz w:val="24"/>
          <w:szCs w:val="24"/>
        </w:rPr>
      </w:pPr>
    </w:p>
    <w:p w:rsidR="00E6480C" w:rsidRPr="005C0068" w:rsidRDefault="00E6480C" w:rsidP="00056A77">
      <w:pPr>
        <w:pStyle w:val="Nadpis3"/>
        <w:spacing w:before="0" w:line="240" w:lineRule="auto"/>
        <w:jc w:val="center"/>
        <w:rPr>
          <w:rFonts w:ascii="Times New Roman" w:hAnsi="Times New Roman"/>
          <w:color w:val="auto"/>
          <w:sz w:val="24"/>
          <w:szCs w:val="24"/>
        </w:rPr>
      </w:pPr>
      <w:r w:rsidRPr="005C0068">
        <w:rPr>
          <w:rFonts w:ascii="Times New Roman" w:hAnsi="Times New Roman"/>
          <w:color w:val="auto"/>
          <w:sz w:val="24"/>
          <w:szCs w:val="24"/>
        </w:rPr>
        <w:t>Čl.</w:t>
      </w:r>
      <w:r>
        <w:rPr>
          <w:rFonts w:ascii="Times New Roman" w:hAnsi="Times New Roman"/>
          <w:color w:val="auto"/>
          <w:sz w:val="24"/>
          <w:szCs w:val="24"/>
        </w:rPr>
        <w:t xml:space="preserve"> V</w:t>
      </w:r>
    </w:p>
    <w:p w:rsidR="00E6480C" w:rsidRDefault="00E6480C" w:rsidP="00056A77">
      <w:pPr>
        <w:pStyle w:val="Nadpis3"/>
        <w:spacing w:before="0" w:line="240" w:lineRule="auto"/>
        <w:jc w:val="center"/>
        <w:rPr>
          <w:rFonts w:ascii="Times New Roman" w:hAnsi="Times New Roman"/>
          <w:color w:val="auto"/>
          <w:sz w:val="24"/>
          <w:szCs w:val="24"/>
        </w:rPr>
      </w:pPr>
      <w:r w:rsidRPr="005C0068">
        <w:rPr>
          <w:rFonts w:ascii="Times New Roman" w:hAnsi="Times New Roman"/>
          <w:color w:val="auto"/>
          <w:sz w:val="24"/>
          <w:szCs w:val="24"/>
        </w:rPr>
        <w:t>Záverečné ustanovenia</w:t>
      </w:r>
    </w:p>
    <w:p w:rsidR="00E6480C" w:rsidRPr="003C0F05" w:rsidRDefault="00E6480C" w:rsidP="00056A77">
      <w:pPr>
        <w:spacing w:after="0" w:line="240" w:lineRule="auto"/>
      </w:pPr>
    </w:p>
    <w:p w:rsidR="00E6480C" w:rsidRPr="00C40D9F" w:rsidRDefault="00E6480C" w:rsidP="00056A77">
      <w:pPr>
        <w:pStyle w:val="Odsekzoznamu"/>
        <w:numPr>
          <w:ilvl w:val="0"/>
          <w:numId w:val="27"/>
        </w:numPr>
        <w:spacing w:after="0" w:line="240" w:lineRule="auto"/>
        <w:rPr>
          <w:rFonts w:ascii="Times New Roman" w:hAnsi="Times New Roman"/>
          <w:b/>
          <w:sz w:val="24"/>
          <w:szCs w:val="24"/>
        </w:rPr>
      </w:pPr>
      <w:r w:rsidRPr="00C40D9F">
        <w:rPr>
          <w:rFonts w:ascii="Times New Roman" w:hAnsi="Times New Roman"/>
          <w:sz w:val="24"/>
          <w:szCs w:val="24"/>
        </w:rPr>
        <w:t>Tento štatút možno meniť a dopĺňať písomnými dodatkami.</w:t>
      </w:r>
    </w:p>
    <w:p w:rsidR="00E6480C" w:rsidRPr="00C40D9F" w:rsidRDefault="00E6480C" w:rsidP="00056A77">
      <w:pPr>
        <w:pStyle w:val="Odsekzoznamu"/>
        <w:spacing w:after="0" w:line="240" w:lineRule="auto"/>
        <w:ind w:left="360"/>
        <w:rPr>
          <w:rFonts w:ascii="Times New Roman" w:hAnsi="Times New Roman"/>
          <w:sz w:val="24"/>
          <w:szCs w:val="24"/>
        </w:rPr>
      </w:pPr>
    </w:p>
    <w:p w:rsidR="00E6480C" w:rsidRPr="00555C18" w:rsidRDefault="00E6480C" w:rsidP="00056A77">
      <w:pPr>
        <w:pStyle w:val="Odsekzoznamu"/>
        <w:numPr>
          <w:ilvl w:val="0"/>
          <w:numId w:val="27"/>
        </w:numPr>
        <w:spacing w:after="0" w:line="240" w:lineRule="auto"/>
        <w:rPr>
          <w:rFonts w:ascii="Times New Roman" w:hAnsi="Times New Roman"/>
          <w:sz w:val="24"/>
          <w:szCs w:val="24"/>
        </w:rPr>
      </w:pPr>
      <w:r>
        <w:rPr>
          <w:rFonts w:ascii="Times New Roman" w:hAnsi="Times New Roman"/>
          <w:sz w:val="24"/>
          <w:szCs w:val="24"/>
        </w:rPr>
        <w:t>K</w:t>
      </w:r>
      <w:r w:rsidRPr="00555C18">
        <w:rPr>
          <w:rFonts w:ascii="Times New Roman" w:hAnsi="Times New Roman"/>
          <w:sz w:val="24"/>
          <w:szCs w:val="24"/>
        </w:rPr>
        <w:t>ritéria na vyhodnocovanie žiadosti o poskytnutie dotácie podľa § 2 ods. 1 písm. b) až k) zákon</w:t>
      </w:r>
      <w:r>
        <w:rPr>
          <w:rFonts w:ascii="Times New Roman" w:hAnsi="Times New Roman"/>
          <w:sz w:val="24"/>
          <w:szCs w:val="24"/>
        </w:rPr>
        <w:t>a sú uvedené v prílohe k tomuto štatútu.</w:t>
      </w:r>
    </w:p>
    <w:p w:rsidR="00E6480C" w:rsidRPr="005C0068" w:rsidRDefault="00E6480C" w:rsidP="00056A77">
      <w:pPr>
        <w:pStyle w:val="Odsekzoznamu"/>
        <w:spacing w:after="0" w:line="240" w:lineRule="auto"/>
        <w:ind w:left="360"/>
        <w:rPr>
          <w:rFonts w:ascii="Times New Roman" w:hAnsi="Times New Roman"/>
          <w:sz w:val="24"/>
          <w:szCs w:val="24"/>
        </w:rPr>
      </w:pPr>
    </w:p>
    <w:p w:rsidR="00E6480C" w:rsidRPr="005C0068" w:rsidRDefault="00E6480C" w:rsidP="00056A77">
      <w:pPr>
        <w:pStyle w:val="Nadpis3"/>
        <w:spacing w:before="0" w:line="240" w:lineRule="auto"/>
        <w:jc w:val="center"/>
        <w:rPr>
          <w:rFonts w:ascii="Times New Roman" w:hAnsi="Times New Roman"/>
          <w:color w:val="auto"/>
          <w:sz w:val="24"/>
          <w:szCs w:val="24"/>
        </w:rPr>
      </w:pPr>
      <w:r w:rsidRPr="005C0068">
        <w:rPr>
          <w:rFonts w:ascii="Times New Roman" w:hAnsi="Times New Roman"/>
          <w:color w:val="auto"/>
          <w:sz w:val="24"/>
          <w:szCs w:val="24"/>
        </w:rPr>
        <w:t xml:space="preserve">Čl. </w:t>
      </w:r>
      <w:r>
        <w:rPr>
          <w:rFonts w:ascii="Times New Roman" w:hAnsi="Times New Roman"/>
          <w:color w:val="auto"/>
          <w:sz w:val="24"/>
          <w:szCs w:val="24"/>
        </w:rPr>
        <w:t>V</w:t>
      </w:r>
      <w:r w:rsidRPr="005C0068">
        <w:rPr>
          <w:rFonts w:ascii="Times New Roman" w:hAnsi="Times New Roman"/>
          <w:color w:val="auto"/>
          <w:sz w:val="24"/>
          <w:szCs w:val="24"/>
        </w:rPr>
        <w:t>I</w:t>
      </w:r>
    </w:p>
    <w:p w:rsidR="00E6480C" w:rsidRDefault="00E6480C" w:rsidP="00056A77">
      <w:pPr>
        <w:pStyle w:val="Nadpis4"/>
        <w:spacing w:before="0" w:line="240" w:lineRule="auto"/>
        <w:jc w:val="center"/>
        <w:rPr>
          <w:rFonts w:ascii="Times New Roman" w:hAnsi="Times New Roman"/>
          <w:i w:val="0"/>
          <w:color w:val="auto"/>
          <w:sz w:val="24"/>
          <w:szCs w:val="24"/>
        </w:rPr>
      </w:pPr>
      <w:r w:rsidRPr="005C0068">
        <w:rPr>
          <w:rFonts w:ascii="Times New Roman" w:hAnsi="Times New Roman"/>
          <w:i w:val="0"/>
          <w:color w:val="auto"/>
          <w:sz w:val="24"/>
          <w:szCs w:val="24"/>
        </w:rPr>
        <w:t>Účinnosť</w:t>
      </w:r>
    </w:p>
    <w:p w:rsidR="00E6480C" w:rsidRPr="003C0F05" w:rsidRDefault="00E6480C" w:rsidP="00056A77">
      <w:pPr>
        <w:spacing w:after="0" w:line="240" w:lineRule="auto"/>
      </w:pPr>
    </w:p>
    <w:p w:rsidR="00E6480C" w:rsidRDefault="00E6480C" w:rsidP="00056A77">
      <w:pPr>
        <w:spacing w:line="240" w:lineRule="auto"/>
        <w:jc w:val="center"/>
        <w:rPr>
          <w:rFonts w:ascii="Times New Roman" w:hAnsi="Times New Roman"/>
          <w:sz w:val="24"/>
          <w:szCs w:val="24"/>
        </w:rPr>
      </w:pPr>
      <w:r w:rsidRPr="005C0068">
        <w:rPr>
          <w:rFonts w:ascii="Times New Roman" w:hAnsi="Times New Roman"/>
          <w:sz w:val="24"/>
          <w:szCs w:val="24"/>
        </w:rPr>
        <w:t xml:space="preserve">Tento štatút nadobúda účinnosť </w:t>
      </w:r>
      <w:r>
        <w:rPr>
          <w:rFonts w:ascii="Times New Roman" w:hAnsi="Times New Roman"/>
          <w:sz w:val="24"/>
          <w:szCs w:val="24"/>
        </w:rPr>
        <w:t>1. júla 2012</w:t>
      </w:r>
      <w:r w:rsidRPr="005C0068">
        <w:rPr>
          <w:rFonts w:ascii="Times New Roman" w:hAnsi="Times New Roman"/>
          <w:sz w:val="24"/>
          <w:szCs w:val="24"/>
        </w:rPr>
        <w:t>.</w:t>
      </w:r>
    </w:p>
    <w:p w:rsidR="00400A9C" w:rsidRDefault="00400A9C" w:rsidP="00056A77">
      <w:pPr>
        <w:spacing w:line="240" w:lineRule="auto"/>
        <w:jc w:val="center"/>
        <w:rPr>
          <w:rFonts w:ascii="Times New Roman" w:hAnsi="Times New Roman"/>
          <w:sz w:val="24"/>
          <w:szCs w:val="24"/>
        </w:rPr>
      </w:pPr>
    </w:p>
    <w:p w:rsidR="00E6480C" w:rsidRPr="005C0068" w:rsidRDefault="00E6480C" w:rsidP="00E6480C">
      <w:pPr>
        <w:spacing w:after="0"/>
        <w:rPr>
          <w:rFonts w:ascii="Times New Roman" w:hAnsi="Times New Roman"/>
          <w:b/>
          <w:sz w:val="24"/>
          <w:szCs w:val="24"/>
        </w:rPr>
      </w:pPr>
      <w:r w:rsidRPr="005C0068">
        <w:rPr>
          <w:rFonts w:ascii="Times New Roman" w:hAnsi="Times New Roman"/>
          <w:sz w:val="24"/>
          <w:szCs w:val="24"/>
        </w:rPr>
        <w:tab/>
      </w:r>
      <w:r w:rsidRPr="005C0068">
        <w:rPr>
          <w:rFonts w:ascii="Times New Roman" w:hAnsi="Times New Roman"/>
          <w:sz w:val="24"/>
          <w:szCs w:val="24"/>
        </w:rPr>
        <w:tab/>
      </w:r>
      <w:r w:rsidRPr="005C0068">
        <w:rPr>
          <w:rFonts w:ascii="Times New Roman" w:hAnsi="Times New Roman"/>
          <w:sz w:val="24"/>
          <w:szCs w:val="24"/>
        </w:rPr>
        <w:tab/>
      </w:r>
      <w:r w:rsidRPr="005C0068">
        <w:rPr>
          <w:rFonts w:ascii="Times New Roman" w:hAnsi="Times New Roman"/>
          <w:sz w:val="24"/>
          <w:szCs w:val="24"/>
        </w:rPr>
        <w:tab/>
      </w:r>
      <w:r w:rsidRPr="005C0068">
        <w:rPr>
          <w:rFonts w:ascii="Times New Roman" w:hAnsi="Times New Roman"/>
          <w:sz w:val="24"/>
          <w:szCs w:val="24"/>
        </w:rPr>
        <w:tab/>
      </w:r>
      <w:r w:rsidRPr="005C0068">
        <w:rPr>
          <w:rFonts w:ascii="Times New Roman" w:hAnsi="Times New Roman"/>
          <w:sz w:val="24"/>
          <w:szCs w:val="24"/>
        </w:rPr>
        <w:tab/>
      </w:r>
      <w:r w:rsidRPr="005C0068">
        <w:rPr>
          <w:rFonts w:ascii="Times New Roman" w:hAnsi="Times New Roman"/>
          <w:sz w:val="24"/>
          <w:szCs w:val="24"/>
        </w:rPr>
        <w:tab/>
      </w:r>
      <w:r w:rsidRPr="005C0068">
        <w:rPr>
          <w:rFonts w:ascii="Times New Roman" w:hAnsi="Times New Roman"/>
          <w:sz w:val="24"/>
          <w:szCs w:val="24"/>
        </w:rPr>
        <w:tab/>
      </w:r>
      <w:r w:rsidRPr="005C0068">
        <w:rPr>
          <w:rFonts w:ascii="Times New Roman" w:hAnsi="Times New Roman"/>
          <w:b/>
          <w:sz w:val="24"/>
          <w:szCs w:val="24"/>
        </w:rPr>
        <w:t xml:space="preserve">Zuzana Zvolenská </w:t>
      </w:r>
    </w:p>
    <w:p w:rsidR="00E6480C" w:rsidRDefault="00E6480C" w:rsidP="00E6480C">
      <w:pPr>
        <w:rPr>
          <w:rFonts w:ascii="Times New Roman" w:hAnsi="Times New Roman"/>
          <w:b/>
          <w:sz w:val="24"/>
          <w:szCs w:val="24"/>
        </w:rPr>
      </w:pPr>
      <w:r w:rsidRPr="005C0068">
        <w:rPr>
          <w:rFonts w:ascii="Times New Roman" w:hAnsi="Times New Roman"/>
          <w:b/>
          <w:sz w:val="24"/>
          <w:szCs w:val="24"/>
        </w:rPr>
        <w:tab/>
      </w:r>
      <w:r w:rsidRPr="005C0068">
        <w:rPr>
          <w:rFonts w:ascii="Times New Roman" w:hAnsi="Times New Roman"/>
          <w:b/>
          <w:sz w:val="24"/>
          <w:szCs w:val="24"/>
        </w:rPr>
        <w:tab/>
      </w:r>
      <w:r w:rsidRPr="005C0068">
        <w:rPr>
          <w:rFonts w:ascii="Times New Roman" w:hAnsi="Times New Roman"/>
          <w:b/>
          <w:sz w:val="24"/>
          <w:szCs w:val="24"/>
        </w:rPr>
        <w:tab/>
      </w:r>
      <w:r w:rsidRPr="005C0068">
        <w:rPr>
          <w:rFonts w:ascii="Times New Roman" w:hAnsi="Times New Roman"/>
          <w:b/>
          <w:sz w:val="24"/>
          <w:szCs w:val="24"/>
        </w:rPr>
        <w:tab/>
      </w:r>
      <w:r w:rsidRPr="005C0068">
        <w:rPr>
          <w:rFonts w:ascii="Times New Roman" w:hAnsi="Times New Roman"/>
          <w:b/>
          <w:sz w:val="24"/>
          <w:szCs w:val="24"/>
        </w:rPr>
        <w:tab/>
      </w:r>
      <w:r w:rsidRPr="005C0068">
        <w:rPr>
          <w:rFonts w:ascii="Times New Roman" w:hAnsi="Times New Roman"/>
          <w:b/>
          <w:sz w:val="24"/>
          <w:szCs w:val="24"/>
        </w:rPr>
        <w:tab/>
      </w:r>
      <w:r w:rsidRPr="005C0068">
        <w:rPr>
          <w:rFonts w:ascii="Times New Roman" w:hAnsi="Times New Roman"/>
          <w:b/>
          <w:sz w:val="24"/>
          <w:szCs w:val="24"/>
        </w:rPr>
        <w:tab/>
      </w:r>
      <w:r w:rsidRPr="005C0068">
        <w:rPr>
          <w:rFonts w:ascii="Times New Roman" w:hAnsi="Times New Roman"/>
          <w:b/>
          <w:sz w:val="24"/>
          <w:szCs w:val="24"/>
        </w:rPr>
        <w:tab/>
        <w:t xml:space="preserve">      </w:t>
      </w:r>
      <w:r w:rsidR="00400A9C">
        <w:rPr>
          <w:rFonts w:ascii="Times New Roman" w:hAnsi="Times New Roman"/>
          <w:b/>
          <w:sz w:val="24"/>
          <w:szCs w:val="24"/>
        </w:rPr>
        <w:t>m</w:t>
      </w:r>
      <w:r w:rsidRPr="005C0068">
        <w:rPr>
          <w:rFonts w:ascii="Times New Roman" w:hAnsi="Times New Roman"/>
          <w:b/>
          <w:sz w:val="24"/>
          <w:szCs w:val="24"/>
        </w:rPr>
        <w:t>inisterka</w:t>
      </w:r>
    </w:p>
    <w:p w:rsidR="00DA29AB" w:rsidRPr="00400A9C" w:rsidRDefault="00137B74" w:rsidP="00976174">
      <w:pPr>
        <w:jc w:val="right"/>
        <w:rPr>
          <w:rFonts w:ascii="Times New Roman" w:hAnsi="Times New Roman"/>
        </w:rPr>
      </w:pPr>
      <w:r w:rsidRPr="00400A9C">
        <w:rPr>
          <w:rFonts w:ascii="Times New Roman" w:hAnsi="Times New Roman"/>
        </w:rPr>
        <w:lastRenderedPageBreak/>
        <w:t>Príloha č. 1A</w:t>
      </w:r>
    </w:p>
    <w:p w:rsidR="00A51673" w:rsidRPr="00B66A7C" w:rsidRDefault="00A51673" w:rsidP="00A51673">
      <w:pPr>
        <w:spacing w:after="0"/>
        <w:jc w:val="center"/>
        <w:rPr>
          <w:rFonts w:ascii="Times New Roman" w:hAnsi="Times New Roman"/>
          <w:b/>
          <w:sz w:val="24"/>
          <w:szCs w:val="24"/>
        </w:rPr>
      </w:pPr>
      <w:r w:rsidRPr="00B66A7C">
        <w:rPr>
          <w:rFonts w:ascii="Times New Roman" w:hAnsi="Times New Roman"/>
          <w:b/>
          <w:sz w:val="24"/>
          <w:szCs w:val="24"/>
        </w:rPr>
        <w:t xml:space="preserve">Dodatok č. 1 </w:t>
      </w:r>
    </w:p>
    <w:p w:rsidR="00A51673" w:rsidRPr="00B66A7C" w:rsidRDefault="00A51673" w:rsidP="00A51673">
      <w:pPr>
        <w:spacing w:after="0"/>
        <w:jc w:val="center"/>
        <w:rPr>
          <w:rFonts w:ascii="Times New Roman" w:hAnsi="Times New Roman"/>
          <w:b/>
          <w:sz w:val="24"/>
          <w:szCs w:val="24"/>
        </w:rPr>
      </w:pPr>
    </w:p>
    <w:p w:rsidR="00A51673" w:rsidRPr="00B66A7C" w:rsidRDefault="00A51673" w:rsidP="00A51673">
      <w:pPr>
        <w:spacing w:after="0"/>
        <w:jc w:val="center"/>
        <w:rPr>
          <w:rFonts w:ascii="Times New Roman" w:hAnsi="Times New Roman"/>
          <w:b/>
          <w:sz w:val="24"/>
          <w:szCs w:val="24"/>
        </w:rPr>
      </w:pPr>
      <w:r w:rsidRPr="00B66A7C">
        <w:rPr>
          <w:rFonts w:ascii="Times New Roman" w:hAnsi="Times New Roman"/>
          <w:b/>
          <w:sz w:val="24"/>
          <w:szCs w:val="24"/>
        </w:rPr>
        <w:t xml:space="preserve">k Štatútu Komisie Ministerstva zdravotníctva Slovenskej republiky na vyhodnocovanie žiadosti o poskytnutie dotácie </w:t>
      </w:r>
    </w:p>
    <w:p w:rsidR="00A51673" w:rsidRPr="00B66A7C" w:rsidRDefault="00A51673" w:rsidP="00A51673">
      <w:pPr>
        <w:rPr>
          <w:rFonts w:ascii="Times New Roman" w:hAnsi="Times New Roman"/>
          <w:sz w:val="24"/>
          <w:szCs w:val="24"/>
        </w:rPr>
      </w:pPr>
    </w:p>
    <w:p w:rsidR="00A51673" w:rsidRDefault="00A51673" w:rsidP="00A51673">
      <w:pPr>
        <w:ind w:firstLine="708"/>
        <w:rPr>
          <w:rFonts w:ascii="Times New Roman" w:hAnsi="Times New Roman"/>
          <w:sz w:val="24"/>
          <w:szCs w:val="24"/>
        </w:rPr>
      </w:pPr>
      <w:r w:rsidRPr="00B66A7C">
        <w:rPr>
          <w:rFonts w:ascii="Times New Roman" w:hAnsi="Times New Roman"/>
          <w:sz w:val="24"/>
          <w:szCs w:val="24"/>
        </w:rPr>
        <w:t>Štatút Komisie Ministerstva zdravotníctva Slovenskej republiky na vyhodnocovanie žiadosti o poskytnutie dotácie zo dňa 1. júla 2012, uverejnený vo Vestníku Ministerstva zdravotníctva Slovenskej republiky dňa 29. júna 2012, čiastka 17-19, ročník 60 sa mení a dopĺňa takto:</w:t>
      </w:r>
    </w:p>
    <w:p w:rsidR="00C869B7" w:rsidRPr="00B66A7C" w:rsidRDefault="00C869B7" w:rsidP="00A51673">
      <w:pPr>
        <w:ind w:firstLine="708"/>
        <w:rPr>
          <w:rFonts w:ascii="Times New Roman" w:hAnsi="Times New Roman"/>
          <w:sz w:val="24"/>
          <w:szCs w:val="24"/>
        </w:rPr>
      </w:pPr>
    </w:p>
    <w:p w:rsidR="00A51673" w:rsidRPr="00B66A7C" w:rsidRDefault="00A51673" w:rsidP="00A51673">
      <w:pPr>
        <w:jc w:val="center"/>
        <w:rPr>
          <w:rFonts w:ascii="Times New Roman" w:hAnsi="Times New Roman"/>
          <w:sz w:val="24"/>
          <w:szCs w:val="24"/>
        </w:rPr>
      </w:pPr>
      <w:r w:rsidRPr="00B66A7C">
        <w:rPr>
          <w:rFonts w:ascii="Times New Roman" w:hAnsi="Times New Roman"/>
          <w:sz w:val="24"/>
          <w:szCs w:val="24"/>
        </w:rPr>
        <w:t>Čl. I</w:t>
      </w:r>
    </w:p>
    <w:p w:rsidR="00A51673" w:rsidRPr="00B66A7C" w:rsidRDefault="00A51673" w:rsidP="00A51673">
      <w:pPr>
        <w:jc w:val="left"/>
        <w:rPr>
          <w:rFonts w:ascii="Times New Roman" w:hAnsi="Times New Roman"/>
          <w:sz w:val="24"/>
          <w:szCs w:val="24"/>
        </w:rPr>
      </w:pPr>
    </w:p>
    <w:p w:rsidR="00A51673" w:rsidRPr="00B66A7C" w:rsidRDefault="00A51673" w:rsidP="00A51673">
      <w:pPr>
        <w:tabs>
          <w:tab w:val="left" w:pos="142"/>
        </w:tabs>
        <w:rPr>
          <w:rFonts w:ascii="Times New Roman" w:hAnsi="Times New Roman"/>
          <w:sz w:val="24"/>
          <w:szCs w:val="24"/>
        </w:rPr>
      </w:pPr>
      <w:r w:rsidRPr="00B66A7C">
        <w:rPr>
          <w:rFonts w:ascii="Times New Roman" w:hAnsi="Times New Roman"/>
          <w:sz w:val="24"/>
          <w:szCs w:val="24"/>
        </w:rPr>
        <w:t>1. Doterajší text čl. I sa označuje ako odsek 1 a dopĺňa sa odsekom 2, ktorý znie:</w:t>
      </w:r>
    </w:p>
    <w:p w:rsidR="00A51673" w:rsidRPr="00B66A7C" w:rsidRDefault="00A51673" w:rsidP="00A51673">
      <w:pPr>
        <w:tabs>
          <w:tab w:val="left" w:pos="142"/>
        </w:tabs>
        <w:rPr>
          <w:rFonts w:ascii="Times New Roman" w:hAnsi="Times New Roman"/>
          <w:sz w:val="24"/>
          <w:szCs w:val="24"/>
        </w:rPr>
      </w:pPr>
      <w:r w:rsidRPr="00B66A7C">
        <w:rPr>
          <w:rFonts w:ascii="Times New Roman" w:hAnsi="Times New Roman"/>
          <w:sz w:val="24"/>
          <w:szCs w:val="24"/>
        </w:rPr>
        <w:t>„(2) Komisia zriadená podľa odseku  1 vyhodnocuje aj žiadosti o poskytnutie dotácie podľa § 2 ods. 1 písm. 1) zákona v znení zákona č. 72/2015 Z. z.“.</w:t>
      </w:r>
    </w:p>
    <w:p w:rsidR="00A51673" w:rsidRPr="00B66A7C" w:rsidRDefault="00A51673" w:rsidP="00A51673">
      <w:pPr>
        <w:tabs>
          <w:tab w:val="left" w:pos="142"/>
        </w:tabs>
        <w:rPr>
          <w:rFonts w:ascii="Times New Roman" w:hAnsi="Times New Roman"/>
          <w:sz w:val="24"/>
          <w:szCs w:val="24"/>
        </w:rPr>
      </w:pPr>
    </w:p>
    <w:p w:rsidR="00A51673" w:rsidRPr="00B66A7C" w:rsidRDefault="00A51673" w:rsidP="00A51673">
      <w:pPr>
        <w:tabs>
          <w:tab w:val="left" w:pos="142"/>
        </w:tabs>
        <w:rPr>
          <w:rFonts w:ascii="Times New Roman" w:hAnsi="Times New Roman"/>
          <w:sz w:val="24"/>
          <w:szCs w:val="24"/>
        </w:rPr>
      </w:pPr>
      <w:r w:rsidRPr="00B66A7C">
        <w:rPr>
          <w:rFonts w:ascii="Times New Roman" w:hAnsi="Times New Roman"/>
          <w:sz w:val="24"/>
          <w:szCs w:val="24"/>
        </w:rPr>
        <w:t xml:space="preserve">2. </w:t>
      </w:r>
      <w:r>
        <w:rPr>
          <w:rFonts w:ascii="Times New Roman" w:hAnsi="Times New Roman"/>
          <w:sz w:val="24"/>
          <w:szCs w:val="24"/>
        </w:rPr>
        <w:t>Č</w:t>
      </w:r>
      <w:r w:rsidRPr="00B66A7C">
        <w:rPr>
          <w:rFonts w:ascii="Times New Roman" w:hAnsi="Times New Roman"/>
          <w:sz w:val="24"/>
          <w:szCs w:val="24"/>
        </w:rPr>
        <w:t>l. II ods. 1 písmeno c) znie:</w:t>
      </w:r>
    </w:p>
    <w:p w:rsidR="00A51673" w:rsidRPr="00B66A7C" w:rsidRDefault="00A51673" w:rsidP="00A51673">
      <w:pPr>
        <w:tabs>
          <w:tab w:val="left" w:pos="142"/>
        </w:tabs>
        <w:rPr>
          <w:rFonts w:ascii="Times New Roman" w:hAnsi="Times New Roman"/>
          <w:sz w:val="24"/>
          <w:szCs w:val="24"/>
        </w:rPr>
      </w:pPr>
      <w:r w:rsidRPr="00B66A7C">
        <w:rPr>
          <w:rFonts w:ascii="Times New Roman" w:hAnsi="Times New Roman"/>
          <w:sz w:val="24"/>
          <w:szCs w:val="24"/>
        </w:rPr>
        <w:t>„c) štátny zamestnanec ministerstva, ktorého navrhuje štátny tajomník ministerstva.“</w:t>
      </w:r>
    </w:p>
    <w:p w:rsidR="00A51673" w:rsidRPr="00B66A7C" w:rsidRDefault="00A51673" w:rsidP="00A51673">
      <w:pPr>
        <w:tabs>
          <w:tab w:val="left" w:pos="142"/>
        </w:tabs>
        <w:rPr>
          <w:rFonts w:ascii="Times New Roman" w:hAnsi="Times New Roman"/>
          <w:sz w:val="24"/>
          <w:szCs w:val="24"/>
        </w:rPr>
      </w:pPr>
    </w:p>
    <w:p w:rsidR="00A51673" w:rsidRPr="00B66A7C" w:rsidRDefault="00A51673" w:rsidP="00A51673">
      <w:pPr>
        <w:tabs>
          <w:tab w:val="left" w:pos="142"/>
        </w:tabs>
        <w:rPr>
          <w:rFonts w:ascii="Times New Roman" w:hAnsi="Times New Roman"/>
          <w:sz w:val="24"/>
          <w:szCs w:val="24"/>
        </w:rPr>
      </w:pPr>
      <w:r w:rsidRPr="00B66A7C">
        <w:rPr>
          <w:rFonts w:ascii="Times New Roman" w:hAnsi="Times New Roman"/>
          <w:sz w:val="24"/>
          <w:szCs w:val="24"/>
        </w:rPr>
        <w:t>3. V čl. III ods. 7 prvá veta znie: „Činnosť komisie administratívne zabezpečuje tajomník komisie, ktorého vymenúva štátny tajomník ministerstva zo štátnych zamestnancov ministerstva.“</w:t>
      </w:r>
    </w:p>
    <w:p w:rsidR="00A51673" w:rsidRPr="00B66A7C" w:rsidRDefault="00A51673" w:rsidP="00A51673">
      <w:pPr>
        <w:tabs>
          <w:tab w:val="left" w:pos="142"/>
        </w:tabs>
        <w:rPr>
          <w:rFonts w:ascii="Times New Roman" w:hAnsi="Times New Roman"/>
          <w:sz w:val="24"/>
          <w:szCs w:val="24"/>
        </w:rPr>
      </w:pPr>
    </w:p>
    <w:p w:rsidR="00A51673" w:rsidRPr="00B66A7C" w:rsidRDefault="00A51673" w:rsidP="00A51673">
      <w:pPr>
        <w:tabs>
          <w:tab w:val="left" w:pos="142"/>
        </w:tabs>
        <w:jc w:val="center"/>
        <w:rPr>
          <w:rFonts w:ascii="Times New Roman" w:hAnsi="Times New Roman"/>
          <w:sz w:val="24"/>
          <w:szCs w:val="24"/>
        </w:rPr>
      </w:pPr>
      <w:r w:rsidRPr="00B66A7C">
        <w:rPr>
          <w:rFonts w:ascii="Times New Roman" w:hAnsi="Times New Roman"/>
          <w:sz w:val="24"/>
          <w:szCs w:val="24"/>
        </w:rPr>
        <w:t>Čl. II</w:t>
      </w:r>
    </w:p>
    <w:p w:rsidR="00A51673" w:rsidRPr="00B66A7C" w:rsidRDefault="00A51673" w:rsidP="00A51673">
      <w:pPr>
        <w:ind w:firstLine="708"/>
        <w:rPr>
          <w:rFonts w:ascii="Times New Roman" w:hAnsi="Times New Roman"/>
          <w:sz w:val="24"/>
          <w:szCs w:val="24"/>
        </w:rPr>
      </w:pPr>
      <w:r w:rsidRPr="00B66A7C">
        <w:rPr>
          <w:rFonts w:ascii="Times New Roman" w:hAnsi="Times New Roman"/>
          <w:sz w:val="24"/>
          <w:szCs w:val="24"/>
        </w:rPr>
        <w:t>Tento dodatok nadobúda účinnosť dňom uverejnenia vo Vestníku Ministerstva zdravotníctva Slovenskej republiky.</w:t>
      </w:r>
    </w:p>
    <w:p w:rsidR="00A51673" w:rsidRPr="00B66A7C" w:rsidRDefault="00A51673" w:rsidP="00A51673">
      <w:r w:rsidRPr="00B66A7C">
        <w:tab/>
      </w:r>
      <w:r w:rsidRPr="00B66A7C">
        <w:tab/>
      </w:r>
      <w:r w:rsidRPr="00B66A7C">
        <w:tab/>
      </w:r>
      <w:r w:rsidRPr="00B66A7C">
        <w:tab/>
      </w:r>
      <w:r w:rsidRPr="00B66A7C">
        <w:tab/>
      </w:r>
      <w:r w:rsidRPr="00B66A7C">
        <w:tab/>
      </w:r>
      <w:r w:rsidRPr="00B66A7C">
        <w:tab/>
      </w:r>
      <w:r w:rsidRPr="00B66A7C">
        <w:tab/>
      </w:r>
      <w:r w:rsidRPr="00B66A7C">
        <w:tab/>
      </w:r>
    </w:p>
    <w:p w:rsidR="00A51673" w:rsidRPr="004D5B62" w:rsidRDefault="00A51673" w:rsidP="00A51673">
      <w:pPr>
        <w:spacing w:after="0"/>
        <w:ind w:left="4956" w:firstLine="709"/>
        <w:jc w:val="center"/>
        <w:rPr>
          <w:rFonts w:ascii="Times New Roman" w:hAnsi="Times New Roman"/>
          <w:sz w:val="24"/>
          <w:szCs w:val="24"/>
        </w:rPr>
      </w:pPr>
      <w:r w:rsidRPr="00B66A7C">
        <w:rPr>
          <w:rFonts w:ascii="Times New Roman" w:hAnsi="Times New Roman"/>
          <w:sz w:val="24"/>
          <w:szCs w:val="24"/>
        </w:rPr>
        <w:t>Viliam Čislák</w:t>
      </w:r>
    </w:p>
    <w:p w:rsidR="00A51673" w:rsidRPr="004D5B62" w:rsidRDefault="00A51673" w:rsidP="00A51673">
      <w:pPr>
        <w:spacing w:after="0"/>
        <w:ind w:left="4956" w:firstLine="709"/>
        <w:jc w:val="center"/>
        <w:rPr>
          <w:rFonts w:ascii="Times New Roman" w:hAnsi="Times New Roman"/>
          <w:sz w:val="24"/>
          <w:szCs w:val="24"/>
        </w:rPr>
      </w:pPr>
      <w:r w:rsidRPr="004D5B62">
        <w:rPr>
          <w:rFonts w:ascii="Times New Roman" w:hAnsi="Times New Roman"/>
          <w:sz w:val="24"/>
          <w:szCs w:val="24"/>
        </w:rPr>
        <w:t>minister</w:t>
      </w:r>
    </w:p>
    <w:p w:rsidR="00DA29AB" w:rsidRDefault="00DA29AB" w:rsidP="00976174">
      <w:pPr>
        <w:jc w:val="right"/>
        <w:rPr>
          <w:rFonts w:ascii="Times New Roman" w:hAnsi="Times New Roman"/>
          <w:b/>
          <w:sz w:val="24"/>
          <w:szCs w:val="24"/>
        </w:rPr>
      </w:pPr>
    </w:p>
    <w:p w:rsidR="00137B74" w:rsidRDefault="00137B74" w:rsidP="00976174">
      <w:pPr>
        <w:jc w:val="right"/>
        <w:rPr>
          <w:rFonts w:ascii="Times New Roman" w:hAnsi="Times New Roman"/>
          <w:b/>
          <w:sz w:val="24"/>
          <w:szCs w:val="24"/>
        </w:rPr>
      </w:pPr>
    </w:p>
    <w:p w:rsidR="00137B74" w:rsidRDefault="00137B74" w:rsidP="00976174">
      <w:pPr>
        <w:jc w:val="right"/>
        <w:rPr>
          <w:rFonts w:ascii="Times New Roman" w:hAnsi="Times New Roman"/>
          <w:b/>
          <w:sz w:val="24"/>
          <w:szCs w:val="24"/>
        </w:rPr>
      </w:pPr>
    </w:p>
    <w:p w:rsidR="00C94500" w:rsidRPr="009228E5" w:rsidRDefault="00976174" w:rsidP="00976174">
      <w:pPr>
        <w:jc w:val="right"/>
        <w:rPr>
          <w:rFonts w:ascii="Times New Roman" w:hAnsi="Times New Roman"/>
          <w:b/>
        </w:rPr>
      </w:pPr>
      <w:r w:rsidRPr="009228E5">
        <w:rPr>
          <w:rFonts w:ascii="Times New Roman" w:hAnsi="Times New Roman"/>
          <w:b/>
        </w:rPr>
        <w:lastRenderedPageBreak/>
        <w:t xml:space="preserve">Príloha </w:t>
      </w:r>
    </w:p>
    <w:p w:rsidR="00976174" w:rsidRDefault="00976174" w:rsidP="00976174">
      <w:pPr>
        <w:spacing w:after="0"/>
        <w:jc w:val="center"/>
        <w:rPr>
          <w:rFonts w:ascii="Times New Roman" w:hAnsi="Times New Roman"/>
          <w:b/>
          <w:sz w:val="24"/>
          <w:szCs w:val="24"/>
        </w:rPr>
      </w:pPr>
      <w:r>
        <w:rPr>
          <w:rFonts w:ascii="Times New Roman" w:hAnsi="Times New Roman"/>
          <w:b/>
          <w:sz w:val="24"/>
          <w:szCs w:val="24"/>
        </w:rPr>
        <w:t>Kritériá na vyhodnocovanie žiadosti o poskytnutie dotácie</w:t>
      </w:r>
    </w:p>
    <w:p w:rsidR="00976174" w:rsidRDefault="00976174" w:rsidP="00976174">
      <w:pPr>
        <w:spacing w:after="0"/>
        <w:jc w:val="center"/>
        <w:rPr>
          <w:rFonts w:ascii="Times New Roman" w:hAnsi="Times New Roman"/>
          <w:b/>
          <w:sz w:val="24"/>
          <w:szCs w:val="24"/>
        </w:rPr>
      </w:pPr>
      <w:r>
        <w:rPr>
          <w:rFonts w:ascii="Times New Roman" w:hAnsi="Times New Roman"/>
          <w:b/>
          <w:sz w:val="24"/>
          <w:szCs w:val="24"/>
        </w:rPr>
        <w:t>podľa § 2 ods. 1 písm</w:t>
      </w:r>
      <w:r w:rsidRPr="00132957">
        <w:rPr>
          <w:rFonts w:ascii="Times New Roman" w:hAnsi="Times New Roman"/>
          <w:b/>
          <w:sz w:val="24"/>
          <w:szCs w:val="24"/>
        </w:rPr>
        <w:t xml:space="preserve">. b) až </w:t>
      </w:r>
      <w:r w:rsidR="0090777C">
        <w:rPr>
          <w:rFonts w:ascii="Times New Roman" w:hAnsi="Times New Roman"/>
          <w:b/>
          <w:sz w:val="24"/>
          <w:szCs w:val="24"/>
        </w:rPr>
        <w:t>l</w:t>
      </w:r>
      <w:r w:rsidRPr="00132957">
        <w:rPr>
          <w:rFonts w:ascii="Times New Roman" w:hAnsi="Times New Roman"/>
          <w:b/>
          <w:sz w:val="24"/>
          <w:szCs w:val="24"/>
        </w:rPr>
        <w:t>) zákona</w:t>
      </w:r>
      <w:r w:rsidR="0090777C">
        <w:rPr>
          <w:rFonts w:ascii="Times New Roman" w:hAnsi="Times New Roman"/>
          <w:b/>
          <w:sz w:val="24"/>
          <w:szCs w:val="24"/>
        </w:rPr>
        <w:t xml:space="preserve"> o </w:t>
      </w:r>
      <w:r w:rsidR="00952FB2">
        <w:rPr>
          <w:rFonts w:ascii="Times New Roman" w:hAnsi="Times New Roman"/>
          <w:b/>
          <w:sz w:val="24"/>
          <w:szCs w:val="24"/>
        </w:rPr>
        <w:t>dotáciách</w:t>
      </w:r>
    </w:p>
    <w:p w:rsidR="00976174" w:rsidRDefault="00976174" w:rsidP="00976174">
      <w:pPr>
        <w:spacing w:after="0"/>
        <w:jc w:val="center"/>
        <w:rPr>
          <w:rFonts w:ascii="Times New Roman" w:hAnsi="Times New Roman"/>
          <w:sz w:val="24"/>
          <w:szCs w:val="24"/>
        </w:rPr>
      </w:pPr>
    </w:p>
    <w:p w:rsidR="00976174" w:rsidRDefault="00976174" w:rsidP="00976174">
      <w:pPr>
        <w:spacing w:after="0"/>
        <w:rPr>
          <w:rFonts w:ascii="Times New Roman" w:hAnsi="Times New Roman"/>
          <w:sz w:val="24"/>
          <w:szCs w:val="24"/>
        </w:rPr>
      </w:pPr>
      <w:r>
        <w:rPr>
          <w:rFonts w:ascii="Times New Roman" w:hAnsi="Times New Roman"/>
          <w:sz w:val="24"/>
          <w:szCs w:val="24"/>
        </w:rPr>
        <w:t xml:space="preserve">Žiadosť hodnotí komisia bez identifikácie žiadateľa pridelením bodov z daného rozpätia hodnotenia do hodnotiaceho hárku. Na odporúčacie stanovisko pre poskytnutie dotácie je potrebné získať celkovo minimálne 50 bodov z možných 100 bodov. </w:t>
      </w:r>
    </w:p>
    <w:tbl>
      <w:tblPr>
        <w:tblW w:w="9246" w:type="dxa"/>
        <w:tblCellMar>
          <w:left w:w="70" w:type="dxa"/>
          <w:right w:w="70" w:type="dxa"/>
        </w:tblCellMar>
        <w:tblLook w:val="0000" w:firstRow="0" w:lastRow="0" w:firstColumn="0" w:lastColumn="0" w:noHBand="0" w:noVBand="0"/>
      </w:tblPr>
      <w:tblGrid>
        <w:gridCol w:w="5401"/>
        <w:gridCol w:w="1985"/>
        <w:gridCol w:w="1860"/>
      </w:tblGrid>
      <w:tr w:rsidR="00C94500" w:rsidRPr="001C162B" w:rsidTr="00C80C43">
        <w:trPr>
          <w:trHeight w:val="542"/>
        </w:trPr>
        <w:tc>
          <w:tcPr>
            <w:tcW w:w="5401" w:type="dxa"/>
            <w:tcBorders>
              <w:top w:val="single" w:sz="8" w:space="0" w:color="auto"/>
              <w:left w:val="single" w:sz="8" w:space="0" w:color="auto"/>
              <w:bottom w:val="single" w:sz="8" w:space="0" w:color="auto"/>
              <w:right w:val="single" w:sz="8" w:space="0" w:color="auto"/>
            </w:tcBorders>
            <w:shd w:val="clear" w:color="auto" w:fill="CCFFFF"/>
            <w:vAlign w:val="center"/>
          </w:tcPr>
          <w:p w:rsidR="00C94500" w:rsidRPr="00976174" w:rsidRDefault="00C94500" w:rsidP="00C80C43">
            <w:pPr>
              <w:rPr>
                <w:rFonts w:ascii="Times New Roman" w:hAnsi="Times New Roman"/>
                <w:b/>
                <w:bCs/>
                <w:iCs/>
                <w:sz w:val="24"/>
                <w:szCs w:val="24"/>
              </w:rPr>
            </w:pPr>
            <w:r w:rsidRPr="00976174">
              <w:rPr>
                <w:rFonts w:ascii="Times New Roman" w:hAnsi="Times New Roman"/>
                <w:b/>
                <w:bCs/>
                <w:iCs/>
                <w:sz w:val="24"/>
                <w:szCs w:val="24"/>
              </w:rPr>
              <w:t>HODNOTIACE KRITÉRIÁ</w:t>
            </w:r>
          </w:p>
        </w:tc>
        <w:tc>
          <w:tcPr>
            <w:tcW w:w="1985" w:type="dxa"/>
            <w:tcBorders>
              <w:top w:val="single" w:sz="8" w:space="0" w:color="auto"/>
              <w:left w:val="nil"/>
              <w:bottom w:val="single" w:sz="8" w:space="0" w:color="auto"/>
              <w:right w:val="single" w:sz="8" w:space="0" w:color="auto"/>
            </w:tcBorders>
            <w:shd w:val="clear" w:color="auto" w:fill="CCFFFF"/>
            <w:vAlign w:val="center"/>
          </w:tcPr>
          <w:p w:rsidR="00C94500" w:rsidRPr="00976174" w:rsidRDefault="00C94500" w:rsidP="00C80C43">
            <w:pPr>
              <w:spacing w:after="0"/>
              <w:rPr>
                <w:rFonts w:ascii="Times New Roman" w:hAnsi="Times New Roman"/>
                <w:iCs/>
                <w:sz w:val="24"/>
                <w:szCs w:val="24"/>
              </w:rPr>
            </w:pPr>
            <w:r w:rsidRPr="00976174">
              <w:rPr>
                <w:rFonts w:ascii="Times New Roman" w:hAnsi="Times New Roman"/>
                <w:iCs/>
                <w:sz w:val="24"/>
                <w:szCs w:val="24"/>
              </w:rPr>
              <w:t>ROZPÄTIE HODNOTENIA</w:t>
            </w:r>
          </w:p>
        </w:tc>
        <w:tc>
          <w:tcPr>
            <w:tcW w:w="1860" w:type="dxa"/>
            <w:tcBorders>
              <w:top w:val="single" w:sz="8" w:space="0" w:color="auto"/>
              <w:left w:val="nil"/>
              <w:bottom w:val="single" w:sz="8" w:space="0" w:color="auto"/>
              <w:right w:val="single" w:sz="8" w:space="0" w:color="auto"/>
            </w:tcBorders>
            <w:shd w:val="clear" w:color="auto" w:fill="CCFFFF"/>
            <w:vAlign w:val="center"/>
          </w:tcPr>
          <w:p w:rsidR="00C94500" w:rsidRPr="00976174" w:rsidRDefault="00C94500" w:rsidP="00C80C43">
            <w:pPr>
              <w:spacing w:after="0"/>
              <w:rPr>
                <w:rFonts w:ascii="Times New Roman" w:hAnsi="Times New Roman"/>
                <w:b/>
                <w:bCs/>
                <w:iCs/>
                <w:sz w:val="24"/>
                <w:szCs w:val="24"/>
              </w:rPr>
            </w:pPr>
            <w:r w:rsidRPr="00976174">
              <w:rPr>
                <w:rFonts w:ascii="Times New Roman" w:hAnsi="Times New Roman"/>
                <w:b/>
                <w:bCs/>
                <w:iCs/>
                <w:sz w:val="24"/>
                <w:szCs w:val="24"/>
              </w:rPr>
              <w:t>BODOVÉ HODNOTENIE</w:t>
            </w:r>
          </w:p>
        </w:tc>
      </w:tr>
      <w:tr w:rsidR="00C94500" w:rsidRPr="001C162B" w:rsidTr="00C80C43">
        <w:trPr>
          <w:trHeight w:val="270"/>
        </w:trPr>
        <w:tc>
          <w:tcPr>
            <w:tcW w:w="5401" w:type="dxa"/>
            <w:tcBorders>
              <w:top w:val="nil"/>
              <w:left w:val="single" w:sz="8" w:space="0" w:color="auto"/>
              <w:bottom w:val="single" w:sz="8" w:space="0" w:color="auto"/>
              <w:right w:val="single" w:sz="8" w:space="0" w:color="auto"/>
            </w:tcBorders>
            <w:shd w:val="clear" w:color="auto" w:fill="FFFF99"/>
            <w:vAlign w:val="center"/>
          </w:tcPr>
          <w:p w:rsidR="00C94500" w:rsidRPr="00976174" w:rsidRDefault="00C94500" w:rsidP="00C80C43">
            <w:pPr>
              <w:spacing w:after="0"/>
              <w:rPr>
                <w:rFonts w:ascii="Times New Roman" w:hAnsi="Times New Roman"/>
                <w:b/>
                <w:bCs/>
                <w:sz w:val="24"/>
                <w:szCs w:val="24"/>
              </w:rPr>
            </w:pPr>
            <w:r w:rsidRPr="00976174">
              <w:rPr>
                <w:rFonts w:ascii="Times New Roman" w:hAnsi="Times New Roman"/>
                <w:b/>
                <w:bCs/>
                <w:sz w:val="24"/>
                <w:szCs w:val="24"/>
              </w:rPr>
              <w:t xml:space="preserve">Účelnosť </w:t>
            </w:r>
          </w:p>
        </w:tc>
        <w:tc>
          <w:tcPr>
            <w:tcW w:w="1985" w:type="dxa"/>
            <w:tcBorders>
              <w:top w:val="nil"/>
              <w:left w:val="nil"/>
              <w:bottom w:val="single" w:sz="8" w:space="0" w:color="auto"/>
              <w:right w:val="single" w:sz="8" w:space="0" w:color="auto"/>
            </w:tcBorders>
            <w:shd w:val="clear" w:color="auto" w:fill="FFFF99"/>
            <w:vAlign w:val="center"/>
          </w:tcPr>
          <w:p w:rsidR="00C94500" w:rsidRPr="00976174" w:rsidRDefault="00C94500" w:rsidP="00C80C43">
            <w:pPr>
              <w:spacing w:after="0"/>
              <w:jc w:val="center"/>
              <w:rPr>
                <w:rFonts w:ascii="Times New Roman" w:hAnsi="Times New Roman"/>
                <w:sz w:val="24"/>
                <w:szCs w:val="24"/>
              </w:rPr>
            </w:pPr>
            <w:r w:rsidRPr="00976174">
              <w:rPr>
                <w:rFonts w:ascii="Times New Roman" w:hAnsi="Times New Roman"/>
                <w:sz w:val="24"/>
                <w:szCs w:val="24"/>
              </w:rPr>
              <w:t>0 – 35b</w:t>
            </w:r>
          </w:p>
        </w:tc>
        <w:tc>
          <w:tcPr>
            <w:tcW w:w="1860" w:type="dxa"/>
            <w:tcBorders>
              <w:top w:val="nil"/>
              <w:left w:val="nil"/>
              <w:bottom w:val="single" w:sz="8" w:space="0" w:color="auto"/>
              <w:right w:val="single" w:sz="8" w:space="0" w:color="auto"/>
            </w:tcBorders>
            <w:shd w:val="clear" w:color="auto" w:fill="FFFF99"/>
            <w:vAlign w:val="center"/>
          </w:tcPr>
          <w:p w:rsidR="00C94500" w:rsidRPr="00976174" w:rsidRDefault="00C94500" w:rsidP="00C80C43">
            <w:pPr>
              <w:spacing w:after="0"/>
              <w:jc w:val="center"/>
              <w:rPr>
                <w:rFonts w:ascii="Times New Roman" w:hAnsi="Times New Roman"/>
                <w:sz w:val="24"/>
                <w:szCs w:val="24"/>
              </w:rPr>
            </w:pPr>
          </w:p>
        </w:tc>
      </w:tr>
      <w:tr w:rsidR="00C94500" w:rsidRPr="001C162B" w:rsidTr="00C80C43">
        <w:trPr>
          <w:trHeight w:val="321"/>
        </w:trPr>
        <w:tc>
          <w:tcPr>
            <w:tcW w:w="5401" w:type="dxa"/>
            <w:tcBorders>
              <w:top w:val="nil"/>
              <w:left w:val="single" w:sz="8" w:space="0" w:color="auto"/>
              <w:bottom w:val="single" w:sz="8" w:space="0" w:color="auto"/>
              <w:right w:val="single" w:sz="8" w:space="0" w:color="auto"/>
            </w:tcBorders>
            <w:vAlign w:val="center"/>
          </w:tcPr>
          <w:p w:rsidR="00C94500" w:rsidRPr="00976174" w:rsidRDefault="00C94500" w:rsidP="00C80C43">
            <w:pPr>
              <w:spacing w:after="0"/>
              <w:rPr>
                <w:rFonts w:ascii="Times New Roman" w:hAnsi="Times New Roman"/>
                <w:sz w:val="24"/>
                <w:szCs w:val="24"/>
              </w:rPr>
            </w:pPr>
            <w:r w:rsidRPr="00976174">
              <w:rPr>
                <w:rFonts w:ascii="Times New Roman" w:hAnsi="Times New Roman"/>
                <w:sz w:val="24"/>
                <w:szCs w:val="24"/>
              </w:rPr>
              <w:t>Zameranie podľa cieľa a účelnosti národného programu</w:t>
            </w:r>
          </w:p>
        </w:tc>
        <w:tc>
          <w:tcPr>
            <w:tcW w:w="1985"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r w:rsidRPr="00976174">
              <w:rPr>
                <w:rFonts w:ascii="Times New Roman" w:hAnsi="Times New Roman"/>
                <w:sz w:val="24"/>
                <w:szCs w:val="24"/>
              </w:rPr>
              <w:t>0 – 15b</w:t>
            </w:r>
          </w:p>
        </w:tc>
        <w:tc>
          <w:tcPr>
            <w:tcW w:w="1860"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p>
        </w:tc>
      </w:tr>
      <w:tr w:rsidR="00C94500" w:rsidRPr="001C162B" w:rsidTr="00C80C43">
        <w:trPr>
          <w:trHeight w:val="504"/>
        </w:trPr>
        <w:tc>
          <w:tcPr>
            <w:tcW w:w="5401" w:type="dxa"/>
            <w:tcBorders>
              <w:top w:val="nil"/>
              <w:left w:val="single" w:sz="8" w:space="0" w:color="auto"/>
              <w:bottom w:val="single" w:sz="8" w:space="0" w:color="auto"/>
              <w:right w:val="single" w:sz="8" w:space="0" w:color="auto"/>
            </w:tcBorders>
            <w:vAlign w:val="center"/>
          </w:tcPr>
          <w:p w:rsidR="00C94500" w:rsidRPr="00976174" w:rsidRDefault="00C94500" w:rsidP="00C80C43">
            <w:pPr>
              <w:spacing w:after="0"/>
              <w:rPr>
                <w:rFonts w:ascii="Times New Roman" w:hAnsi="Times New Roman"/>
                <w:sz w:val="24"/>
                <w:szCs w:val="24"/>
              </w:rPr>
            </w:pPr>
            <w:r w:rsidRPr="00976174">
              <w:rPr>
                <w:rFonts w:ascii="Times New Roman" w:hAnsi="Times New Roman"/>
                <w:sz w:val="24"/>
                <w:szCs w:val="24"/>
              </w:rPr>
              <w:t xml:space="preserve">Prehľadnosť a zrozumiteľnosť odborného a časového harmonogramu </w:t>
            </w:r>
          </w:p>
        </w:tc>
        <w:tc>
          <w:tcPr>
            <w:tcW w:w="1985"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r w:rsidRPr="00976174">
              <w:rPr>
                <w:rFonts w:ascii="Times New Roman" w:hAnsi="Times New Roman"/>
                <w:sz w:val="24"/>
                <w:szCs w:val="24"/>
              </w:rPr>
              <w:t>0 – 5b</w:t>
            </w:r>
          </w:p>
        </w:tc>
        <w:tc>
          <w:tcPr>
            <w:tcW w:w="1860"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p>
        </w:tc>
      </w:tr>
      <w:tr w:rsidR="00C94500" w:rsidRPr="001C162B" w:rsidTr="00C80C43">
        <w:trPr>
          <w:trHeight w:val="299"/>
        </w:trPr>
        <w:tc>
          <w:tcPr>
            <w:tcW w:w="5401" w:type="dxa"/>
            <w:tcBorders>
              <w:top w:val="nil"/>
              <w:left w:val="single" w:sz="8" w:space="0" w:color="auto"/>
              <w:bottom w:val="single" w:sz="8" w:space="0" w:color="auto"/>
              <w:right w:val="single" w:sz="8" w:space="0" w:color="auto"/>
            </w:tcBorders>
            <w:vAlign w:val="center"/>
          </w:tcPr>
          <w:p w:rsidR="00C94500" w:rsidRPr="00976174" w:rsidRDefault="00C94500" w:rsidP="00C80C43">
            <w:pPr>
              <w:spacing w:after="0"/>
              <w:rPr>
                <w:rFonts w:ascii="Times New Roman" w:hAnsi="Times New Roman"/>
                <w:sz w:val="24"/>
                <w:szCs w:val="24"/>
              </w:rPr>
            </w:pPr>
            <w:r w:rsidRPr="00976174">
              <w:rPr>
                <w:rFonts w:ascii="Times New Roman" w:hAnsi="Times New Roman"/>
                <w:sz w:val="24"/>
                <w:szCs w:val="24"/>
              </w:rPr>
              <w:t xml:space="preserve">Štruktúra a popis plánovaných aktivít </w:t>
            </w:r>
          </w:p>
        </w:tc>
        <w:tc>
          <w:tcPr>
            <w:tcW w:w="1985"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r w:rsidRPr="00976174">
              <w:rPr>
                <w:rFonts w:ascii="Times New Roman" w:hAnsi="Times New Roman"/>
                <w:sz w:val="24"/>
                <w:szCs w:val="24"/>
              </w:rPr>
              <w:t>0 – 5b</w:t>
            </w:r>
          </w:p>
        </w:tc>
        <w:tc>
          <w:tcPr>
            <w:tcW w:w="1860"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p>
        </w:tc>
      </w:tr>
      <w:tr w:rsidR="00C94500" w:rsidRPr="001C162B" w:rsidTr="00C80C43">
        <w:trPr>
          <w:trHeight w:val="262"/>
        </w:trPr>
        <w:tc>
          <w:tcPr>
            <w:tcW w:w="5401" w:type="dxa"/>
            <w:tcBorders>
              <w:top w:val="nil"/>
              <w:left w:val="single" w:sz="8" w:space="0" w:color="auto"/>
              <w:bottom w:val="single" w:sz="8" w:space="0" w:color="auto"/>
              <w:right w:val="single" w:sz="8" w:space="0" w:color="auto"/>
            </w:tcBorders>
            <w:vAlign w:val="center"/>
          </w:tcPr>
          <w:p w:rsidR="00C94500" w:rsidRPr="00976174" w:rsidRDefault="00C94500" w:rsidP="00C80C43">
            <w:pPr>
              <w:spacing w:after="0"/>
              <w:rPr>
                <w:rFonts w:ascii="Times New Roman" w:hAnsi="Times New Roman"/>
                <w:sz w:val="24"/>
                <w:szCs w:val="24"/>
              </w:rPr>
            </w:pPr>
            <w:r w:rsidRPr="00976174">
              <w:rPr>
                <w:rFonts w:ascii="Times New Roman" w:hAnsi="Times New Roman"/>
                <w:sz w:val="24"/>
                <w:szCs w:val="24"/>
              </w:rPr>
              <w:t xml:space="preserve">Jasnosť a zrozumiteľnosť aktivít, výsledkov a výstupov </w:t>
            </w:r>
          </w:p>
        </w:tc>
        <w:tc>
          <w:tcPr>
            <w:tcW w:w="1985"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r w:rsidRPr="00976174">
              <w:rPr>
                <w:rFonts w:ascii="Times New Roman" w:hAnsi="Times New Roman"/>
                <w:sz w:val="24"/>
                <w:szCs w:val="24"/>
              </w:rPr>
              <w:t>0 – 5b</w:t>
            </w:r>
          </w:p>
        </w:tc>
        <w:tc>
          <w:tcPr>
            <w:tcW w:w="1860"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p>
        </w:tc>
      </w:tr>
      <w:tr w:rsidR="00C94500" w:rsidRPr="001C162B" w:rsidTr="00C80C43">
        <w:trPr>
          <w:trHeight w:val="494"/>
        </w:trPr>
        <w:tc>
          <w:tcPr>
            <w:tcW w:w="5401" w:type="dxa"/>
            <w:tcBorders>
              <w:top w:val="nil"/>
              <w:left w:val="single" w:sz="8" w:space="0" w:color="auto"/>
              <w:bottom w:val="single" w:sz="8" w:space="0" w:color="auto"/>
              <w:right w:val="single" w:sz="8" w:space="0" w:color="auto"/>
            </w:tcBorders>
            <w:vAlign w:val="center"/>
          </w:tcPr>
          <w:p w:rsidR="00C94500" w:rsidRPr="00976174" w:rsidRDefault="00C94500" w:rsidP="00C80C43">
            <w:pPr>
              <w:spacing w:after="0"/>
              <w:rPr>
                <w:rFonts w:ascii="Times New Roman" w:hAnsi="Times New Roman"/>
                <w:sz w:val="24"/>
                <w:szCs w:val="24"/>
              </w:rPr>
            </w:pPr>
            <w:r w:rsidRPr="00976174">
              <w:rPr>
                <w:rFonts w:ascii="Times New Roman" w:hAnsi="Times New Roman"/>
                <w:sz w:val="24"/>
                <w:szCs w:val="24"/>
              </w:rPr>
              <w:t>Realizácia rôznorodých aktivít s dôrazom na regionálne alebo lokálne pokrytie</w:t>
            </w:r>
          </w:p>
        </w:tc>
        <w:tc>
          <w:tcPr>
            <w:tcW w:w="1985"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r w:rsidRPr="00976174">
              <w:rPr>
                <w:rFonts w:ascii="Times New Roman" w:hAnsi="Times New Roman"/>
                <w:sz w:val="24"/>
                <w:szCs w:val="24"/>
              </w:rPr>
              <w:t>0 - 5b</w:t>
            </w:r>
          </w:p>
        </w:tc>
        <w:tc>
          <w:tcPr>
            <w:tcW w:w="1860"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p>
        </w:tc>
      </w:tr>
      <w:tr w:rsidR="00C94500" w:rsidRPr="001C162B" w:rsidTr="00C80C43">
        <w:trPr>
          <w:trHeight w:val="290"/>
        </w:trPr>
        <w:tc>
          <w:tcPr>
            <w:tcW w:w="5401" w:type="dxa"/>
            <w:tcBorders>
              <w:top w:val="nil"/>
              <w:left w:val="single" w:sz="8" w:space="0" w:color="auto"/>
              <w:bottom w:val="single" w:sz="8" w:space="0" w:color="auto"/>
              <w:right w:val="single" w:sz="8" w:space="0" w:color="auto"/>
            </w:tcBorders>
            <w:shd w:val="clear" w:color="auto" w:fill="FFFF99"/>
            <w:vAlign w:val="center"/>
          </w:tcPr>
          <w:p w:rsidR="00C94500" w:rsidRPr="00976174" w:rsidRDefault="00C94500" w:rsidP="00C80C43">
            <w:pPr>
              <w:spacing w:after="0"/>
              <w:rPr>
                <w:rFonts w:ascii="Times New Roman" w:hAnsi="Times New Roman"/>
                <w:b/>
                <w:bCs/>
                <w:sz w:val="24"/>
                <w:szCs w:val="24"/>
              </w:rPr>
            </w:pPr>
            <w:r w:rsidRPr="00976174">
              <w:rPr>
                <w:rFonts w:ascii="Times New Roman" w:hAnsi="Times New Roman"/>
                <w:b/>
                <w:bCs/>
                <w:sz w:val="24"/>
                <w:szCs w:val="24"/>
              </w:rPr>
              <w:t xml:space="preserve">Cieľové skupiny a publicita </w:t>
            </w:r>
          </w:p>
        </w:tc>
        <w:tc>
          <w:tcPr>
            <w:tcW w:w="1985" w:type="dxa"/>
            <w:tcBorders>
              <w:top w:val="nil"/>
              <w:left w:val="nil"/>
              <w:bottom w:val="single" w:sz="8" w:space="0" w:color="auto"/>
              <w:right w:val="single" w:sz="8" w:space="0" w:color="auto"/>
            </w:tcBorders>
            <w:shd w:val="clear" w:color="auto" w:fill="FFFF99"/>
            <w:vAlign w:val="center"/>
          </w:tcPr>
          <w:p w:rsidR="00C94500" w:rsidRPr="00976174" w:rsidRDefault="00C94500" w:rsidP="00C80C43">
            <w:pPr>
              <w:spacing w:after="0"/>
              <w:jc w:val="center"/>
              <w:rPr>
                <w:rFonts w:ascii="Times New Roman" w:hAnsi="Times New Roman"/>
                <w:sz w:val="24"/>
                <w:szCs w:val="24"/>
              </w:rPr>
            </w:pPr>
            <w:r w:rsidRPr="00976174">
              <w:rPr>
                <w:rFonts w:ascii="Times New Roman" w:hAnsi="Times New Roman"/>
                <w:sz w:val="24"/>
                <w:szCs w:val="24"/>
              </w:rPr>
              <w:t>0 – 21b</w:t>
            </w:r>
          </w:p>
        </w:tc>
        <w:tc>
          <w:tcPr>
            <w:tcW w:w="1860" w:type="dxa"/>
            <w:tcBorders>
              <w:top w:val="nil"/>
              <w:left w:val="nil"/>
              <w:bottom w:val="single" w:sz="8" w:space="0" w:color="auto"/>
              <w:right w:val="single" w:sz="8" w:space="0" w:color="auto"/>
            </w:tcBorders>
            <w:shd w:val="clear" w:color="auto" w:fill="FFFF99"/>
            <w:vAlign w:val="center"/>
          </w:tcPr>
          <w:p w:rsidR="00C94500" w:rsidRPr="00976174" w:rsidRDefault="00C94500" w:rsidP="00C80C43">
            <w:pPr>
              <w:spacing w:after="0"/>
              <w:jc w:val="center"/>
              <w:rPr>
                <w:rFonts w:ascii="Times New Roman" w:hAnsi="Times New Roman"/>
                <w:sz w:val="24"/>
                <w:szCs w:val="24"/>
              </w:rPr>
            </w:pPr>
          </w:p>
        </w:tc>
      </w:tr>
      <w:tr w:rsidR="00C94500" w:rsidRPr="001C162B" w:rsidTr="00C80C43">
        <w:trPr>
          <w:trHeight w:val="238"/>
        </w:trPr>
        <w:tc>
          <w:tcPr>
            <w:tcW w:w="5401" w:type="dxa"/>
            <w:tcBorders>
              <w:top w:val="nil"/>
              <w:left w:val="single" w:sz="8" w:space="0" w:color="auto"/>
              <w:bottom w:val="single" w:sz="8" w:space="0" w:color="auto"/>
              <w:right w:val="single" w:sz="8" w:space="0" w:color="auto"/>
            </w:tcBorders>
            <w:vAlign w:val="center"/>
          </w:tcPr>
          <w:p w:rsidR="00C94500" w:rsidRPr="00976174" w:rsidRDefault="00C94500" w:rsidP="00C80C43">
            <w:pPr>
              <w:spacing w:after="0"/>
              <w:rPr>
                <w:rFonts w:ascii="Times New Roman" w:hAnsi="Times New Roman"/>
                <w:sz w:val="24"/>
                <w:szCs w:val="24"/>
              </w:rPr>
            </w:pPr>
            <w:r w:rsidRPr="00976174">
              <w:rPr>
                <w:rFonts w:ascii="Times New Roman" w:hAnsi="Times New Roman"/>
                <w:sz w:val="24"/>
                <w:szCs w:val="24"/>
              </w:rPr>
              <w:t>Zadefinovanie cieľovej skupiny/skupín</w:t>
            </w:r>
          </w:p>
        </w:tc>
        <w:tc>
          <w:tcPr>
            <w:tcW w:w="1985"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r w:rsidRPr="00976174">
              <w:rPr>
                <w:rFonts w:ascii="Times New Roman" w:hAnsi="Times New Roman"/>
                <w:sz w:val="24"/>
                <w:szCs w:val="24"/>
              </w:rPr>
              <w:t>0 – 6b</w:t>
            </w:r>
          </w:p>
        </w:tc>
        <w:tc>
          <w:tcPr>
            <w:tcW w:w="1860"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p>
        </w:tc>
      </w:tr>
      <w:tr w:rsidR="00C94500" w:rsidRPr="001C162B" w:rsidTr="00C80C43">
        <w:trPr>
          <w:trHeight w:val="328"/>
        </w:trPr>
        <w:tc>
          <w:tcPr>
            <w:tcW w:w="5401" w:type="dxa"/>
            <w:tcBorders>
              <w:top w:val="nil"/>
              <w:left w:val="single" w:sz="8" w:space="0" w:color="auto"/>
              <w:bottom w:val="single" w:sz="8" w:space="0" w:color="auto"/>
              <w:right w:val="single" w:sz="8" w:space="0" w:color="auto"/>
            </w:tcBorders>
            <w:vAlign w:val="center"/>
          </w:tcPr>
          <w:p w:rsidR="00C94500" w:rsidRPr="00976174" w:rsidRDefault="00C94500" w:rsidP="00C80C43">
            <w:pPr>
              <w:spacing w:after="0"/>
              <w:rPr>
                <w:rFonts w:ascii="Times New Roman" w:hAnsi="Times New Roman"/>
                <w:sz w:val="24"/>
                <w:szCs w:val="24"/>
              </w:rPr>
            </w:pPr>
            <w:r w:rsidRPr="00976174">
              <w:rPr>
                <w:rFonts w:ascii="Times New Roman" w:hAnsi="Times New Roman"/>
                <w:sz w:val="24"/>
                <w:szCs w:val="24"/>
              </w:rPr>
              <w:t>Rozsah oslovenia širokej verejnosti a ostatných mimo zadefinovanej cieľovej skupiny</w:t>
            </w:r>
          </w:p>
        </w:tc>
        <w:tc>
          <w:tcPr>
            <w:tcW w:w="1985"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r w:rsidRPr="00976174">
              <w:rPr>
                <w:rFonts w:ascii="Times New Roman" w:hAnsi="Times New Roman"/>
                <w:sz w:val="24"/>
                <w:szCs w:val="24"/>
              </w:rPr>
              <w:t>0 – 7b</w:t>
            </w:r>
          </w:p>
        </w:tc>
        <w:tc>
          <w:tcPr>
            <w:tcW w:w="1860"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p>
        </w:tc>
      </w:tr>
      <w:tr w:rsidR="00C94500" w:rsidRPr="001C162B" w:rsidTr="00C80C43">
        <w:trPr>
          <w:trHeight w:val="124"/>
        </w:trPr>
        <w:tc>
          <w:tcPr>
            <w:tcW w:w="5401" w:type="dxa"/>
            <w:tcBorders>
              <w:top w:val="nil"/>
              <w:left w:val="single" w:sz="8" w:space="0" w:color="auto"/>
              <w:bottom w:val="single" w:sz="8" w:space="0" w:color="auto"/>
              <w:right w:val="single" w:sz="8" w:space="0" w:color="auto"/>
            </w:tcBorders>
            <w:vAlign w:val="center"/>
          </w:tcPr>
          <w:p w:rsidR="00C94500" w:rsidRPr="00976174" w:rsidRDefault="00C94500" w:rsidP="00C80C43">
            <w:pPr>
              <w:spacing w:after="0"/>
              <w:rPr>
                <w:rFonts w:ascii="Times New Roman" w:hAnsi="Times New Roman"/>
                <w:sz w:val="24"/>
                <w:szCs w:val="24"/>
              </w:rPr>
            </w:pPr>
            <w:r w:rsidRPr="00976174">
              <w:rPr>
                <w:rFonts w:ascii="Times New Roman" w:hAnsi="Times New Roman"/>
                <w:sz w:val="24"/>
                <w:szCs w:val="24"/>
              </w:rPr>
              <w:t>Zapojenie cieľovej skupiny ako aktéra aktivít, nielen ich konzumenta</w:t>
            </w:r>
          </w:p>
        </w:tc>
        <w:tc>
          <w:tcPr>
            <w:tcW w:w="1985"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r w:rsidRPr="00976174">
              <w:rPr>
                <w:rFonts w:ascii="Times New Roman" w:hAnsi="Times New Roman"/>
                <w:sz w:val="24"/>
                <w:szCs w:val="24"/>
              </w:rPr>
              <w:t>0 – 8b</w:t>
            </w:r>
          </w:p>
        </w:tc>
        <w:tc>
          <w:tcPr>
            <w:tcW w:w="1860"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p>
        </w:tc>
      </w:tr>
      <w:tr w:rsidR="00C94500" w:rsidRPr="001C162B" w:rsidTr="00C80C43">
        <w:trPr>
          <w:trHeight w:val="190"/>
        </w:trPr>
        <w:tc>
          <w:tcPr>
            <w:tcW w:w="5401" w:type="dxa"/>
            <w:tcBorders>
              <w:top w:val="nil"/>
              <w:left w:val="single" w:sz="8" w:space="0" w:color="auto"/>
              <w:bottom w:val="single" w:sz="8" w:space="0" w:color="auto"/>
              <w:right w:val="single" w:sz="8" w:space="0" w:color="auto"/>
            </w:tcBorders>
            <w:shd w:val="clear" w:color="auto" w:fill="FFFF99"/>
            <w:vAlign w:val="center"/>
          </w:tcPr>
          <w:p w:rsidR="00C94500" w:rsidRPr="00976174" w:rsidRDefault="00C94500" w:rsidP="00C80C43">
            <w:pPr>
              <w:spacing w:after="0"/>
              <w:rPr>
                <w:rFonts w:ascii="Times New Roman" w:hAnsi="Times New Roman"/>
                <w:b/>
                <w:bCs/>
                <w:sz w:val="24"/>
                <w:szCs w:val="24"/>
              </w:rPr>
            </w:pPr>
            <w:r w:rsidRPr="00976174">
              <w:rPr>
                <w:rFonts w:ascii="Times New Roman" w:hAnsi="Times New Roman"/>
                <w:b/>
                <w:bCs/>
                <w:sz w:val="24"/>
                <w:szCs w:val="24"/>
              </w:rPr>
              <w:t>Realizácia projektu a udržateľnosť</w:t>
            </w:r>
          </w:p>
        </w:tc>
        <w:tc>
          <w:tcPr>
            <w:tcW w:w="1985" w:type="dxa"/>
            <w:tcBorders>
              <w:top w:val="nil"/>
              <w:left w:val="nil"/>
              <w:bottom w:val="single" w:sz="8" w:space="0" w:color="auto"/>
              <w:right w:val="single" w:sz="8" w:space="0" w:color="auto"/>
            </w:tcBorders>
            <w:shd w:val="clear" w:color="auto" w:fill="FFFF99"/>
            <w:vAlign w:val="center"/>
          </w:tcPr>
          <w:p w:rsidR="00C94500" w:rsidRPr="00976174" w:rsidRDefault="00C94500" w:rsidP="00C80C43">
            <w:pPr>
              <w:spacing w:after="0"/>
              <w:jc w:val="center"/>
              <w:rPr>
                <w:rFonts w:ascii="Times New Roman" w:hAnsi="Times New Roman"/>
                <w:sz w:val="24"/>
                <w:szCs w:val="24"/>
              </w:rPr>
            </w:pPr>
            <w:r w:rsidRPr="00976174">
              <w:rPr>
                <w:rFonts w:ascii="Times New Roman" w:hAnsi="Times New Roman"/>
                <w:sz w:val="24"/>
                <w:szCs w:val="24"/>
              </w:rPr>
              <w:t>0 – 24b</w:t>
            </w:r>
          </w:p>
        </w:tc>
        <w:tc>
          <w:tcPr>
            <w:tcW w:w="1860" w:type="dxa"/>
            <w:tcBorders>
              <w:top w:val="nil"/>
              <w:left w:val="nil"/>
              <w:bottom w:val="single" w:sz="8" w:space="0" w:color="auto"/>
              <w:right w:val="single" w:sz="8" w:space="0" w:color="auto"/>
            </w:tcBorders>
            <w:shd w:val="clear" w:color="auto" w:fill="FFFF99"/>
            <w:vAlign w:val="center"/>
          </w:tcPr>
          <w:p w:rsidR="00C94500" w:rsidRPr="00976174" w:rsidRDefault="00C94500" w:rsidP="00C80C43">
            <w:pPr>
              <w:spacing w:after="0"/>
              <w:jc w:val="center"/>
              <w:rPr>
                <w:rFonts w:ascii="Times New Roman" w:hAnsi="Times New Roman"/>
                <w:sz w:val="24"/>
                <w:szCs w:val="24"/>
              </w:rPr>
            </w:pPr>
          </w:p>
        </w:tc>
      </w:tr>
      <w:tr w:rsidR="00C94500" w:rsidRPr="001C162B" w:rsidTr="00C80C43">
        <w:trPr>
          <w:trHeight w:val="294"/>
        </w:trPr>
        <w:tc>
          <w:tcPr>
            <w:tcW w:w="5401" w:type="dxa"/>
            <w:tcBorders>
              <w:top w:val="nil"/>
              <w:left w:val="single" w:sz="8" w:space="0" w:color="auto"/>
              <w:bottom w:val="single" w:sz="8" w:space="0" w:color="auto"/>
              <w:right w:val="single" w:sz="8" w:space="0" w:color="auto"/>
            </w:tcBorders>
            <w:vAlign w:val="center"/>
          </w:tcPr>
          <w:p w:rsidR="00C94500" w:rsidRPr="00976174" w:rsidRDefault="00C94500" w:rsidP="00C80C43">
            <w:pPr>
              <w:spacing w:after="0"/>
              <w:rPr>
                <w:rFonts w:ascii="Times New Roman" w:hAnsi="Times New Roman"/>
                <w:sz w:val="24"/>
                <w:szCs w:val="24"/>
              </w:rPr>
            </w:pPr>
            <w:r w:rsidRPr="00976174">
              <w:rPr>
                <w:rFonts w:ascii="Times New Roman" w:hAnsi="Times New Roman"/>
                <w:sz w:val="24"/>
                <w:szCs w:val="24"/>
              </w:rPr>
              <w:t xml:space="preserve">Súlad aktivít s cieľmi a výsledkami </w:t>
            </w:r>
          </w:p>
        </w:tc>
        <w:tc>
          <w:tcPr>
            <w:tcW w:w="1985"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r w:rsidRPr="00976174">
              <w:rPr>
                <w:rFonts w:ascii="Times New Roman" w:hAnsi="Times New Roman"/>
                <w:sz w:val="24"/>
                <w:szCs w:val="24"/>
              </w:rPr>
              <w:t>0 – 6b</w:t>
            </w:r>
          </w:p>
        </w:tc>
        <w:tc>
          <w:tcPr>
            <w:tcW w:w="1860"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p>
        </w:tc>
      </w:tr>
      <w:tr w:rsidR="00C94500" w:rsidRPr="001C162B" w:rsidTr="00C80C43">
        <w:trPr>
          <w:trHeight w:val="398"/>
        </w:trPr>
        <w:tc>
          <w:tcPr>
            <w:tcW w:w="5401" w:type="dxa"/>
            <w:tcBorders>
              <w:top w:val="nil"/>
              <w:left w:val="single" w:sz="8" w:space="0" w:color="auto"/>
              <w:bottom w:val="single" w:sz="8" w:space="0" w:color="auto"/>
              <w:right w:val="single" w:sz="8" w:space="0" w:color="auto"/>
            </w:tcBorders>
            <w:vAlign w:val="center"/>
          </w:tcPr>
          <w:p w:rsidR="00C94500" w:rsidRPr="00976174" w:rsidRDefault="00C94500" w:rsidP="00C80C43">
            <w:pPr>
              <w:spacing w:after="0"/>
              <w:rPr>
                <w:rFonts w:ascii="Times New Roman" w:hAnsi="Times New Roman"/>
                <w:sz w:val="24"/>
                <w:szCs w:val="24"/>
              </w:rPr>
            </w:pPr>
            <w:r w:rsidRPr="00976174">
              <w:rPr>
                <w:rFonts w:ascii="Times New Roman" w:hAnsi="Times New Roman"/>
                <w:sz w:val="24"/>
                <w:szCs w:val="24"/>
              </w:rPr>
              <w:t xml:space="preserve">Definovanie merateľnosti výstupov aktivít a plnenia cieľov </w:t>
            </w:r>
          </w:p>
        </w:tc>
        <w:tc>
          <w:tcPr>
            <w:tcW w:w="1985"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r w:rsidRPr="00976174">
              <w:rPr>
                <w:rFonts w:ascii="Times New Roman" w:hAnsi="Times New Roman"/>
                <w:sz w:val="24"/>
                <w:szCs w:val="24"/>
              </w:rPr>
              <w:t>0 – 5b</w:t>
            </w:r>
          </w:p>
        </w:tc>
        <w:tc>
          <w:tcPr>
            <w:tcW w:w="1860"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p>
        </w:tc>
      </w:tr>
      <w:tr w:rsidR="00C94500" w:rsidRPr="001C162B" w:rsidTr="00C80C43">
        <w:trPr>
          <w:trHeight w:val="404"/>
        </w:trPr>
        <w:tc>
          <w:tcPr>
            <w:tcW w:w="5401" w:type="dxa"/>
            <w:tcBorders>
              <w:top w:val="nil"/>
              <w:left w:val="single" w:sz="8" w:space="0" w:color="auto"/>
              <w:bottom w:val="single" w:sz="8" w:space="0" w:color="auto"/>
              <w:right w:val="single" w:sz="8" w:space="0" w:color="auto"/>
            </w:tcBorders>
            <w:vAlign w:val="center"/>
          </w:tcPr>
          <w:p w:rsidR="00C94500" w:rsidRPr="00976174" w:rsidRDefault="00C94500" w:rsidP="00C80C43">
            <w:pPr>
              <w:spacing w:after="0"/>
              <w:rPr>
                <w:rFonts w:ascii="Times New Roman" w:hAnsi="Times New Roman"/>
                <w:sz w:val="24"/>
                <w:szCs w:val="24"/>
              </w:rPr>
            </w:pPr>
            <w:r w:rsidRPr="00976174">
              <w:rPr>
                <w:rFonts w:ascii="Times New Roman" w:hAnsi="Times New Roman"/>
                <w:sz w:val="24"/>
                <w:szCs w:val="24"/>
              </w:rPr>
              <w:t>Zabezpečenie nadväznosti na aktivity realizované v danej oblasti v predchádzajúcom období</w:t>
            </w:r>
          </w:p>
        </w:tc>
        <w:tc>
          <w:tcPr>
            <w:tcW w:w="1985"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r w:rsidRPr="00976174">
              <w:rPr>
                <w:rFonts w:ascii="Times New Roman" w:hAnsi="Times New Roman"/>
                <w:sz w:val="24"/>
                <w:szCs w:val="24"/>
              </w:rPr>
              <w:t>0 - 7b</w:t>
            </w:r>
          </w:p>
        </w:tc>
        <w:tc>
          <w:tcPr>
            <w:tcW w:w="1860"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p>
        </w:tc>
      </w:tr>
      <w:tr w:rsidR="00C94500" w:rsidRPr="001C162B" w:rsidTr="00C80C43">
        <w:trPr>
          <w:trHeight w:val="314"/>
        </w:trPr>
        <w:tc>
          <w:tcPr>
            <w:tcW w:w="5401" w:type="dxa"/>
            <w:tcBorders>
              <w:top w:val="nil"/>
              <w:left w:val="single" w:sz="8" w:space="0" w:color="auto"/>
              <w:bottom w:val="single" w:sz="8" w:space="0" w:color="auto"/>
              <w:right w:val="single" w:sz="8" w:space="0" w:color="auto"/>
            </w:tcBorders>
            <w:vAlign w:val="center"/>
          </w:tcPr>
          <w:p w:rsidR="00C94500" w:rsidRPr="00976174" w:rsidRDefault="00C94500" w:rsidP="00C80C43">
            <w:pPr>
              <w:spacing w:after="0"/>
              <w:rPr>
                <w:rFonts w:ascii="Times New Roman" w:hAnsi="Times New Roman"/>
                <w:sz w:val="24"/>
                <w:szCs w:val="24"/>
              </w:rPr>
            </w:pPr>
            <w:r w:rsidRPr="00976174">
              <w:rPr>
                <w:rFonts w:ascii="Times New Roman" w:hAnsi="Times New Roman"/>
                <w:sz w:val="24"/>
                <w:szCs w:val="24"/>
              </w:rPr>
              <w:t>Použitie inovatívneho prístupu, kreatívnosti alebo osvedčených postupov</w:t>
            </w:r>
          </w:p>
        </w:tc>
        <w:tc>
          <w:tcPr>
            <w:tcW w:w="1985"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r w:rsidRPr="00976174">
              <w:rPr>
                <w:rFonts w:ascii="Times New Roman" w:hAnsi="Times New Roman"/>
                <w:sz w:val="24"/>
                <w:szCs w:val="24"/>
              </w:rPr>
              <w:t>0 – 6b</w:t>
            </w:r>
          </w:p>
        </w:tc>
        <w:tc>
          <w:tcPr>
            <w:tcW w:w="1860"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p>
        </w:tc>
      </w:tr>
      <w:tr w:rsidR="00C94500" w:rsidRPr="001C162B" w:rsidTr="00C80C43">
        <w:trPr>
          <w:trHeight w:val="252"/>
        </w:trPr>
        <w:tc>
          <w:tcPr>
            <w:tcW w:w="5401" w:type="dxa"/>
            <w:tcBorders>
              <w:top w:val="nil"/>
              <w:left w:val="single" w:sz="8" w:space="0" w:color="auto"/>
              <w:bottom w:val="single" w:sz="8" w:space="0" w:color="auto"/>
              <w:right w:val="single" w:sz="8" w:space="0" w:color="auto"/>
            </w:tcBorders>
            <w:shd w:val="clear" w:color="auto" w:fill="FFFF99"/>
            <w:vAlign w:val="center"/>
          </w:tcPr>
          <w:p w:rsidR="00C94500" w:rsidRPr="00976174" w:rsidRDefault="00C94500" w:rsidP="00C80C43">
            <w:pPr>
              <w:spacing w:after="0"/>
              <w:rPr>
                <w:rFonts w:ascii="Times New Roman" w:hAnsi="Times New Roman"/>
                <w:b/>
                <w:bCs/>
                <w:sz w:val="24"/>
                <w:szCs w:val="24"/>
              </w:rPr>
            </w:pPr>
            <w:r w:rsidRPr="00976174">
              <w:rPr>
                <w:rFonts w:ascii="Times New Roman" w:hAnsi="Times New Roman"/>
                <w:b/>
                <w:bCs/>
                <w:sz w:val="24"/>
                <w:szCs w:val="24"/>
              </w:rPr>
              <w:t xml:space="preserve">Rozpočet a efektívnosť </w:t>
            </w:r>
          </w:p>
        </w:tc>
        <w:tc>
          <w:tcPr>
            <w:tcW w:w="1985" w:type="dxa"/>
            <w:tcBorders>
              <w:top w:val="nil"/>
              <w:left w:val="nil"/>
              <w:bottom w:val="single" w:sz="8" w:space="0" w:color="auto"/>
              <w:right w:val="single" w:sz="8" w:space="0" w:color="auto"/>
            </w:tcBorders>
            <w:shd w:val="clear" w:color="auto" w:fill="FFFF99"/>
            <w:vAlign w:val="center"/>
          </w:tcPr>
          <w:p w:rsidR="00C94500" w:rsidRPr="00976174" w:rsidRDefault="00C94500" w:rsidP="00C80C43">
            <w:pPr>
              <w:spacing w:after="0"/>
              <w:jc w:val="center"/>
              <w:rPr>
                <w:rFonts w:ascii="Times New Roman" w:hAnsi="Times New Roman"/>
                <w:sz w:val="24"/>
                <w:szCs w:val="24"/>
              </w:rPr>
            </w:pPr>
            <w:r w:rsidRPr="00976174">
              <w:rPr>
                <w:rFonts w:ascii="Times New Roman" w:hAnsi="Times New Roman"/>
                <w:sz w:val="24"/>
                <w:szCs w:val="24"/>
              </w:rPr>
              <w:t>0 – 20b</w:t>
            </w:r>
          </w:p>
        </w:tc>
        <w:tc>
          <w:tcPr>
            <w:tcW w:w="1860" w:type="dxa"/>
            <w:tcBorders>
              <w:top w:val="nil"/>
              <w:left w:val="nil"/>
              <w:bottom w:val="single" w:sz="8" w:space="0" w:color="auto"/>
              <w:right w:val="single" w:sz="8" w:space="0" w:color="auto"/>
            </w:tcBorders>
            <w:shd w:val="clear" w:color="auto" w:fill="FFFF99"/>
            <w:vAlign w:val="center"/>
          </w:tcPr>
          <w:p w:rsidR="00C94500" w:rsidRPr="00976174" w:rsidRDefault="00C94500" w:rsidP="00C80C43">
            <w:pPr>
              <w:spacing w:after="0"/>
              <w:jc w:val="center"/>
              <w:rPr>
                <w:rFonts w:ascii="Times New Roman" w:hAnsi="Times New Roman"/>
                <w:sz w:val="24"/>
                <w:szCs w:val="24"/>
              </w:rPr>
            </w:pPr>
          </w:p>
        </w:tc>
      </w:tr>
      <w:tr w:rsidR="00C94500" w:rsidRPr="001C162B" w:rsidTr="00C80C43">
        <w:trPr>
          <w:trHeight w:val="342"/>
        </w:trPr>
        <w:tc>
          <w:tcPr>
            <w:tcW w:w="5401" w:type="dxa"/>
            <w:tcBorders>
              <w:top w:val="nil"/>
              <w:left w:val="single" w:sz="8" w:space="0" w:color="auto"/>
              <w:bottom w:val="single" w:sz="8" w:space="0" w:color="auto"/>
              <w:right w:val="single" w:sz="8" w:space="0" w:color="auto"/>
            </w:tcBorders>
            <w:vAlign w:val="center"/>
          </w:tcPr>
          <w:p w:rsidR="00C94500" w:rsidRPr="00976174" w:rsidRDefault="00C94500" w:rsidP="00C80C43">
            <w:pPr>
              <w:spacing w:after="0"/>
              <w:rPr>
                <w:rFonts w:ascii="Times New Roman" w:hAnsi="Times New Roman"/>
                <w:sz w:val="24"/>
                <w:szCs w:val="24"/>
              </w:rPr>
            </w:pPr>
            <w:r w:rsidRPr="00976174">
              <w:rPr>
                <w:rFonts w:ascii="Times New Roman" w:hAnsi="Times New Roman"/>
                <w:sz w:val="24"/>
                <w:szCs w:val="24"/>
              </w:rPr>
              <w:t xml:space="preserve">Vyrovnanosť rozpočtu v závislosti od plánovaných aktivít </w:t>
            </w:r>
          </w:p>
        </w:tc>
        <w:tc>
          <w:tcPr>
            <w:tcW w:w="1985"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r w:rsidRPr="00976174">
              <w:rPr>
                <w:rFonts w:ascii="Times New Roman" w:hAnsi="Times New Roman"/>
                <w:sz w:val="24"/>
                <w:szCs w:val="24"/>
              </w:rPr>
              <w:t>0 – 7b</w:t>
            </w:r>
          </w:p>
        </w:tc>
        <w:tc>
          <w:tcPr>
            <w:tcW w:w="1860"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p>
        </w:tc>
      </w:tr>
      <w:tr w:rsidR="00C94500" w:rsidRPr="001C162B" w:rsidTr="00C80C43">
        <w:trPr>
          <w:trHeight w:val="220"/>
        </w:trPr>
        <w:tc>
          <w:tcPr>
            <w:tcW w:w="5401" w:type="dxa"/>
            <w:tcBorders>
              <w:top w:val="nil"/>
              <w:left w:val="single" w:sz="8" w:space="0" w:color="auto"/>
              <w:bottom w:val="single" w:sz="8" w:space="0" w:color="auto"/>
              <w:right w:val="single" w:sz="8" w:space="0" w:color="auto"/>
            </w:tcBorders>
            <w:vAlign w:val="center"/>
          </w:tcPr>
          <w:p w:rsidR="00C94500" w:rsidRPr="00976174" w:rsidRDefault="00C94500" w:rsidP="00C80C43">
            <w:pPr>
              <w:spacing w:after="0"/>
              <w:rPr>
                <w:rFonts w:ascii="Times New Roman" w:hAnsi="Times New Roman"/>
                <w:sz w:val="24"/>
                <w:szCs w:val="24"/>
              </w:rPr>
            </w:pPr>
            <w:r w:rsidRPr="00976174">
              <w:rPr>
                <w:rFonts w:ascii="Times New Roman" w:hAnsi="Times New Roman"/>
                <w:sz w:val="24"/>
                <w:szCs w:val="24"/>
              </w:rPr>
              <w:t>Nevyhnutnosť a reálnosť výdavkov na realizáciu projektu</w:t>
            </w:r>
          </w:p>
        </w:tc>
        <w:tc>
          <w:tcPr>
            <w:tcW w:w="1985"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r w:rsidRPr="00976174">
              <w:rPr>
                <w:rFonts w:ascii="Times New Roman" w:hAnsi="Times New Roman"/>
                <w:sz w:val="24"/>
                <w:szCs w:val="24"/>
              </w:rPr>
              <w:t>0 – 8b</w:t>
            </w:r>
          </w:p>
        </w:tc>
        <w:tc>
          <w:tcPr>
            <w:tcW w:w="1860"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p>
        </w:tc>
      </w:tr>
      <w:tr w:rsidR="00C94500" w:rsidRPr="001C162B" w:rsidTr="00C80C43">
        <w:trPr>
          <w:trHeight w:val="366"/>
        </w:trPr>
        <w:tc>
          <w:tcPr>
            <w:tcW w:w="5401" w:type="dxa"/>
            <w:tcBorders>
              <w:top w:val="nil"/>
              <w:left w:val="single" w:sz="8" w:space="0" w:color="auto"/>
              <w:bottom w:val="single" w:sz="8" w:space="0" w:color="auto"/>
              <w:right w:val="single" w:sz="8" w:space="0" w:color="auto"/>
            </w:tcBorders>
            <w:vAlign w:val="center"/>
          </w:tcPr>
          <w:p w:rsidR="00C94500" w:rsidRPr="00976174" w:rsidRDefault="00C94500" w:rsidP="00C80C43">
            <w:pPr>
              <w:spacing w:after="0"/>
              <w:rPr>
                <w:rFonts w:ascii="Times New Roman" w:hAnsi="Times New Roman"/>
                <w:sz w:val="24"/>
                <w:szCs w:val="24"/>
              </w:rPr>
            </w:pPr>
            <w:r w:rsidRPr="00976174">
              <w:rPr>
                <w:rFonts w:ascii="Times New Roman" w:hAnsi="Times New Roman"/>
                <w:sz w:val="24"/>
                <w:szCs w:val="24"/>
              </w:rPr>
              <w:t>Úroveň spracovania dokumentácie a komplexnosť informácií potrebných pre posúdenie obsahu žiadosti</w:t>
            </w:r>
          </w:p>
        </w:tc>
        <w:tc>
          <w:tcPr>
            <w:tcW w:w="1985"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r w:rsidRPr="00976174">
              <w:rPr>
                <w:rFonts w:ascii="Times New Roman" w:hAnsi="Times New Roman"/>
                <w:sz w:val="24"/>
                <w:szCs w:val="24"/>
              </w:rPr>
              <w:t>0 – 5b</w:t>
            </w:r>
          </w:p>
        </w:tc>
        <w:tc>
          <w:tcPr>
            <w:tcW w:w="1860" w:type="dxa"/>
            <w:tcBorders>
              <w:top w:val="nil"/>
              <w:left w:val="nil"/>
              <w:bottom w:val="single" w:sz="8" w:space="0" w:color="auto"/>
              <w:right w:val="single" w:sz="8" w:space="0" w:color="auto"/>
            </w:tcBorders>
            <w:vAlign w:val="center"/>
          </w:tcPr>
          <w:p w:rsidR="00C94500" w:rsidRPr="00976174" w:rsidRDefault="00C94500" w:rsidP="00C80C43">
            <w:pPr>
              <w:spacing w:after="0"/>
              <w:jc w:val="center"/>
              <w:rPr>
                <w:rFonts w:ascii="Times New Roman" w:hAnsi="Times New Roman"/>
                <w:sz w:val="24"/>
                <w:szCs w:val="24"/>
              </w:rPr>
            </w:pPr>
          </w:p>
        </w:tc>
      </w:tr>
      <w:tr w:rsidR="00C94500" w:rsidRPr="001C162B" w:rsidTr="00C80C43">
        <w:trPr>
          <w:trHeight w:val="446"/>
        </w:trPr>
        <w:tc>
          <w:tcPr>
            <w:tcW w:w="5401" w:type="dxa"/>
            <w:tcBorders>
              <w:top w:val="nil"/>
              <w:left w:val="single" w:sz="8" w:space="0" w:color="auto"/>
              <w:bottom w:val="single" w:sz="8" w:space="0" w:color="auto"/>
              <w:right w:val="single" w:sz="8" w:space="0" w:color="auto"/>
            </w:tcBorders>
            <w:shd w:val="clear" w:color="auto" w:fill="FFFF99"/>
            <w:vAlign w:val="center"/>
          </w:tcPr>
          <w:p w:rsidR="00C94500" w:rsidRPr="00976174" w:rsidRDefault="00C94500" w:rsidP="00C80C43">
            <w:pPr>
              <w:spacing w:after="0"/>
              <w:rPr>
                <w:rFonts w:ascii="Times New Roman" w:hAnsi="Times New Roman"/>
                <w:b/>
                <w:bCs/>
                <w:i/>
                <w:iCs/>
                <w:sz w:val="24"/>
                <w:szCs w:val="24"/>
              </w:rPr>
            </w:pPr>
            <w:r w:rsidRPr="00976174">
              <w:rPr>
                <w:rFonts w:ascii="Times New Roman" w:hAnsi="Times New Roman"/>
                <w:b/>
                <w:bCs/>
                <w:i/>
                <w:iCs/>
                <w:sz w:val="24"/>
                <w:szCs w:val="24"/>
              </w:rPr>
              <w:t>POČET ZÍSKANÝCH BODOV CELKOM</w:t>
            </w:r>
          </w:p>
        </w:tc>
        <w:tc>
          <w:tcPr>
            <w:tcW w:w="1985" w:type="dxa"/>
            <w:tcBorders>
              <w:top w:val="nil"/>
              <w:left w:val="nil"/>
              <w:bottom w:val="single" w:sz="8" w:space="0" w:color="auto"/>
              <w:right w:val="single" w:sz="8" w:space="0" w:color="auto"/>
            </w:tcBorders>
            <w:shd w:val="clear" w:color="auto" w:fill="FFFF99"/>
            <w:vAlign w:val="center"/>
          </w:tcPr>
          <w:p w:rsidR="00C94500" w:rsidRPr="00976174" w:rsidRDefault="00C94500" w:rsidP="00C80C43">
            <w:pPr>
              <w:spacing w:after="0"/>
              <w:jc w:val="center"/>
              <w:rPr>
                <w:rFonts w:ascii="Times New Roman" w:hAnsi="Times New Roman"/>
                <w:sz w:val="24"/>
                <w:szCs w:val="24"/>
              </w:rPr>
            </w:pPr>
            <w:r w:rsidRPr="00976174">
              <w:rPr>
                <w:rFonts w:ascii="Times New Roman" w:hAnsi="Times New Roman"/>
                <w:sz w:val="24"/>
                <w:szCs w:val="24"/>
              </w:rPr>
              <w:t>100</w:t>
            </w:r>
          </w:p>
        </w:tc>
        <w:tc>
          <w:tcPr>
            <w:tcW w:w="1860" w:type="dxa"/>
            <w:tcBorders>
              <w:top w:val="nil"/>
              <w:left w:val="nil"/>
              <w:bottom w:val="single" w:sz="8" w:space="0" w:color="auto"/>
              <w:right w:val="single" w:sz="8" w:space="0" w:color="auto"/>
            </w:tcBorders>
            <w:shd w:val="clear" w:color="auto" w:fill="FFFF99"/>
            <w:vAlign w:val="center"/>
          </w:tcPr>
          <w:p w:rsidR="00C94500" w:rsidRPr="00976174" w:rsidRDefault="00C94500" w:rsidP="00C80C43">
            <w:pPr>
              <w:spacing w:after="0"/>
              <w:rPr>
                <w:rFonts w:ascii="Times New Roman" w:hAnsi="Times New Roman"/>
                <w:sz w:val="24"/>
                <w:szCs w:val="24"/>
              </w:rPr>
            </w:pPr>
            <w:r w:rsidRPr="00976174">
              <w:rPr>
                <w:rFonts w:ascii="Times New Roman" w:hAnsi="Times New Roman"/>
                <w:sz w:val="24"/>
                <w:szCs w:val="24"/>
              </w:rPr>
              <w:t> </w:t>
            </w:r>
          </w:p>
        </w:tc>
      </w:tr>
    </w:tbl>
    <w:p w:rsidR="00E8492B" w:rsidRDefault="00E8492B" w:rsidP="0066498F">
      <w:pPr>
        <w:spacing w:after="0" w:line="240" w:lineRule="auto"/>
        <w:ind w:left="4248" w:firstLine="708"/>
        <w:jc w:val="right"/>
        <w:rPr>
          <w:rFonts w:ascii="Times New Roman" w:hAnsi="Times New Roman"/>
          <w:color w:val="000000"/>
          <w:sz w:val="20"/>
          <w:szCs w:val="20"/>
          <w:lang w:eastAsia="cs-CZ"/>
        </w:rPr>
      </w:pPr>
    </w:p>
    <w:p w:rsidR="007B75F1" w:rsidRDefault="007B75F1" w:rsidP="0066498F">
      <w:pPr>
        <w:spacing w:after="0" w:line="240" w:lineRule="auto"/>
        <w:ind w:left="4248" w:firstLine="708"/>
        <w:jc w:val="right"/>
        <w:rPr>
          <w:rFonts w:ascii="Times New Roman" w:hAnsi="Times New Roman"/>
          <w:color w:val="000000"/>
          <w:sz w:val="20"/>
          <w:szCs w:val="20"/>
          <w:lang w:eastAsia="cs-CZ"/>
        </w:rPr>
      </w:pPr>
    </w:p>
    <w:p w:rsidR="0066498F" w:rsidRPr="00400A9C" w:rsidRDefault="0066498F" w:rsidP="0066498F">
      <w:pPr>
        <w:spacing w:after="0" w:line="240" w:lineRule="auto"/>
        <w:ind w:left="4248" w:firstLine="708"/>
        <w:jc w:val="right"/>
        <w:rPr>
          <w:rFonts w:ascii="Times New Roman" w:hAnsi="Times New Roman"/>
          <w:color w:val="000000"/>
          <w:lang w:eastAsia="cs-CZ"/>
        </w:rPr>
      </w:pPr>
      <w:r w:rsidRPr="00400A9C">
        <w:rPr>
          <w:rFonts w:ascii="Times New Roman" w:hAnsi="Times New Roman"/>
          <w:color w:val="000000"/>
          <w:lang w:eastAsia="cs-CZ"/>
        </w:rPr>
        <w:lastRenderedPageBreak/>
        <w:t xml:space="preserve">Príloha č. </w:t>
      </w:r>
      <w:r w:rsidR="00137B74" w:rsidRPr="00400A9C">
        <w:rPr>
          <w:rFonts w:ascii="Times New Roman" w:hAnsi="Times New Roman"/>
          <w:color w:val="000000"/>
          <w:lang w:eastAsia="cs-CZ"/>
        </w:rPr>
        <w:t>2</w:t>
      </w:r>
      <w:r w:rsidRPr="00400A9C">
        <w:rPr>
          <w:rFonts w:ascii="Times New Roman" w:hAnsi="Times New Roman"/>
          <w:color w:val="000000"/>
          <w:lang w:eastAsia="cs-CZ"/>
        </w:rPr>
        <w:t xml:space="preserve"> </w:t>
      </w:r>
    </w:p>
    <w:p w:rsidR="007B75F1" w:rsidRDefault="007B75F1" w:rsidP="0066498F">
      <w:pPr>
        <w:spacing w:after="0" w:line="240" w:lineRule="auto"/>
        <w:ind w:left="4248" w:firstLine="708"/>
        <w:jc w:val="right"/>
        <w:rPr>
          <w:rFonts w:ascii="Times New Roman" w:hAnsi="Times New Roman"/>
          <w:color w:val="000000"/>
          <w:sz w:val="20"/>
          <w:szCs w:val="20"/>
          <w:lang w:eastAsia="cs-CZ"/>
        </w:rPr>
      </w:pPr>
    </w:p>
    <w:p w:rsidR="00C869B7" w:rsidRDefault="00C869B7" w:rsidP="0066498F">
      <w:pPr>
        <w:spacing w:after="0" w:line="240" w:lineRule="auto"/>
        <w:ind w:left="4248" w:firstLine="708"/>
        <w:jc w:val="right"/>
        <w:rPr>
          <w:rFonts w:ascii="Times New Roman" w:hAnsi="Times New Roman"/>
          <w:color w:val="000000"/>
          <w:sz w:val="20"/>
          <w:szCs w:val="20"/>
          <w:lang w:eastAsia="cs-CZ"/>
        </w:rPr>
      </w:pPr>
    </w:p>
    <w:p w:rsidR="00976174" w:rsidRPr="007B75F1" w:rsidRDefault="00976174" w:rsidP="00976174">
      <w:pPr>
        <w:spacing w:after="0" w:line="240" w:lineRule="auto"/>
        <w:jc w:val="center"/>
        <w:rPr>
          <w:rFonts w:ascii="Times New Roman" w:hAnsi="Times New Roman"/>
          <w:color w:val="000000"/>
          <w:sz w:val="24"/>
          <w:szCs w:val="24"/>
          <w:lang w:eastAsia="cs-CZ"/>
        </w:rPr>
      </w:pPr>
      <w:r w:rsidRPr="007B75F1">
        <w:rPr>
          <w:rFonts w:ascii="Times New Roman" w:hAnsi="Times New Roman"/>
          <w:color w:val="000000"/>
          <w:sz w:val="24"/>
          <w:szCs w:val="24"/>
          <w:lang w:eastAsia="cs-CZ"/>
        </w:rPr>
        <w:t>VZOR</w:t>
      </w:r>
    </w:p>
    <w:p w:rsidR="00976174" w:rsidRPr="007B75F1" w:rsidRDefault="00976174" w:rsidP="00976174">
      <w:pPr>
        <w:spacing w:after="0" w:line="240" w:lineRule="auto"/>
        <w:jc w:val="center"/>
        <w:rPr>
          <w:rFonts w:ascii="Times New Roman" w:hAnsi="Times New Roman"/>
          <w:color w:val="000000"/>
          <w:sz w:val="24"/>
          <w:szCs w:val="24"/>
          <w:lang w:eastAsia="cs-CZ"/>
        </w:rPr>
      </w:pPr>
    </w:p>
    <w:p w:rsidR="00614B55" w:rsidRPr="0085386E" w:rsidRDefault="00614B55" w:rsidP="00614B55">
      <w:pPr>
        <w:spacing w:after="0" w:line="240" w:lineRule="auto"/>
        <w:jc w:val="center"/>
        <w:rPr>
          <w:rFonts w:ascii="Times New Roman" w:hAnsi="Times New Roman"/>
          <w:b/>
          <w:color w:val="000000"/>
          <w:sz w:val="24"/>
          <w:szCs w:val="24"/>
          <w:lang w:eastAsia="cs-CZ"/>
        </w:rPr>
      </w:pPr>
      <w:r w:rsidRPr="0085386E">
        <w:rPr>
          <w:rFonts w:ascii="Times New Roman" w:hAnsi="Times New Roman"/>
          <w:b/>
          <w:color w:val="000000"/>
          <w:sz w:val="24"/>
          <w:szCs w:val="24"/>
          <w:lang w:eastAsia="cs-CZ"/>
        </w:rPr>
        <w:t xml:space="preserve">ŽIADOSŤ O POSKYTNUTIE DOTÁCIE ŽIADATEĽOVI, KTORÝM JE FYZICKÁ OSOBA </w:t>
      </w:r>
      <w:r w:rsidR="00067DED" w:rsidRPr="0085386E">
        <w:rPr>
          <w:rFonts w:ascii="Times New Roman" w:hAnsi="Times New Roman"/>
          <w:b/>
          <w:color w:val="000000"/>
          <w:sz w:val="24"/>
          <w:szCs w:val="24"/>
          <w:lang w:eastAsia="cs-CZ"/>
        </w:rPr>
        <w:t>–</w:t>
      </w:r>
      <w:r w:rsidRPr="0085386E">
        <w:rPr>
          <w:rFonts w:ascii="Times New Roman" w:hAnsi="Times New Roman"/>
          <w:b/>
          <w:color w:val="000000"/>
          <w:sz w:val="24"/>
          <w:szCs w:val="24"/>
          <w:lang w:eastAsia="cs-CZ"/>
        </w:rPr>
        <w:t xml:space="preserve"> NEPODNIKATEĽ</w:t>
      </w:r>
    </w:p>
    <w:p w:rsidR="00067DED" w:rsidRDefault="00067DED" w:rsidP="00614B55">
      <w:pPr>
        <w:spacing w:after="0" w:line="240" w:lineRule="auto"/>
        <w:jc w:val="center"/>
        <w:rPr>
          <w:rFonts w:ascii="Times New Roman" w:hAnsi="Times New Roman"/>
          <w:color w:val="000000"/>
          <w:sz w:val="24"/>
          <w:szCs w:val="24"/>
          <w:lang w:eastAsia="cs-CZ"/>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30" w:type="dxa"/>
          <w:left w:w="30" w:type="dxa"/>
          <w:bottom w:w="30" w:type="dxa"/>
          <w:right w:w="30" w:type="dxa"/>
        </w:tblCellMar>
        <w:tblLook w:val="0000" w:firstRow="0" w:lastRow="0" w:firstColumn="0" w:lastColumn="0" w:noHBand="0" w:noVBand="0"/>
      </w:tblPr>
      <w:tblGrid>
        <w:gridCol w:w="460"/>
        <w:gridCol w:w="5286"/>
        <w:gridCol w:w="3447"/>
      </w:tblGrid>
      <w:tr w:rsidR="00614B55" w:rsidRPr="007B75F1" w:rsidTr="00AA087C">
        <w:trPr>
          <w:trHeight w:val="285"/>
          <w:tblCellSpacing w:w="0" w:type="dxa"/>
        </w:trPr>
        <w:tc>
          <w:tcPr>
            <w:tcW w:w="0" w:type="auto"/>
            <w:gridSpan w:val="3"/>
          </w:tcPr>
          <w:p w:rsidR="00614B55" w:rsidRPr="007B75F1" w:rsidRDefault="00614B55" w:rsidP="00AA087C">
            <w:pPr>
              <w:spacing w:after="0" w:line="240" w:lineRule="auto"/>
              <w:jc w:val="left"/>
              <w:rPr>
                <w:rFonts w:ascii="Times New Roman" w:hAnsi="Times New Roman"/>
                <w:color w:val="000000"/>
                <w:sz w:val="24"/>
                <w:szCs w:val="24"/>
                <w:lang w:eastAsia="cs-CZ"/>
              </w:rPr>
            </w:pPr>
          </w:p>
        </w:tc>
      </w:tr>
      <w:tr w:rsidR="00614B55" w:rsidRPr="007B75F1" w:rsidTr="00AA087C">
        <w:trPr>
          <w:trHeight w:val="903"/>
          <w:tblCellSpacing w:w="0" w:type="dxa"/>
        </w:trPr>
        <w:tc>
          <w:tcPr>
            <w:tcW w:w="250" w:type="pct"/>
          </w:tcPr>
          <w:p w:rsidR="00614B55" w:rsidRPr="007B75F1" w:rsidRDefault="00614B55" w:rsidP="00AA087C">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1.</w:t>
            </w:r>
          </w:p>
        </w:tc>
        <w:tc>
          <w:tcPr>
            <w:tcW w:w="2875" w:type="pct"/>
          </w:tcPr>
          <w:p w:rsidR="00614B55" w:rsidRPr="007B75F1" w:rsidRDefault="00614B55" w:rsidP="00AA087C">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 xml:space="preserve">Meno a priezvisko žiadateľa </w:t>
            </w:r>
          </w:p>
        </w:tc>
        <w:tc>
          <w:tcPr>
            <w:tcW w:w="1875" w:type="pct"/>
          </w:tcPr>
          <w:p w:rsidR="00614B55" w:rsidRPr="007B75F1" w:rsidRDefault="00614B55" w:rsidP="00AA087C">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 </w:t>
            </w:r>
          </w:p>
        </w:tc>
      </w:tr>
      <w:tr w:rsidR="00614B55" w:rsidRPr="007B75F1" w:rsidTr="00AA087C">
        <w:trPr>
          <w:trHeight w:val="570"/>
          <w:tblCellSpacing w:w="0" w:type="dxa"/>
        </w:trPr>
        <w:tc>
          <w:tcPr>
            <w:tcW w:w="250" w:type="pct"/>
          </w:tcPr>
          <w:p w:rsidR="00614B55" w:rsidRPr="007B75F1" w:rsidRDefault="00614B55" w:rsidP="00AA087C">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2.</w:t>
            </w:r>
          </w:p>
        </w:tc>
        <w:tc>
          <w:tcPr>
            <w:tcW w:w="2875" w:type="pct"/>
          </w:tcPr>
          <w:p w:rsidR="00614B55" w:rsidRPr="007B75F1" w:rsidRDefault="00614B55" w:rsidP="00AA087C">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Adresa žiadateľa</w:t>
            </w:r>
          </w:p>
          <w:p w:rsidR="00614B55" w:rsidRPr="007B75F1" w:rsidRDefault="00614B55" w:rsidP="00AA087C">
            <w:pPr>
              <w:spacing w:after="0" w:line="240" w:lineRule="auto"/>
              <w:jc w:val="left"/>
              <w:rPr>
                <w:rFonts w:ascii="Times New Roman" w:hAnsi="Times New Roman"/>
                <w:color w:val="000000"/>
                <w:sz w:val="24"/>
                <w:szCs w:val="24"/>
                <w:lang w:eastAsia="cs-CZ"/>
              </w:rPr>
            </w:pPr>
          </w:p>
        </w:tc>
        <w:tc>
          <w:tcPr>
            <w:tcW w:w="1875" w:type="pct"/>
          </w:tcPr>
          <w:p w:rsidR="00614B55" w:rsidRPr="007B75F1" w:rsidRDefault="00614B55" w:rsidP="00AA087C">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 </w:t>
            </w:r>
          </w:p>
        </w:tc>
      </w:tr>
      <w:tr w:rsidR="00614B55" w:rsidRPr="007B75F1" w:rsidTr="00AA087C">
        <w:trPr>
          <w:trHeight w:val="570"/>
          <w:tblCellSpacing w:w="0" w:type="dxa"/>
        </w:trPr>
        <w:tc>
          <w:tcPr>
            <w:tcW w:w="250" w:type="pct"/>
          </w:tcPr>
          <w:p w:rsidR="00614B55" w:rsidRPr="007B75F1" w:rsidRDefault="00614B55" w:rsidP="00AA087C">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3.</w:t>
            </w:r>
          </w:p>
        </w:tc>
        <w:tc>
          <w:tcPr>
            <w:tcW w:w="2875" w:type="pct"/>
          </w:tcPr>
          <w:p w:rsidR="00614B55" w:rsidRPr="007B75F1" w:rsidRDefault="00614B55" w:rsidP="00AA087C">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 xml:space="preserve">Číslo telefónu, číslo faxu, e-mailová adresa  </w:t>
            </w:r>
          </w:p>
        </w:tc>
        <w:tc>
          <w:tcPr>
            <w:tcW w:w="1875" w:type="pct"/>
          </w:tcPr>
          <w:p w:rsidR="00614B55" w:rsidRPr="007B75F1" w:rsidRDefault="00614B55" w:rsidP="00AA087C">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 </w:t>
            </w:r>
          </w:p>
        </w:tc>
      </w:tr>
      <w:tr w:rsidR="00614B55" w:rsidRPr="007B75F1" w:rsidTr="00AA087C">
        <w:trPr>
          <w:trHeight w:val="570"/>
          <w:tblCellSpacing w:w="0" w:type="dxa"/>
        </w:trPr>
        <w:tc>
          <w:tcPr>
            <w:tcW w:w="250" w:type="pct"/>
          </w:tcPr>
          <w:p w:rsidR="00614B55" w:rsidRPr="007B75F1" w:rsidRDefault="00614B55" w:rsidP="00AA087C">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4.</w:t>
            </w:r>
          </w:p>
        </w:tc>
        <w:tc>
          <w:tcPr>
            <w:tcW w:w="2875" w:type="pct"/>
          </w:tcPr>
          <w:p w:rsidR="00614B55" w:rsidRPr="007B75F1" w:rsidRDefault="00614B55" w:rsidP="00AA087C">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 xml:space="preserve">Bankové spojenie </w:t>
            </w:r>
          </w:p>
        </w:tc>
        <w:tc>
          <w:tcPr>
            <w:tcW w:w="1875" w:type="pct"/>
          </w:tcPr>
          <w:p w:rsidR="00614B55" w:rsidRPr="007B75F1" w:rsidRDefault="00614B55" w:rsidP="00AA087C">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 </w:t>
            </w:r>
          </w:p>
        </w:tc>
      </w:tr>
    </w:tbl>
    <w:p w:rsidR="00614B55" w:rsidRDefault="00614B55" w:rsidP="00614B55">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 </w:t>
      </w:r>
    </w:p>
    <w:p w:rsidR="0085386E" w:rsidRPr="007B75F1" w:rsidRDefault="0085386E" w:rsidP="00614B55">
      <w:pPr>
        <w:spacing w:after="0" w:line="240" w:lineRule="auto"/>
        <w:jc w:val="left"/>
        <w:rPr>
          <w:rFonts w:ascii="Times New Roman" w:hAnsi="Times New Roman"/>
          <w:color w:val="000000"/>
          <w:sz w:val="24"/>
          <w:szCs w:val="24"/>
          <w:lang w:eastAsia="cs-CZ"/>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30" w:type="dxa"/>
          <w:left w:w="30" w:type="dxa"/>
          <w:bottom w:w="30" w:type="dxa"/>
          <w:right w:w="30" w:type="dxa"/>
        </w:tblCellMar>
        <w:tblLook w:val="0000" w:firstRow="0" w:lastRow="0" w:firstColumn="0" w:lastColumn="0" w:noHBand="0" w:noVBand="0"/>
      </w:tblPr>
      <w:tblGrid>
        <w:gridCol w:w="460"/>
        <w:gridCol w:w="5286"/>
        <w:gridCol w:w="3447"/>
      </w:tblGrid>
      <w:tr w:rsidR="00976174" w:rsidRPr="007B75F1" w:rsidTr="00C80C43">
        <w:trPr>
          <w:tblCellSpacing w:w="0" w:type="dxa"/>
        </w:trPr>
        <w:tc>
          <w:tcPr>
            <w:tcW w:w="0" w:type="auto"/>
            <w:gridSpan w:val="3"/>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A K T I V I T A    (projekt)</w:t>
            </w:r>
          </w:p>
        </w:tc>
      </w:tr>
      <w:tr w:rsidR="00976174" w:rsidRPr="007B75F1" w:rsidTr="00C80C43">
        <w:trPr>
          <w:tblCellSpacing w:w="0" w:type="dxa"/>
        </w:trPr>
        <w:tc>
          <w:tcPr>
            <w:tcW w:w="250" w:type="pct"/>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1.</w:t>
            </w:r>
          </w:p>
        </w:tc>
        <w:tc>
          <w:tcPr>
            <w:tcW w:w="2875" w:type="pct"/>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 xml:space="preserve">Názov aktivity / projektu </w:t>
            </w:r>
          </w:p>
        </w:tc>
        <w:tc>
          <w:tcPr>
            <w:tcW w:w="1875" w:type="pct"/>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 </w:t>
            </w:r>
          </w:p>
        </w:tc>
      </w:tr>
      <w:tr w:rsidR="00976174" w:rsidRPr="007B75F1" w:rsidTr="00C80C43">
        <w:trPr>
          <w:tblCellSpacing w:w="0" w:type="dxa"/>
        </w:trPr>
        <w:tc>
          <w:tcPr>
            <w:tcW w:w="250" w:type="pct"/>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2</w:t>
            </w:r>
          </w:p>
        </w:tc>
        <w:tc>
          <w:tcPr>
            <w:tcW w:w="2875" w:type="pct"/>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 xml:space="preserve">Účel </w:t>
            </w:r>
          </w:p>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(popis aktivity alebo projektu/</w:t>
            </w:r>
          </w:p>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 xml:space="preserve">účel jeho realizácie max. na 300 znakov) </w:t>
            </w:r>
          </w:p>
          <w:p w:rsidR="00976174" w:rsidRPr="007B75F1" w:rsidRDefault="00976174" w:rsidP="00C80C43">
            <w:pPr>
              <w:spacing w:after="0" w:line="240" w:lineRule="auto"/>
              <w:jc w:val="left"/>
              <w:rPr>
                <w:rFonts w:ascii="Times New Roman" w:hAnsi="Times New Roman"/>
                <w:color w:val="000000"/>
                <w:sz w:val="24"/>
                <w:szCs w:val="24"/>
                <w:lang w:eastAsia="cs-CZ"/>
              </w:rPr>
            </w:pPr>
          </w:p>
          <w:p w:rsidR="00976174" w:rsidRPr="007B75F1" w:rsidRDefault="00976174" w:rsidP="00C80C43">
            <w:pPr>
              <w:spacing w:after="0" w:line="240" w:lineRule="auto"/>
              <w:jc w:val="left"/>
              <w:rPr>
                <w:rFonts w:ascii="Times New Roman" w:hAnsi="Times New Roman"/>
                <w:color w:val="000000"/>
                <w:sz w:val="24"/>
                <w:szCs w:val="24"/>
                <w:lang w:eastAsia="cs-CZ"/>
              </w:rPr>
            </w:pPr>
          </w:p>
          <w:p w:rsidR="00976174" w:rsidRPr="007B75F1" w:rsidRDefault="00976174" w:rsidP="00C80C43">
            <w:pPr>
              <w:spacing w:after="0" w:line="240" w:lineRule="auto"/>
              <w:jc w:val="left"/>
              <w:rPr>
                <w:rFonts w:ascii="Times New Roman" w:hAnsi="Times New Roman"/>
                <w:color w:val="000000"/>
                <w:sz w:val="24"/>
                <w:szCs w:val="24"/>
                <w:lang w:eastAsia="cs-CZ"/>
              </w:rPr>
            </w:pPr>
          </w:p>
          <w:p w:rsidR="00976174" w:rsidRPr="007B75F1" w:rsidRDefault="00976174" w:rsidP="00C80C43">
            <w:pPr>
              <w:spacing w:after="0" w:line="240" w:lineRule="auto"/>
              <w:jc w:val="left"/>
              <w:rPr>
                <w:rFonts w:ascii="Times New Roman" w:hAnsi="Times New Roman"/>
                <w:color w:val="000000"/>
                <w:sz w:val="24"/>
                <w:szCs w:val="24"/>
                <w:lang w:eastAsia="cs-CZ"/>
              </w:rPr>
            </w:pPr>
          </w:p>
          <w:p w:rsidR="00976174" w:rsidRPr="007B75F1" w:rsidRDefault="00976174" w:rsidP="00C80C43">
            <w:pPr>
              <w:spacing w:after="0" w:line="240" w:lineRule="auto"/>
              <w:jc w:val="left"/>
              <w:rPr>
                <w:rFonts w:ascii="Times New Roman" w:hAnsi="Times New Roman"/>
                <w:color w:val="000000"/>
                <w:sz w:val="24"/>
                <w:szCs w:val="24"/>
                <w:lang w:eastAsia="cs-CZ"/>
              </w:rPr>
            </w:pPr>
          </w:p>
          <w:p w:rsidR="00976174" w:rsidRPr="007B75F1" w:rsidRDefault="00976174" w:rsidP="00C80C43">
            <w:pPr>
              <w:spacing w:after="0" w:line="240" w:lineRule="auto"/>
              <w:jc w:val="left"/>
              <w:rPr>
                <w:rFonts w:ascii="Times New Roman" w:hAnsi="Times New Roman"/>
                <w:color w:val="000000"/>
                <w:sz w:val="24"/>
                <w:szCs w:val="24"/>
                <w:lang w:eastAsia="cs-CZ"/>
              </w:rPr>
            </w:pPr>
          </w:p>
        </w:tc>
        <w:tc>
          <w:tcPr>
            <w:tcW w:w="1875" w:type="pct"/>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 </w:t>
            </w:r>
          </w:p>
        </w:tc>
      </w:tr>
      <w:tr w:rsidR="00976174" w:rsidRPr="007B75F1" w:rsidTr="00C80C43">
        <w:trPr>
          <w:tblCellSpacing w:w="0" w:type="dxa"/>
        </w:trPr>
        <w:tc>
          <w:tcPr>
            <w:tcW w:w="250" w:type="pct"/>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3.</w:t>
            </w:r>
          </w:p>
        </w:tc>
        <w:tc>
          <w:tcPr>
            <w:tcW w:w="2875" w:type="pct"/>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 xml:space="preserve">Odborný garant </w:t>
            </w:r>
          </w:p>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 xml:space="preserve">(meno, priezvisko a titul) </w:t>
            </w:r>
          </w:p>
        </w:tc>
        <w:tc>
          <w:tcPr>
            <w:tcW w:w="1875" w:type="pct"/>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 </w:t>
            </w:r>
          </w:p>
        </w:tc>
      </w:tr>
      <w:tr w:rsidR="00976174" w:rsidRPr="007B75F1" w:rsidTr="00C80C43">
        <w:trPr>
          <w:tblCellSpacing w:w="0" w:type="dxa"/>
        </w:trPr>
        <w:tc>
          <w:tcPr>
            <w:tcW w:w="250" w:type="pct"/>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4.</w:t>
            </w:r>
          </w:p>
        </w:tc>
        <w:tc>
          <w:tcPr>
            <w:tcW w:w="2875" w:type="pct"/>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 xml:space="preserve">Pracovisko odborného garanta </w:t>
            </w:r>
          </w:p>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 xml:space="preserve">(názov a adresa pracoviska) </w:t>
            </w:r>
          </w:p>
        </w:tc>
        <w:tc>
          <w:tcPr>
            <w:tcW w:w="1875" w:type="pct"/>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 </w:t>
            </w:r>
          </w:p>
        </w:tc>
      </w:tr>
      <w:tr w:rsidR="00976174" w:rsidRPr="007B75F1" w:rsidTr="00C80C43">
        <w:trPr>
          <w:tblCellSpacing w:w="0" w:type="dxa"/>
        </w:trPr>
        <w:tc>
          <w:tcPr>
            <w:tcW w:w="250" w:type="pct"/>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5.</w:t>
            </w:r>
          </w:p>
        </w:tc>
        <w:tc>
          <w:tcPr>
            <w:tcW w:w="2875" w:type="pct"/>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 xml:space="preserve">Termín realizácie </w:t>
            </w:r>
          </w:p>
        </w:tc>
        <w:tc>
          <w:tcPr>
            <w:tcW w:w="1875" w:type="pct"/>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 </w:t>
            </w:r>
          </w:p>
        </w:tc>
      </w:tr>
      <w:tr w:rsidR="00976174" w:rsidRPr="007B75F1" w:rsidTr="00C80C43">
        <w:trPr>
          <w:tblCellSpacing w:w="0" w:type="dxa"/>
        </w:trPr>
        <w:tc>
          <w:tcPr>
            <w:tcW w:w="250" w:type="pct"/>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6.</w:t>
            </w:r>
          </w:p>
        </w:tc>
        <w:tc>
          <w:tcPr>
            <w:tcW w:w="2875" w:type="pct"/>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 xml:space="preserve">Miesto realizácie </w:t>
            </w:r>
          </w:p>
        </w:tc>
        <w:tc>
          <w:tcPr>
            <w:tcW w:w="1875" w:type="pct"/>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 </w:t>
            </w:r>
          </w:p>
        </w:tc>
      </w:tr>
      <w:tr w:rsidR="00976174" w:rsidRPr="007B75F1" w:rsidTr="00C80C43">
        <w:trPr>
          <w:tblCellSpacing w:w="0" w:type="dxa"/>
        </w:trPr>
        <w:tc>
          <w:tcPr>
            <w:tcW w:w="250" w:type="pct"/>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7.</w:t>
            </w:r>
          </w:p>
        </w:tc>
        <w:tc>
          <w:tcPr>
            <w:tcW w:w="2875" w:type="pct"/>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Celkové náklady v eurách</w:t>
            </w:r>
          </w:p>
        </w:tc>
        <w:tc>
          <w:tcPr>
            <w:tcW w:w="1875" w:type="pct"/>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 </w:t>
            </w:r>
          </w:p>
        </w:tc>
      </w:tr>
      <w:tr w:rsidR="00976174" w:rsidRPr="007B75F1" w:rsidTr="00C80C43">
        <w:trPr>
          <w:tblCellSpacing w:w="0" w:type="dxa"/>
        </w:trPr>
        <w:tc>
          <w:tcPr>
            <w:tcW w:w="250" w:type="pct"/>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8.</w:t>
            </w:r>
          </w:p>
        </w:tc>
        <w:tc>
          <w:tcPr>
            <w:tcW w:w="2875" w:type="pct"/>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Finančné prostriedky z iných zdrojov žiadateľa v eurách</w:t>
            </w:r>
          </w:p>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z toho:</w:t>
            </w:r>
          </w:p>
          <w:p w:rsidR="00976174" w:rsidRPr="007B75F1" w:rsidRDefault="00976174" w:rsidP="00C80C43">
            <w:pPr>
              <w:numPr>
                <w:ilvl w:val="0"/>
                <w:numId w:val="21"/>
              </w:num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finančné prostriedky z vlastných zdrojov</w:t>
            </w:r>
          </w:p>
          <w:p w:rsidR="00976174" w:rsidRPr="007B75F1" w:rsidRDefault="00976174" w:rsidP="00C80C43">
            <w:pPr>
              <w:numPr>
                <w:ilvl w:val="0"/>
                <w:numId w:val="21"/>
              </w:num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finančné prostriedky z úveru</w:t>
            </w:r>
          </w:p>
          <w:p w:rsidR="00976174" w:rsidRPr="007B75F1" w:rsidRDefault="00976174" w:rsidP="00C80C43">
            <w:pPr>
              <w:numPr>
                <w:ilvl w:val="0"/>
                <w:numId w:val="21"/>
              </w:num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finančné prostriedky z ďalších zdrojov</w:t>
            </w:r>
          </w:p>
        </w:tc>
        <w:tc>
          <w:tcPr>
            <w:tcW w:w="1875" w:type="pct"/>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 </w:t>
            </w:r>
          </w:p>
        </w:tc>
      </w:tr>
      <w:tr w:rsidR="00976174" w:rsidRPr="007B75F1" w:rsidTr="00C80C43">
        <w:trPr>
          <w:tblCellSpacing w:w="0" w:type="dxa"/>
        </w:trPr>
        <w:tc>
          <w:tcPr>
            <w:tcW w:w="250" w:type="pct"/>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9.</w:t>
            </w:r>
          </w:p>
        </w:tc>
        <w:tc>
          <w:tcPr>
            <w:tcW w:w="2875" w:type="pct"/>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Požadovaná výška dotácie v eurách</w:t>
            </w:r>
          </w:p>
        </w:tc>
        <w:tc>
          <w:tcPr>
            <w:tcW w:w="1875" w:type="pct"/>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 </w:t>
            </w:r>
          </w:p>
        </w:tc>
      </w:tr>
    </w:tbl>
    <w:p w:rsidR="007B75F1" w:rsidRDefault="007B75F1" w:rsidP="00976174">
      <w:pPr>
        <w:autoSpaceDE w:val="0"/>
        <w:autoSpaceDN w:val="0"/>
        <w:adjustRightInd w:val="0"/>
        <w:spacing w:after="0" w:line="240" w:lineRule="atLeast"/>
        <w:rPr>
          <w:rFonts w:ascii="Times New Roman" w:hAnsi="Times New Roman"/>
          <w:color w:val="000000"/>
          <w:sz w:val="24"/>
          <w:szCs w:val="24"/>
          <w:lang w:eastAsia="cs-CZ"/>
        </w:rPr>
      </w:pPr>
    </w:p>
    <w:p w:rsidR="007B75F1" w:rsidRDefault="007B75F1" w:rsidP="00976174">
      <w:pPr>
        <w:autoSpaceDE w:val="0"/>
        <w:autoSpaceDN w:val="0"/>
        <w:adjustRightInd w:val="0"/>
        <w:spacing w:after="0" w:line="240" w:lineRule="atLeast"/>
        <w:rPr>
          <w:rFonts w:ascii="Times New Roman" w:hAnsi="Times New Roman"/>
          <w:color w:val="000000"/>
          <w:sz w:val="24"/>
          <w:szCs w:val="24"/>
          <w:lang w:eastAsia="cs-CZ"/>
        </w:rPr>
      </w:pPr>
    </w:p>
    <w:p w:rsidR="00976174" w:rsidRPr="007B75F1" w:rsidRDefault="00976174" w:rsidP="00976174">
      <w:pPr>
        <w:autoSpaceDE w:val="0"/>
        <w:autoSpaceDN w:val="0"/>
        <w:adjustRightInd w:val="0"/>
        <w:spacing w:after="0" w:line="240" w:lineRule="atLeast"/>
        <w:rPr>
          <w:rFonts w:ascii="Times New Roman" w:hAnsi="Times New Roman"/>
          <w:color w:val="000000"/>
          <w:sz w:val="24"/>
          <w:szCs w:val="24"/>
          <w:lang w:eastAsia="cs-CZ"/>
        </w:rPr>
      </w:pPr>
      <w:r w:rsidRPr="007B75F1">
        <w:rPr>
          <w:rFonts w:ascii="Times New Roman" w:hAnsi="Times New Roman"/>
          <w:color w:val="000000"/>
          <w:sz w:val="24"/>
          <w:szCs w:val="24"/>
          <w:lang w:eastAsia="cs-CZ"/>
        </w:rPr>
        <w:t>Vyhlasujem, že údaje uvedené v žiadosti sú pravdivé, presné a úplné.</w:t>
      </w:r>
    </w:p>
    <w:p w:rsidR="00976174" w:rsidRDefault="00976174" w:rsidP="00976174">
      <w:pPr>
        <w:spacing w:after="0" w:line="240" w:lineRule="auto"/>
        <w:jc w:val="left"/>
        <w:rPr>
          <w:rFonts w:ascii="Times New Roman" w:hAnsi="Times New Roman"/>
          <w:color w:val="000000"/>
          <w:sz w:val="24"/>
          <w:szCs w:val="24"/>
          <w:lang w:eastAsia="cs-CZ"/>
        </w:rPr>
      </w:pPr>
    </w:p>
    <w:p w:rsidR="007B75F1" w:rsidRDefault="007B75F1" w:rsidP="00976174">
      <w:pPr>
        <w:spacing w:after="0" w:line="240" w:lineRule="auto"/>
        <w:jc w:val="left"/>
        <w:rPr>
          <w:rFonts w:ascii="Times New Roman" w:hAnsi="Times New Roman"/>
          <w:color w:val="000000"/>
          <w:sz w:val="24"/>
          <w:szCs w:val="24"/>
          <w:lang w:eastAsia="cs-CZ"/>
        </w:rPr>
      </w:pPr>
    </w:p>
    <w:p w:rsidR="007B75F1" w:rsidRPr="007B75F1" w:rsidRDefault="007B75F1" w:rsidP="00976174">
      <w:pPr>
        <w:spacing w:after="0" w:line="240" w:lineRule="auto"/>
        <w:jc w:val="left"/>
        <w:rPr>
          <w:rFonts w:ascii="Times New Roman" w:hAnsi="Times New Roman"/>
          <w:color w:val="000000"/>
          <w:sz w:val="24"/>
          <w:szCs w:val="24"/>
          <w:lang w:eastAsia="cs-CZ"/>
        </w:rPr>
      </w:pPr>
    </w:p>
    <w:p w:rsidR="00976174" w:rsidRPr="007B75F1" w:rsidRDefault="00976174" w:rsidP="00976174">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 xml:space="preserve">V ............................................ dňa ...................... </w:t>
      </w:r>
    </w:p>
    <w:p w:rsidR="00976174" w:rsidRDefault="00976174" w:rsidP="00976174">
      <w:pPr>
        <w:spacing w:after="0" w:line="240" w:lineRule="auto"/>
        <w:jc w:val="left"/>
        <w:rPr>
          <w:rFonts w:ascii="Times New Roman" w:hAnsi="Times New Roman"/>
          <w:color w:val="000000"/>
          <w:sz w:val="24"/>
          <w:szCs w:val="24"/>
          <w:lang w:eastAsia="cs-CZ"/>
        </w:rPr>
      </w:pPr>
    </w:p>
    <w:p w:rsidR="007B75F1" w:rsidRPr="007B75F1" w:rsidRDefault="007B75F1" w:rsidP="00976174">
      <w:pPr>
        <w:spacing w:after="0" w:line="240" w:lineRule="auto"/>
        <w:jc w:val="left"/>
        <w:rPr>
          <w:rFonts w:ascii="Times New Roman" w:hAnsi="Times New Roman"/>
          <w:color w:val="000000"/>
          <w:sz w:val="24"/>
          <w:szCs w:val="24"/>
          <w:lang w:eastAsia="cs-CZ"/>
        </w:rPr>
      </w:pPr>
    </w:p>
    <w:p w:rsidR="00976174" w:rsidRDefault="00976174" w:rsidP="00976174">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Počet príloh</w:t>
      </w:r>
    </w:p>
    <w:p w:rsidR="007B75F1" w:rsidRDefault="007B75F1" w:rsidP="00976174">
      <w:pPr>
        <w:spacing w:after="0" w:line="240" w:lineRule="auto"/>
        <w:jc w:val="left"/>
        <w:rPr>
          <w:rFonts w:ascii="Times New Roman" w:hAnsi="Times New Roman"/>
          <w:color w:val="000000"/>
          <w:sz w:val="24"/>
          <w:szCs w:val="24"/>
          <w:lang w:eastAsia="cs-CZ"/>
        </w:rPr>
      </w:pPr>
    </w:p>
    <w:p w:rsidR="007B75F1" w:rsidRDefault="007B75F1" w:rsidP="00976174">
      <w:pPr>
        <w:spacing w:after="0" w:line="240" w:lineRule="auto"/>
        <w:jc w:val="left"/>
        <w:rPr>
          <w:rFonts w:ascii="Times New Roman" w:hAnsi="Times New Roman"/>
          <w:color w:val="000000"/>
          <w:sz w:val="24"/>
          <w:szCs w:val="24"/>
          <w:lang w:eastAsia="cs-CZ"/>
        </w:rPr>
      </w:pPr>
    </w:p>
    <w:p w:rsidR="007B75F1" w:rsidRDefault="007B75F1" w:rsidP="00976174">
      <w:pPr>
        <w:spacing w:after="0" w:line="240" w:lineRule="auto"/>
        <w:jc w:val="left"/>
        <w:rPr>
          <w:rFonts w:ascii="Times New Roman" w:hAnsi="Times New Roman"/>
          <w:color w:val="000000"/>
          <w:sz w:val="24"/>
          <w:szCs w:val="24"/>
          <w:lang w:eastAsia="cs-CZ"/>
        </w:rPr>
      </w:pPr>
    </w:p>
    <w:p w:rsidR="007B75F1" w:rsidRPr="007B75F1" w:rsidRDefault="007B75F1" w:rsidP="00976174">
      <w:pPr>
        <w:spacing w:after="0" w:line="240" w:lineRule="auto"/>
        <w:jc w:val="left"/>
        <w:rPr>
          <w:rFonts w:ascii="Times New Roman" w:hAnsi="Times New Roman"/>
          <w:color w:val="000000"/>
          <w:sz w:val="24"/>
          <w:szCs w:val="24"/>
          <w:lang w:eastAsia="cs-CZ"/>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4566"/>
        <w:gridCol w:w="4567"/>
      </w:tblGrid>
      <w:tr w:rsidR="00976174" w:rsidRPr="007B75F1" w:rsidTr="00C80C43">
        <w:trPr>
          <w:tblCellSpacing w:w="0" w:type="dxa"/>
        </w:trPr>
        <w:tc>
          <w:tcPr>
            <w:tcW w:w="2500" w:type="pct"/>
          </w:tcPr>
          <w:p w:rsidR="00976174" w:rsidRPr="007B75F1" w:rsidRDefault="00976174" w:rsidP="00C80C43">
            <w:pPr>
              <w:spacing w:after="0" w:line="240" w:lineRule="auto"/>
              <w:jc w:val="left"/>
              <w:rPr>
                <w:rFonts w:ascii="Times New Roman" w:hAnsi="Times New Roman"/>
                <w:color w:val="000000"/>
                <w:sz w:val="24"/>
                <w:szCs w:val="24"/>
                <w:lang w:eastAsia="cs-CZ"/>
              </w:rPr>
            </w:pPr>
            <w:r w:rsidRPr="007B75F1">
              <w:rPr>
                <w:rFonts w:ascii="Times New Roman" w:hAnsi="Times New Roman"/>
                <w:color w:val="000000"/>
                <w:sz w:val="24"/>
                <w:szCs w:val="24"/>
                <w:lang w:eastAsia="cs-CZ"/>
              </w:rPr>
              <w:t xml:space="preserve">Meno a priezvisko, podpis žiadateľa </w:t>
            </w:r>
          </w:p>
        </w:tc>
        <w:tc>
          <w:tcPr>
            <w:tcW w:w="2500" w:type="pct"/>
          </w:tcPr>
          <w:p w:rsidR="00976174" w:rsidRPr="007B75F1" w:rsidRDefault="00976174" w:rsidP="00C80C43">
            <w:pPr>
              <w:spacing w:after="0" w:line="240" w:lineRule="auto"/>
              <w:jc w:val="left"/>
              <w:rPr>
                <w:rFonts w:ascii="Times New Roman" w:hAnsi="Times New Roman"/>
                <w:color w:val="000000"/>
                <w:sz w:val="24"/>
                <w:szCs w:val="24"/>
                <w:lang w:eastAsia="cs-CZ"/>
              </w:rPr>
            </w:pPr>
          </w:p>
        </w:tc>
      </w:tr>
    </w:tbl>
    <w:p w:rsidR="00C94500" w:rsidRPr="007B75F1" w:rsidRDefault="00976174" w:rsidP="00976174">
      <w:pPr>
        <w:rPr>
          <w:rFonts w:ascii="Times New Roman" w:hAnsi="Times New Roman"/>
          <w:b/>
          <w:sz w:val="24"/>
          <w:szCs w:val="24"/>
        </w:rPr>
      </w:pPr>
      <w:r w:rsidRPr="007B75F1">
        <w:rPr>
          <w:rFonts w:ascii="Times New Roman" w:hAnsi="Times New Roman"/>
          <w:color w:val="000000"/>
          <w:sz w:val="24"/>
          <w:szCs w:val="24"/>
          <w:lang w:eastAsia="cs-CZ"/>
        </w:rPr>
        <w:br w:type="page"/>
      </w:r>
    </w:p>
    <w:p w:rsidR="0066498F" w:rsidRPr="00400A9C" w:rsidRDefault="0066498F" w:rsidP="0066498F">
      <w:pPr>
        <w:tabs>
          <w:tab w:val="center" w:pos="7014"/>
          <w:tab w:val="right" w:pos="9072"/>
        </w:tabs>
        <w:spacing w:after="0" w:line="240" w:lineRule="auto"/>
        <w:ind w:left="4248" w:firstLine="708"/>
        <w:jc w:val="right"/>
        <w:rPr>
          <w:rFonts w:ascii="Times New Roman" w:hAnsi="Times New Roman"/>
          <w:color w:val="000000"/>
          <w:lang w:eastAsia="cs-CZ"/>
        </w:rPr>
      </w:pPr>
      <w:r w:rsidRPr="00400A9C">
        <w:rPr>
          <w:rFonts w:ascii="Times New Roman" w:hAnsi="Times New Roman"/>
          <w:color w:val="000000"/>
          <w:lang w:eastAsia="cs-CZ"/>
        </w:rPr>
        <w:lastRenderedPageBreak/>
        <w:t>Príloha č</w:t>
      </w:r>
      <w:r w:rsidR="001B364B" w:rsidRPr="00400A9C">
        <w:rPr>
          <w:rFonts w:ascii="Times New Roman" w:hAnsi="Times New Roman"/>
          <w:color w:val="000000"/>
          <w:lang w:eastAsia="cs-CZ"/>
        </w:rPr>
        <w:t xml:space="preserve">. </w:t>
      </w:r>
      <w:r w:rsidRPr="00400A9C">
        <w:rPr>
          <w:rFonts w:ascii="Times New Roman" w:hAnsi="Times New Roman"/>
          <w:color w:val="000000"/>
          <w:lang w:eastAsia="cs-CZ"/>
        </w:rPr>
        <w:t xml:space="preserve">3 </w:t>
      </w:r>
    </w:p>
    <w:p w:rsidR="0044293D" w:rsidRDefault="0044293D" w:rsidP="0066498F">
      <w:pPr>
        <w:tabs>
          <w:tab w:val="center" w:pos="7014"/>
          <w:tab w:val="right" w:pos="9072"/>
        </w:tabs>
        <w:spacing w:after="0" w:line="240" w:lineRule="auto"/>
        <w:ind w:left="4248" w:firstLine="708"/>
        <w:jc w:val="right"/>
        <w:rPr>
          <w:rFonts w:ascii="Times New Roman" w:hAnsi="Times New Roman"/>
          <w:color w:val="000000"/>
          <w:sz w:val="24"/>
          <w:szCs w:val="24"/>
          <w:lang w:eastAsia="cs-CZ"/>
        </w:rPr>
      </w:pPr>
    </w:p>
    <w:p w:rsidR="0044293D" w:rsidRPr="00295FB3" w:rsidRDefault="0044293D" w:rsidP="0066498F">
      <w:pPr>
        <w:tabs>
          <w:tab w:val="center" w:pos="7014"/>
          <w:tab w:val="right" w:pos="9072"/>
        </w:tabs>
        <w:spacing w:after="0" w:line="240" w:lineRule="auto"/>
        <w:ind w:left="4248" w:firstLine="708"/>
        <w:jc w:val="right"/>
        <w:rPr>
          <w:rFonts w:ascii="Times New Roman" w:hAnsi="Times New Roman"/>
          <w:color w:val="000000"/>
          <w:sz w:val="24"/>
          <w:szCs w:val="24"/>
          <w:lang w:eastAsia="cs-CZ"/>
        </w:rPr>
      </w:pPr>
    </w:p>
    <w:p w:rsidR="0066498F" w:rsidRPr="0044293D" w:rsidRDefault="0066498F" w:rsidP="0066498F">
      <w:pPr>
        <w:spacing w:after="0" w:line="240" w:lineRule="auto"/>
        <w:jc w:val="center"/>
        <w:rPr>
          <w:rFonts w:ascii="Times New Roman" w:hAnsi="Times New Roman"/>
          <w:color w:val="000000"/>
          <w:sz w:val="24"/>
          <w:szCs w:val="24"/>
          <w:lang w:eastAsia="cs-CZ"/>
        </w:rPr>
      </w:pPr>
      <w:r w:rsidRPr="0044293D">
        <w:rPr>
          <w:rFonts w:ascii="Times New Roman" w:hAnsi="Times New Roman"/>
          <w:color w:val="000000"/>
          <w:sz w:val="24"/>
          <w:szCs w:val="24"/>
          <w:lang w:eastAsia="cs-CZ"/>
        </w:rPr>
        <w:t>VZOR</w:t>
      </w:r>
    </w:p>
    <w:p w:rsidR="0066498F" w:rsidRDefault="0066498F" w:rsidP="0066498F">
      <w:pPr>
        <w:spacing w:after="0" w:line="240" w:lineRule="auto"/>
        <w:jc w:val="center"/>
        <w:rPr>
          <w:rFonts w:ascii="Times New Roman" w:hAnsi="Times New Roman"/>
          <w:color w:val="000000"/>
          <w:sz w:val="24"/>
          <w:szCs w:val="24"/>
          <w:lang w:eastAsia="cs-CZ"/>
        </w:rPr>
      </w:pPr>
    </w:p>
    <w:p w:rsidR="0085386E" w:rsidRPr="00295FB3" w:rsidRDefault="0085386E" w:rsidP="0066498F">
      <w:pPr>
        <w:spacing w:after="0" w:line="240" w:lineRule="auto"/>
        <w:jc w:val="center"/>
        <w:rPr>
          <w:rFonts w:ascii="Times New Roman" w:hAnsi="Times New Roman"/>
          <w:color w:val="000000"/>
          <w:sz w:val="24"/>
          <w:szCs w:val="24"/>
          <w:lang w:eastAsia="cs-CZ"/>
        </w:rPr>
      </w:pPr>
    </w:p>
    <w:p w:rsidR="0066498F" w:rsidRPr="0085386E" w:rsidRDefault="0044293D" w:rsidP="0066498F">
      <w:pPr>
        <w:spacing w:after="0" w:line="240" w:lineRule="auto"/>
        <w:jc w:val="center"/>
        <w:rPr>
          <w:rFonts w:ascii="Times New Roman" w:hAnsi="Times New Roman"/>
          <w:b/>
          <w:color w:val="000000"/>
          <w:sz w:val="24"/>
          <w:szCs w:val="24"/>
          <w:lang w:eastAsia="cs-CZ"/>
        </w:rPr>
      </w:pPr>
      <w:r w:rsidRPr="0085386E">
        <w:rPr>
          <w:rFonts w:ascii="Times New Roman" w:hAnsi="Times New Roman"/>
          <w:b/>
          <w:color w:val="000000"/>
          <w:sz w:val="24"/>
          <w:szCs w:val="24"/>
          <w:lang w:eastAsia="cs-CZ"/>
        </w:rPr>
        <w:t>ŽIADOSŤ O POSKYTNUTIE DOTÁCIE ŽIADATEĽOVI, KTORÝM JE FYZICKÁ OSOBA – PODNIKATEĽ</w:t>
      </w:r>
    </w:p>
    <w:p w:rsidR="0044293D" w:rsidRPr="0085386E" w:rsidRDefault="0044293D" w:rsidP="0066498F">
      <w:pPr>
        <w:spacing w:after="0" w:line="240" w:lineRule="auto"/>
        <w:jc w:val="center"/>
        <w:rPr>
          <w:rFonts w:ascii="Times New Roman" w:hAnsi="Times New Roman"/>
          <w:b/>
          <w:color w:val="000000"/>
          <w:sz w:val="24"/>
          <w:szCs w:val="24"/>
          <w:lang w:eastAsia="cs-CZ"/>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30" w:type="dxa"/>
          <w:left w:w="30" w:type="dxa"/>
          <w:bottom w:w="30" w:type="dxa"/>
          <w:right w:w="30" w:type="dxa"/>
        </w:tblCellMar>
        <w:tblLook w:val="0000" w:firstRow="0" w:lastRow="0" w:firstColumn="0" w:lastColumn="0" w:noHBand="0" w:noVBand="0"/>
      </w:tblPr>
      <w:tblGrid>
        <w:gridCol w:w="768"/>
        <w:gridCol w:w="4113"/>
        <w:gridCol w:w="4312"/>
      </w:tblGrid>
      <w:tr w:rsidR="007B75F1" w:rsidRPr="00295FB3" w:rsidTr="00AA087C">
        <w:trPr>
          <w:trHeight w:val="285"/>
          <w:tblCellSpacing w:w="0" w:type="dxa"/>
        </w:trPr>
        <w:tc>
          <w:tcPr>
            <w:tcW w:w="0" w:type="auto"/>
            <w:gridSpan w:val="3"/>
          </w:tcPr>
          <w:p w:rsidR="007B75F1" w:rsidRPr="00295FB3" w:rsidRDefault="007B75F1" w:rsidP="00AA087C">
            <w:pPr>
              <w:spacing w:after="0" w:line="240" w:lineRule="auto"/>
              <w:jc w:val="left"/>
              <w:rPr>
                <w:rFonts w:ascii="Times New Roman" w:hAnsi="Times New Roman"/>
                <w:color w:val="000000"/>
                <w:sz w:val="24"/>
                <w:szCs w:val="24"/>
                <w:lang w:eastAsia="cs-CZ"/>
              </w:rPr>
            </w:pPr>
          </w:p>
        </w:tc>
      </w:tr>
      <w:tr w:rsidR="007B75F1" w:rsidRPr="00295FB3" w:rsidTr="00AA087C">
        <w:trPr>
          <w:trHeight w:val="903"/>
          <w:tblCellSpacing w:w="0" w:type="dxa"/>
        </w:trPr>
        <w:tc>
          <w:tcPr>
            <w:tcW w:w="418" w:type="pct"/>
          </w:tcPr>
          <w:p w:rsidR="007B75F1" w:rsidRPr="00295FB3" w:rsidRDefault="007B75F1" w:rsidP="00AA087C">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1.</w:t>
            </w:r>
          </w:p>
        </w:tc>
        <w:tc>
          <w:tcPr>
            <w:tcW w:w="2237" w:type="pct"/>
          </w:tcPr>
          <w:p w:rsidR="007B75F1" w:rsidRPr="00295FB3" w:rsidRDefault="007B75F1" w:rsidP="00AA087C">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Meno a priezvisko žiadateľa </w:t>
            </w:r>
          </w:p>
        </w:tc>
        <w:tc>
          <w:tcPr>
            <w:tcW w:w="2346" w:type="pct"/>
          </w:tcPr>
          <w:p w:rsidR="007B75F1" w:rsidRPr="00295FB3" w:rsidRDefault="007B75F1" w:rsidP="00AA087C">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7B75F1" w:rsidRPr="00295FB3" w:rsidTr="00AA087C">
        <w:trPr>
          <w:trHeight w:val="570"/>
          <w:tblCellSpacing w:w="0" w:type="dxa"/>
        </w:trPr>
        <w:tc>
          <w:tcPr>
            <w:tcW w:w="418" w:type="pct"/>
          </w:tcPr>
          <w:p w:rsidR="007B75F1" w:rsidRPr="00295FB3" w:rsidRDefault="007B75F1" w:rsidP="00AA087C">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2.</w:t>
            </w:r>
          </w:p>
        </w:tc>
        <w:tc>
          <w:tcPr>
            <w:tcW w:w="2237" w:type="pct"/>
          </w:tcPr>
          <w:p w:rsidR="007B75F1" w:rsidRPr="00295FB3" w:rsidRDefault="007B75F1" w:rsidP="00AA087C">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Adresa žiadateľa</w:t>
            </w:r>
          </w:p>
          <w:p w:rsidR="007B75F1" w:rsidRPr="00295FB3" w:rsidRDefault="007B75F1" w:rsidP="00AA087C">
            <w:pPr>
              <w:spacing w:after="0" w:line="240" w:lineRule="auto"/>
              <w:jc w:val="left"/>
              <w:rPr>
                <w:rFonts w:ascii="Times New Roman" w:hAnsi="Times New Roman"/>
                <w:color w:val="000000"/>
                <w:sz w:val="24"/>
                <w:szCs w:val="24"/>
                <w:lang w:eastAsia="cs-CZ"/>
              </w:rPr>
            </w:pPr>
          </w:p>
        </w:tc>
        <w:tc>
          <w:tcPr>
            <w:tcW w:w="2346" w:type="pct"/>
          </w:tcPr>
          <w:p w:rsidR="007B75F1" w:rsidRPr="00295FB3" w:rsidRDefault="007B75F1" w:rsidP="00AA087C">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7B75F1" w:rsidRPr="00295FB3" w:rsidTr="00AA087C">
        <w:trPr>
          <w:trHeight w:val="570"/>
          <w:tblCellSpacing w:w="0" w:type="dxa"/>
        </w:trPr>
        <w:tc>
          <w:tcPr>
            <w:tcW w:w="418" w:type="pct"/>
          </w:tcPr>
          <w:p w:rsidR="007B75F1" w:rsidRPr="00295FB3" w:rsidRDefault="007B75F1" w:rsidP="00AA087C">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3. </w:t>
            </w:r>
          </w:p>
        </w:tc>
        <w:tc>
          <w:tcPr>
            <w:tcW w:w="2237" w:type="pct"/>
          </w:tcPr>
          <w:p w:rsidR="007B75F1" w:rsidRPr="00295FB3" w:rsidRDefault="007B75F1" w:rsidP="00AA087C">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Miesto podnikania</w:t>
            </w:r>
          </w:p>
          <w:p w:rsidR="007B75F1" w:rsidRPr="00295FB3" w:rsidRDefault="007B75F1" w:rsidP="00AA087C">
            <w:pPr>
              <w:spacing w:after="0" w:line="240" w:lineRule="auto"/>
              <w:jc w:val="left"/>
              <w:rPr>
                <w:rFonts w:ascii="Times New Roman" w:hAnsi="Times New Roman"/>
                <w:color w:val="000000"/>
                <w:sz w:val="24"/>
                <w:szCs w:val="24"/>
                <w:lang w:eastAsia="cs-CZ"/>
              </w:rPr>
            </w:pPr>
          </w:p>
        </w:tc>
        <w:tc>
          <w:tcPr>
            <w:tcW w:w="2346" w:type="pct"/>
          </w:tcPr>
          <w:p w:rsidR="007B75F1" w:rsidRPr="00295FB3" w:rsidRDefault="007B75F1" w:rsidP="00AA087C">
            <w:pPr>
              <w:spacing w:after="0" w:line="240" w:lineRule="auto"/>
              <w:jc w:val="left"/>
              <w:rPr>
                <w:rFonts w:ascii="Times New Roman" w:hAnsi="Times New Roman"/>
                <w:color w:val="000000"/>
                <w:sz w:val="24"/>
                <w:szCs w:val="24"/>
                <w:lang w:eastAsia="cs-CZ"/>
              </w:rPr>
            </w:pPr>
          </w:p>
        </w:tc>
      </w:tr>
      <w:tr w:rsidR="007B75F1" w:rsidRPr="00295FB3" w:rsidTr="00AA087C">
        <w:trPr>
          <w:trHeight w:val="570"/>
          <w:tblCellSpacing w:w="0" w:type="dxa"/>
        </w:trPr>
        <w:tc>
          <w:tcPr>
            <w:tcW w:w="418" w:type="pct"/>
          </w:tcPr>
          <w:p w:rsidR="007B75F1" w:rsidRPr="00295FB3" w:rsidRDefault="007B75F1" w:rsidP="00AA087C">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4.</w:t>
            </w:r>
          </w:p>
        </w:tc>
        <w:tc>
          <w:tcPr>
            <w:tcW w:w="2237" w:type="pct"/>
          </w:tcPr>
          <w:p w:rsidR="007B75F1" w:rsidRPr="00295FB3" w:rsidRDefault="007B75F1" w:rsidP="00AA087C">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IČO žiadateľa</w:t>
            </w:r>
          </w:p>
        </w:tc>
        <w:tc>
          <w:tcPr>
            <w:tcW w:w="2346" w:type="pct"/>
          </w:tcPr>
          <w:p w:rsidR="007B75F1" w:rsidRPr="00295FB3" w:rsidRDefault="007B75F1" w:rsidP="00AA087C">
            <w:pPr>
              <w:spacing w:after="0" w:line="240" w:lineRule="auto"/>
              <w:jc w:val="left"/>
              <w:rPr>
                <w:rFonts w:ascii="Times New Roman" w:hAnsi="Times New Roman"/>
                <w:color w:val="000000"/>
                <w:sz w:val="24"/>
                <w:szCs w:val="24"/>
                <w:lang w:eastAsia="cs-CZ"/>
              </w:rPr>
            </w:pPr>
          </w:p>
        </w:tc>
      </w:tr>
      <w:tr w:rsidR="007B75F1" w:rsidRPr="00295FB3" w:rsidTr="00AA087C">
        <w:trPr>
          <w:trHeight w:val="570"/>
          <w:tblCellSpacing w:w="0" w:type="dxa"/>
        </w:trPr>
        <w:tc>
          <w:tcPr>
            <w:tcW w:w="418" w:type="pct"/>
          </w:tcPr>
          <w:p w:rsidR="007B75F1" w:rsidRPr="00295FB3" w:rsidRDefault="007B75F1" w:rsidP="00AA087C">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5.</w:t>
            </w:r>
          </w:p>
        </w:tc>
        <w:tc>
          <w:tcPr>
            <w:tcW w:w="2237" w:type="pct"/>
          </w:tcPr>
          <w:p w:rsidR="007B75F1" w:rsidRPr="00295FB3" w:rsidRDefault="007B75F1" w:rsidP="00AA087C">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Číslo telefónu, </w:t>
            </w:r>
            <w:r>
              <w:rPr>
                <w:rFonts w:ascii="Times New Roman" w:hAnsi="Times New Roman"/>
                <w:color w:val="000000"/>
                <w:sz w:val="24"/>
                <w:szCs w:val="24"/>
                <w:lang w:eastAsia="cs-CZ"/>
              </w:rPr>
              <w:t xml:space="preserve">číslo </w:t>
            </w:r>
            <w:r w:rsidRPr="00295FB3">
              <w:rPr>
                <w:rFonts w:ascii="Times New Roman" w:hAnsi="Times New Roman"/>
                <w:color w:val="000000"/>
                <w:sz w:val="24"/>
                <w:szCs w:val="24"/>
                <w:lang w:eastAsia="cs-CZ"/>
              </w:rPr>
              <w:t>faxu, e-mail</w:t>
            </w:r>
            <w:r>
              <w:rPr>
                <w:rFonts w:ascii="Times New Roman" w:hAnsi="Times New Roman"/>
                <w:color w:val="000000"/>
                <w:sz w:val="24"/>
                <w:szCs w:val="24"/>
                <w:lang w:eastAsia="cs-CZ"/>
              </w:rPr>
              <w:t>ová adresa</w:t>
            </w:r>
            <w:r w:rsidRPr="00295FB3">
              <w:rPr>
                <w:rFonts w:ascii="Times New Roman" w:hAnsi="Times New Roman"/>
                <w:color w:val="000000"/>
                <w:sz w:val="24"/>
                <w:szCs w:val="24"/>
                <w:lang w:eastAsia="cs-CZ"/>
              </w:rPr>
              <w:t xml:space="preserve">  </w:t>
            </w:r>
          </w:p>
        </w:tc>
        <w:tc>
          <w:tcPr>
            <w:tcW w:w="2346" w:type="pct"/>
          </w:tcPr>
          <w:p w:rsidR="007B75F1" w:rsidRPr="00295FB3" w:rsidRDefault="007B75F1" w:rsidP="00AA087C">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7B75F1" w:rsidRPr="00295FB3" w:rsidTr="00AA087C">
        <w:trPr>
          <w:trHeight w:val="570"/>
          <w:tblCellSpacing w:w="0" w:type="dxa"/>
        </w:trPr>
        <w:tc>
          <w:tcPr>
            <w:tcW w:w="418" w:type="pct"/>
          </w:tcPr>
          <w:p w:rsidR="007B75F1" w:rsidRPr="00295FB3" w:rsidRDefault="007B75F1" w:rsidP="00AA087C">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6.</w:t>
            </w:r>
          </w:p>
        </w:tc>
        <w:tc>
          <w:tcPr>
            <w:tcW w:w="2237" w:type="pct"/>
          </w:tcPr>
          <w:p w:rsidR="007B75F1" w:rsidRPr="00295FB3" w:rsidRDefault="007B75F1" w:rsidP="00AA087C">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Bankové spojenie </w:t>
            </w:r>
          </w:p>
        </w:tc>
        <w:tc>
          <w:tcPr>
            <w:tcW w:w="2346" w:type="pct"/>
          </w:tcPr>
          <w:p w:rsidR="007B75F1" w:rsidRPr="00295FB3" w:rsidRDefault="007B75F1" w:rsidP="00AA087C">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bl>
    <w:p w:rsidR="007B75F1" w:rsidRPr="00DA73D4" w:rsidRDefault="007B75F1" w:rsidP="007B75F1">
      <w:pPr>
        <w:spacing w:after="0" w:line="240" w:lineRule="auto"/>
        <w:jc w:val="left"/>
        <w:rPr>
          <w:rFonts w:ascii="Times New Roman" w:hAnsi="Times New Roman"/>
          <w:color w:val="000000"/>
          <w:sz w:val="24"/>
          <w:szCs w:val="24"/>
          <w:lang w:eastAsia="cs-CZ"/>
        </w:rPr>
      </w:pPr>
    </w:p>
    <w:p w:rsidR="0066498F" w:rsidRPr="00295FB3" w:rsidRDefault="0066498F" w:rsidP="0066498F">
      <w:pPr>
        <w:spacing w:after="0" w:line="240" w:lineRule="auto"/>
        <w:jc w:val="left"/>
        <w:rPr>
          <w:rFonts w:ascii="Times New Roman" w:hAnsi="Times New Roman"/>
          <w:color w:val="000000"/>
          <w:sz w:val="24"/>
          <w:szCs w:val="24"/>
          <w:lang w:eastAsia="cs-CZ"/>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30" w:type="dxa"/>
          <w:left w:w="30" w:type="dxa"/>
          <w:bottom w:w="30" w:type="dxa"/>
          <w:right w:w="30" w:type="dxa"/>
        </w:tblCellMar>
        <w:tblLook w:val="0000" w:firstRow="0" w:lastRow="0" w:firstColumn="0" w:lastColumn="0" w:noHBand="0" w:noVBand="0"/>
      </w:tblPr>
      <w:tblGrid>
        <w:gridCol w:w="768"/>
        <w:gridCol w:w="4113"/>
        <w:gridCol w:w="4312"/>
      </w:tblGrid>
      <w:tr w:rsidR="0066498F" w:rsidRPr="00295FB3" w:rsidTr="00C80C43">
        <w:trPr>
          <w:tblCellSpacing w:w="0" w:type="dxa"/>
        </w:trPr>
        <w:tc>
          <w:tcPr>
            <w:tcW w:w="0" w:type="auto"/>
            <w:gridSpan w:val="3"/>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A K T I V I T A    (projekt)</w:t>
            </w:r>
          </w:p>
        </w:tc>
      </w:tr>
      <w:tr w:rsidR="0066498F" w:rsidRPr="00295FB3" w:rsidTr="00C80C43">
        <w:trPr>
          <w:tblCellSpacing w:w="0" w:type="dxa"/>
        </w:trPr>
        <w:tc>
          <w:tcPr>
            <w:tcW w:w="418"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1.</w:t>
            </w:r>
          </w:p>
        </w:tc>
        <w:tc>
          <w:tcPr>
            <w:tcW w:w="2237"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Názov aktivity / projektu </w:t>
            </w:r>
          </w:p>
        </w:tc>
        <w:tc>
          <w:tcPr>
            <w:tcW w:w="2346"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66498F" w:rsidRPr="00295FB3" w:rsidTr="00C80C43">
        <w:trPr>
          <w:tblCellSpacing w:w="0" w:type="dxa"/>
        </w:trPr>
        <w:tc>
          <w:tcPr>
            <w:tcW w:w="418"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2</w:t>
            </w:r>
          </w:p>
        </w:tc>
        <w:tc>
          <w:tcPr>
            <w:tcW w:w="2237"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Účel </w:t>
            </w:r>
          </w:p>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(popis aktivity alebo projektu/ </w:t>
            </w:r>
          </w:p>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účel jeho realizácie max. na 300 znakov) </w:t>
            </w:r>
          </w:p>
          <w:p w:rsidR="0066498F" w:rsidRPr="00295FB3" w:rsidRDefault="0066498F" w:rsidP="00C80C43">
            <w:pPr>
              <w:spacing w:after="0" w:line="240" w:lineRule="auto"/>
              <w:jc w:val="left"/>
              <w:rPr>
                <w:rFonts w:ascii="Times New Roman" w:hAnsi="Times New Roman"/>
                <w:color w:val="000000"/>
                <w:sz w:val="24"/>
                <w:szCs w:val="24"/>
                <w:lang w:eastAsia="cs-CZ"/>
              </w:rPr>
            </w:pPr>
          </w:p>
          <w:p w:rsidR="0066498F" w:rsidRPr="00295FB3" w:rsidRDefault="0066498F" w:rsidP="00C80C43">
            <w:pPr>
              <w:spacing w:after="0" w:line="240" w:lineRule="auto"/>
              <w:jc w:val="left"/>
              <w:rPr>
                <w:rFonts w:ascii="Times New Roman" w:hAnsi="Times New Roman"/>
                <w:color w:val="000000"/>
                <w:sz w:val="24"/>
                <w:szCs w:val="24"/>
                <w:lang w:eastAsia="cs-CZ"/>
              </w:rPr>
            </w:pPr>
          </w:p>
          <w:p w:rsidR="0066498F" w:rsidRPr="00295FB3" w:rsidRDefault="0066498F" w:rsidP="00C80C43">
            <w:pPr>
              <w:spacing w:after="0" w:line="240" w:lineRule="auto"/>
              <w:jc w:val="left"/>
              <w:rPr>
                <w:rFonts w:ascii="Times New Roman" w:hAnsi="Times New Roman"/>
                <w:color w:val="000000"/>
                <w:sz w:val="24"/>
                <w:szCs w:val="24"/>
                <w:lang w:eastAsia="cs-CZ"/>
              </w:rPr>
            </w:pPr>
          </w:p>
          <w:p w:rsidR="0066498F" w:rsidRPr="00295FB3" w:rsidRDefault="0066498F" w:rsidP="00C80C43">
            <w:pPr>
              <w:spacing w:after="0" w:line="240" w:lineRule="auto"/>
              <w:jc w:val="left"/>
              <w:rPr>
                <w:rFonts w:ascii="Times New Roman" w:hAnsi="Times New Roman"/>
                <w:color w:val="000000"/>
                <w:sz w:val="24"/>
                <w:szCs w:val="24"/>
                <w:lang w:eastAsia="cs-CZ"/>
              </w:rPr>
            </w:pPr>
          </w:p>
          <w:p w:rsidR="0066498F" w:rsidRPr="00295FB3" w:rsidRDefault="0066498F" w:rsidP="00C80C43">
            <w:pPr>
              <w:spacing w:after="0" w:line="240" w:lineRule="auto"/>
              <w:jc w:val="left"/>
              <w:rPr>
                <w:rFonts w:ascii="Times New Roman" w:hAnsi="Times New Roman"/>
                <w:color w:val="000000"/>
                <w:sz w:val="24"/>
                <w:szCs w:val="24"/>
                <w:lang w:eastAsia="cs-CZ"/>
              </w:rPr>
            </w:pPr>
          </w:p>
          <w:p w:rsidR="0066498F" w:rsidRPr="00295FB3" w:rsidRDefault="0066498F" w:rsidP="00C80C43">
            <w:pPr>
              <w:spacing w:after="0" w:line="240" w:lineRule="auto"/>
              <w:jc w:val="left"/>
              <w:rPr>
                <w:rFonts w:ascii="Times New Roman" w:hAnsi="Times New Roman"/>
                <w:color w:val="000000"/>
                <w:sz w:val="24"/>
                <w:szCs w:val="24"/>
                <w:lang w:eastAsia="cs-CZ"/>
              </w:rPr>
            </w:pPr>
          </w:p>
          <w:p w:rsidR="0066498F" w:rsidRPr="00295FB3" w:rsidRDefault="0066498F" w:rsidP="00C80C43">
            <w:pPr>
              <w:spacing w:after="0" w:line="240" w:lineRule="auto"/>
              <w:jc w:val="left"/>
              <w:rPr>
                <w:rFonts w:ascii="Times New Roman" w:hAnsi="Times New Roman"/>
                <w:color w:val="000000"/>
                <w:sz w:val="24"/>
                <w:szCs w:val="24"/>
                <w:lang w:eastAsia="cs-CZ"/>
              </w:rPr>
            </w:pPr>
          </w:p>
        </w:tc>
        <w:tc>
          <w:tcPr>
            <w:tcW w:w="2346"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66498F" w:rsidRPr="00295FB3" w:rsidTr="00C80C43">
        <w:trPr>
          <w:tblCellSpacing w:w="0" w:type="dxa"/>
        </w:trPr>
        <w:tc>
          <w:tcPr>
            <w:tcW w:w="418"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3.</w:t>
            </w:r>
          </w:p>
        </w:tc>
        <w:tc>
          <w:tcPr>
            <w:tcW w:w="2237"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Odborný garant </w:t>
            </w:r>
          </w:p>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(meno, priezvisko a titul) </w:t>
            </w:r>
          </w:p>
        </w:tc>
        <w:tc>
          <w:tcPr>
            <w:tcW w:w="2346"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66498F" w:rsidRPr="00295FB3" w:rsidTr="00C80C43">
        <w:trPr>
          <w:tblCellSpacing w:w="0" w:type="dxa"/>
        </w:trPr>
        <w:tc>
          <w:tcPr>
            <w:tcW w:w="418"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4.</w:t>
            </w:r>
          </w:p>
        </w:tc>
        <w:tc>
          <w:tcPr>
            <w:tcW w:w="2237"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Pracovisko odborného garanta </w:t>
            </w:r>
          </w:p>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(názov a adresa pracoviska) </w:t>
            </w:r>
          </w:p>
        </w:tc>
        <w:tc>
          <w:tcPr>
            <w:tcW w:w="2346"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66498F" w:rsidRPr="00295FB3" w:rsidTr="00C80C43">
        <w:trPr>
          <w:tblCellSpacing w:w="0" w:type="dxa"/>
        </w:trPr>
        <w:tc>
          <w:tcPr>
            <w:tcW w:w="418"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5.</w:t>
            </w:r>
          </w:p>
        </w:tc>
        <w:tc>
          <w:tcPr>
            <w:tcW w:w="2237"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Termín realizácie </w:t>
            </w:r>
          </w:p>
        </w:tc>
        <w:tc>
          <w:tcPr>
            <w:tcW w:w="2346"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66498F" w:rsidRPr="00295FB3" w:rsidTr="00C80C43">
        <w:trPr>
          <w:tblCellSpacing w:w="0" w:type="dxa"/>
        </w:trPr>
        <w:tc>
          <w:tcPr>
            <w:tcW w:w="418"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6.</w:t>
            </w:r>
          </w:p>
        </w:tc>
        <w:tc>
          <w:tcPr>
            <w:tcW w:w="2237"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Miesto realizácie </w:t>
            </w:r>
          </w:p>
        </w:tc>
        <w:tc>
          <w:tcPr>
            <w:tcW w:w="2346"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66498F" w:rsidRPr="00295FB3" w:rsidTr="00C80C43">
        <w:trPr>
          <w:tblCellSpacing w:w="0" w:type="dxa"/>
        </w:trPr>
        <w:tc>
          <w:tcPr>
            <w:tcW w:w="418"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7.</w:t>
            </w:r>
          </w:p>
        </w:tc>
        <w:tc>
          <w:tcPr>
            <w:tcW w:w="2237"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Celkové náklady </w:t>
            </w:r>
            <w:r>
              <w:rPr>
                <w:rFonts w:ascii="Times New Roman" w:hAnsi="Times New Roman"/>
                <w:color w:val="000000"/>
                <w:sz w:val="24"/>
                <w:szCs w:val="24"/>
                <w:lang w:eastAsia="cs-CZ"/>
              </w:rPr>
              <w:t>v eurách</w:t>
            </w:r>
          </w:p>
        </w:tc>
        <w:tc>
          <w:tcPr>
            <w:tcW w:w="2346"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66498F" w:rsidRPr="00295FB3" w:rsidTr="00C80C43">
        <w:trPr>
          <w:tblCellSpacing w:w="0" w:type="dxa"/>
        </w:trPr>
        <w:tc>
          <w:tcPr>
            <w:tcW w:w="418"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lastRenderedPageBreak/>
              <w:t>8.</w:t>
            </w:r>
          </w:p>
        </w:tc>
        <w:tc>
          <w:tcPr>
            <w:tcW w:w="2237"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Finančné prostriedky z iných zdrojov žiadateľa </w:t>
            </w:r>
          </w:p>
          <w:p w:rsidR="0066498F" w:rsidRPr="00295FB3" w:rsidRDefault="0066498F" w:rsidP="00C80C43">
            <w:pPr>
              <w:spacing w:after="0" w:line="240" w:lineRule="auto"/>
              <w:jc w:val="left"/>
              <w:rPr>
                <w:rFonts w:ascii="Times New Roman" w:hAnsi="Times New Roman"/>
                <w:color w:val="000000"/>
                <w:sz w:val="24"/>
                <w:szCs w:val="24"/>
                <w:lang w:eastAsia="cs-CZ"/>
              </w:rPr>
            </w:pPr>
            <w:r>
              <w:rPr>
                <w:rFonts w:ascii="Times New Roman" w:hAnsi="Times New Roman"/>
                <w:color w:val="000000"/>
                <w:sz w:val="24"/>
                <w:szCs w:val="24"/>
                <w:lang w:eastAsia="cs-CZ"/>
              </w:rPr>
              <w:t>v eurách</w:t>
            </w:r>
          </w:p>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z toho:</w:t>
            </w:r>
          </w:p>
          <w:p w:rsidR="0066498F" w:rsidRPr="00295FB3" w:rsidRDefault="0066498F" w:rsidP="00C80C43">
            <w:pPr>
              <w:numPr>
                <w:ilvl w:val="0"/>
                <w:numId w:val="21"/>
              </w:num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finančné prostriedky z vlastných zdrojov</w:t>
            </w:r>
          </w:p>
          <w:p w:rsidR="0066498F" w:rsidRPr="00295FB3" w:rsidRDefault="0066498F" w:rsidP="00C80C43">
            <w:pPr>
              <w:numPr>
                <w:ilvl w:val="0"/>
                <w:numId w:val="21"/>
              </w:num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finančné prostriedky z úveru</w:t>
            </w:r>
          </w:p>
          <w:p w:rsidR="0066498F" w:rsidRPr="00295FB3" w:rsidRDefault="0066498F" w:rsidP="00C80C43">
            <w:pPr>
              <w:numPr>
                <w:ilvl w:val="0"/>
                <w:numId w:val="21"/>
              </w:num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finančné prostriedky z ďalších zdrojov</w:t>
            </w:r>
          </w:p>
        </w:tc>
        <w:tc>
          <w:tcPr>
            <w:tcW w:w="2346"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66498F" w:rsidRPr="00295FB3" w:rsidTr="00C80C43">
        <w:trPr>
          <w:tblCellSpacing w:w="0" w:type="dxa"/>
        </w:trPr>
        <w:tc>
          <w:tcPr>
            <w:tcW w:w="418"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9.</w:t>
            </w:r>
          </w:p>
        </w:tc>
        <w:tc>
          <w:tcPr>
            <w:tcW w:w="2237"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Požadovaná výška dotácie</w:t>
            </w:r>
          </w:p>
          <w:p w:rsidR="0066498F" w:rsidRPr="00295FB3" w:rsidRDefault="0066498F" w:rsidP="00C80C43">
            <w:pPr>
              <w:spacing w:after="0" w:line="240" w:lineRule="auto"/>
              <w:jc w:val="left"/>
              <w:rPr>
                <w:rFonts w:ascii="Times New Roman" w:hAnsi="Times New Roman"/>
                <w:color w:val="000000"/>
                <w:sz w:val="24"/>
                <w:szCs w:val="24"/>
                <w:lang w:eastAsia="cs-CZ"/>
              </w:rPr>
            </w:pPr>
            <w:r>
              <w:rPr>
                <w:rFonts w:ascii="Times New Roman" w:hAnsi="Times New Roman"/>
                <w:color w:val="000000"/>
                <w:sz w:val="24"/>
                <w:szCs w:val="24"/>
                <w:lang w:eastAsia="cs-CZ"/>
              </w:rPr>
              <w:t>v eurách</w:t>
            </w:r>
          </w:p>
        </w:tc>
        <w:tc>
          <w:tcPr>
            <w:tcW w:w="2346"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bl>
    <w:p w:rsidR="00067DED" w:rsidRDefault="00067DED" w:rsidP="0066498F">
      <w:pPr>
        <w:autoSpaceDE w:val="0"/>
        <w:autoSpaceDN w:val="0"/>
        <w:adjustRightInd w:val="0"/>
        <w:spacing w:after="0" w:line="240" w:lineRule="atLeast"/>
        <w:rPr>
          <w:rFonts w:ascii="Times New Roman" w:hAnsi="Times New Roman"/>
          <w:color w:val="000000"/>
          <w:sz w:val="20"/>
          <w:szCs w:val="20"/>
          <w:lang w:eastAsia="cs-CZ"/>
        </w:rPr>
      </w:pPr>
    </w:p>
    <w:p w:rsidR="0066498F" w:rsidRPr="00295FB3" w:rsidRDefault="0066498F" w:rsidP="0066498F">
      <w:pPr>
        <w:autoSpaceDE w:val="0"/>
        <w:autoSpaceDN w:val="0"/>
        <w:adjustRightInd w:val="0"/>
        <w:spacing w:after="0" w:line="240" w:lineRule="atLeast"/>
        <w:rPr>
          <w:rFonts w:ascii="Times New Roman" w:hAnsi="Times New Roman"/>
          <w:color w:val="000000"/>
          <w:sz w:val="20"/>
          <w:szCs w:val="20"/>
          <w:lang w:eastAsia="cs-CZ"/>
        </w:rPr>
      </w:pPr>
      <w:r w:rsidRPr="00295FB3">
        <w:rPr>
          <w:rFonts w:ascii="Times New Roman" w:hAnsi="Times New Roman"/>
          <w:color w:val="000000"/>
          <w:sz w:val="20"/>
          <w:szCs w:val="20"/>
          <w:lang w:eastAsia="cs-CZ"/>
        </w:rPr>
        <w:t>Vyhlasujem, že údaje uvedené v žiadosti sú pravdivé, presné a úplné.</w:t>
      </w:r>
    </w:p>
    <w:p w:rsidR="0066498F" w:rsidRPr="00295FB3" w:rsidRDefault="0066498F" w:rsidP="0066498F">
      <w:pPr>
        <w:autoSpaceDE w:val="0"/>
        <w:autoSpaceDN w:val="0"/>
        <w:adjustRightInd w:val="0"/>
        <w:spacing w:after="0" w:line="240" w:lineRule="atLeast"/>
        <w:rPr>
          <w:rFonts w:ascii="Times New Roman" w:hAnsi="Times New Roman"/>
          <w:color w:val="000000"/>
          <w:sz w:val="20"/>
          <w:szCs w:val="20"/>
          <w:lang w:eastAsia="cs-CZ"/>
        </w:rPr>
      </w:pPr>
    </w:p>
    <w:p w:rsidR="0066498F" w:rsidRPr="00295FB3" w:rsidRDefault="0066498F" w:rsidP="0066498F">
      <w:pPr>
        <w:spacing w:after="0" w:line="240" w:lineRule="auto"/>
        <w:jc w:val="left"/>
        <w:rPr>
          <w:rFonts w:ascii="Times New Roman" w:hAnsi="Times New Roman"/>
          <w:color w:val="000000"/>
          <w:sz w:val="24"/>
          <w:szCs w:val="24"/>
          <w:lang w:eastAsia="cs-CZ"/>
        </w:rPr>
      </w:pPr>
    </w:p>
    <w:p w:rsidR="0066498F" w:rsidRPr="00295FB3" w:rsidRDefault="0066498F" w:rsidP="0066498F">
      <w:pPr>
        <w:spacing w:after="0" w:line="240" w:lineRule="auto"/>
        <w:jc w:val="left"/>
        <w:rPr>
          <w:rFonts w:ascii="Times New Roman" w:hAnsi="Times New Roman"/>
          <w:color w:val="000000"/>
          <w:sz w:val="24"/>
          <w:szCs w:val="24"/>
          <w:lang w:eastAsia="cs-CZ"/>
        </w:rPr>
      </w:pPr>
    </w:p>
    <w:p w:rsidR="0066498F" w:rsidRPr="00295FB3" w:rsidRDefault="0066498F" w:rsidP="0066498F">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V ............................................ dňa ...................... </w:t>
      </w:r>
    </w:p>
    <w:p w:rsidR="0066498F" w:rsidRPr="00295FB3" w:rsidRDefault="0066498F" w:rsidP="0066498F">
      <w:pPr>
        <w:spacing w:after="0" w:line="240" w:lineRule="auto"/>
        <w:jc w:val="left"/>
        <w:rPr>
          <w:rFonts w:ascii="Times New Roman" w:hAnsi="Times New Roman"/>
          <w:color w:val="000000"/>
          <w:sz w:val="24"/>
          <w:szCs w:val="24"/>
          <w:lang w:eastAsia="cs-CZ"/>
        </w:rPr>
      </w:pPr>
    </w:p>
    <w:p w:rsidR="0066498F" w:rsidRPr="00295FB3" w:rsidRDefault="0066498F" w:rsidP="0066498F">
      <w:pPr>
        <w:spacing w:after="0" w:line="240" w:lineRule="auto"/>
        <w:jc w:val="left"/>
        <w:rPr>
          <w:rFonts w:ascii="Times New Roman" w:hAnsi="Times New Roman"/>
          <w:color w:val="000000"/>
          <w:sz w:val="24"/>
          <w:szCs w:val="24"/>
          <w:lang w:eastAsia="cs-CZ"/>
        </w:rPr>
      </w:pPr>
    </w:p>
    <w:p w:rsidR="0066498F" w:rsidRPr="00295FB3" w:rsidRDefault="0066498F" w:rsidP="0066498F">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Počet príloh</w:t>
      </w:r>
    </w:p>
    <w:p w:rsidR="0066498F" w:rsidRDefault="0066498F" w:rsidP="0066498F">
      <w:pPr>
        <w:spacing w:after="0" w:line="240" w:lineRule="auto"/>
        <w:jc w:val="left"/>
        <w:rPr>
          <w:rFonts w:ascii="Times New Roman" w:hAnsi="Times New Roman"/>
          <w:color w:val="000000"/>
          <w:sz w:val="24"/>
          <w:szCs w:val="24"/>
          <w:lang w:eastAsia="cs-CZ"/>
        </w:rPr>
      </w:pPr>
    </w:p>
    <w:p w:rsidR="00067DED" w:rsidRDefault="00067DED" w:rsidP="0066498F">
      <w:pPr>
        <w:spacing w:after="0" w:line="240" w:lineRule="auto"/>
        <w:jc w:val="left"/>
        <w:rPr>
          <w:rFonts w:ascii="Times New Roman" w:hAnsi="Times New Roman"/>
          <w:color w:val="000000"/>
          <w:sz w:val="24"/>
          <w:szCs w:val="24"/>
          <w:lang w:eastAsia="cs-CZ"/>
        </w:rPr>
      </w:pPr>
    </w:p>
    <w:p w:rsidR="00067DED" w:rsidRPr="00295FB3" w:rsidRDefault="00067DED" w:rsidP="0066498F">
      <w:pPr>
        <w:spacing w:after="0" w:line="240" w:lineRule="auto"/>
        <w:jc w:val="left"/>
        <w:rPr>
          <w:rFonts w:ascii="Times New Roman" w:hAnsi="Times New Roman"/>
          <w:color w:val="000000"/>
          <w:sz w:val="24"/>
          <w:szCs w:val="24"/>
          <w:lang w:eastAsia="cs-CZ"/>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4566"/>
        <w:gridCol w:w="4567"/>
      </w:tblGrid>
      <w:tr w:rsidR="0066498F" w:rsidRPr="00295FB3" w:rsidTr="00C80C43">
        <w:trPr>
          <w:tblCellSpacing w:w="0" w:type="dxa"/>
        </w:trPr>
        <w:tc>
          <w:tcPr>
            <w:tcW w:w="2500"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Meno a priezvisko, podpis a odtlačok pečiatky žiadateľa </w:t>
            </w:r>
          </w:p>
        </w:tc>
        <w:tc>
          <w:tcPr>
            <w:tcW w:w="2500" w:type="pct"/>
          </w:tcPr>
          <w:p w:rsidR="0066498F" w:rsidRPr="00295FB3" w:rsidRDefault="0066498F" w:rsidP="00C80C43">
            <w:pPr>
              <w:spacing w:after="0" w:line="240" w:lineRule="auto"/>
              <w:jc w:val="left"/>
              <w:rPr>
                <w:rFonts w:ascii="Times New Roman" w:hAnsi="Times New Roman"/>
                <w:color w:val="000000"/>
                <w:sz w:val="24"/>
                <w:szCs w:val="24"/>
                <w:lang w:eastAsia="cs-CZ"/>
              </w:rPr>
            </w:pPr>
          </w:p>
        </w:tc>
      </w:tr>
    </w:tbl>
    <w:p w:rsidR="0066498F" w:rsidRPr="00295FB3" w:rsidRDefault="0066498F" w:rsidP="0066498F">
      <w:pPr>
        <w:spacing w:after="0" w:line="240" w:lineRule="auto"/>
        <w:jc w:val="left"/>
        <w:rPr>
          <w:rFonts w:ascii="Times New Roman" w:hAnsi="Times New Roman"/>
          <w:color w:val="000000"/>
          <w:sz w:val="24"/>
          <w:szCs w:val="24"/>
          <w:lang w:eastAsia="cs-CZ"/>
        </w:rPr>
      </w:pPr>
    </w:p>
    <w:p w:rsidR="0066498F" w:rsidRPr="0066498F" w:rsidRDefault="0066498F" w:rsidP="0066498F">
      <w:pPr>
        <w:spacing w:after="0" w:line="240" w:lineRule="auto"/>
        <w:ind w:left="7080" w:firstLine="708"/>
        <w:jc w:val="left"/>
        <w:rPr>
          <w:rFonts w:ascii="Times New Roman" w:hAnsi="Times New Roman"/>
          <w:color w:val="000000"/>
          <w:sz w:val="24"/>
          <w:szCs w:val="24"/>
          <w:lang w:eastAsia="cs-CZ"/>
        </w:rPr>
      </w:pPr>
      <w:r w:rsidRPr="00295FB3">
        <w:rPr>
          <w:rFonts w:ascii="Times New Roman" w:hAnsi="Times New Roman"/>
          <w:color w:val="000000"/>
          <w:sz w:val="24"/>
          <w:szCs w:val="24"/>
          <w:lang w:val="cs-CZ" w:eastAsia="cs-CZ"/>
        </w:rPr>
        <w:br w:type="page"/>
      </w:r>
    </w:p>
    <w:p w:rsidR="00E6480C" w:rsidRPr="00400A9C" w:rsidRDefault="00E6480C" w:rsidP="00E6480C">
      <w:pPr>
        <w:spacing w:after="0" w:line="240" w:lineRule="auto"/>
        <w:ind w:left="7080" w:firstLine="708"/>
        <w:jc w:val="center"/>
        <w:rPr>
          <w:rFonts w:ascii="Times New Roman" w:hAnsi="Times New Roman"/>
          <w:color w:val="000000"/>
          <w:lang w:eastAsia="cs-CZ"/>
        </w:rPr>
      </w:pPr>
      <w:r w:rsidRPr="00400A9C">
        <w:rPr>
          <w:rFonts w:ascii="Times New Roman" w:hAnsi="Times New Roman"/>
          <w:color w:val="000000"/>
          <w:lang w:eastAsia="cs-CZ"/>
        </w:rPr>
        <w:lastRenderedPageBreak/>
        <w:t xml:space="preserve">Príloha č. 4 </w:t>
      </w:r>
    </w:p>
    <w:p w:rsidR="0066498F" w:rsidRPr="00400A9C" w:rsidRDefault="0066498F" w:rsidP="0066498F">
      <w:pPr>
        <w:spacing w:after="0" w:line="240" w:lineRule="auto"/>
        <w:jc w:val="right"/>
        <w:rPr>
          <w:rFonts w:ascii="Times New Roman" w:hAnsi="Times New Roman"/>
          <w:color w:val="000000"/>
          <w:lang w:eastAsia="cs-CZ"/>
        </w:rPr>
      </w:pPr>
    </w:p>
    <w:p w:rsidR="0066498F" w:rsidRPr="00295FB3" w:rsidRDefault="0066498F" w:rsidP="0066498F">
      <w:pPr>
        <w:spacing w:after="0" w:line="240" w:lineRule="auto"/>
        <w:jc w:val="center"/>
        <w:rPr>
          <w:rFonts w:ascii="Times New Roman" w:hAnsi="Times New Roman"/>
          <w:color w:val="000000"/>
          <w:sz w:val="24"/>
          <w:szCs w:val="24"/>
          <w:lang w:eastAsia="cs-CZ"/>
        </w:rPr>
      </w:pPr>
      <w:r w:rsidRPr="00295FB3">
        <w:rPr>
          <w:rFonts w:ascii="Times New Roman" w:hAnsi="Times New Roman"/>
          <w:color w:val="000000"/>
          <w:sz w:val="24"/>
          <w:szCs w:val="24"/>
          <w:lang w:eastAsia="cs-CZ"/>
        </w:rPr>
        <w:t>VZOR</w:t>
      </w:r>
    </w:p>
    <w:p w:rsidR="0066498F" w:rsidRPr="00295FB3" w:rsidRDefault="0066498F" w:rsidP="0066498F">
      <w:pPr>
        <w:spacing w:after="0" w:line="240" w:lineRule="auto"/>
        <w:jc w:val="center"/>
        <w:rPr>
          <w:rFonts w:ascii="Times New Roman" w:hAnsi="Times New Roman"/>
          <w:color w:val="000000"/>
          <w:sz w:val="24"/>
          <w:szCs w:val="24"/>
          <w:lang w:eastAsia="cs-CZ"/>
        </w:rPr>
      </w:pPr>
    </w:p>
    <w:p w:rsidR="0066498F" w:rsidRPr="0085386E" w:rsidRDefault="0085386E" w:rsidP="0066498F">
      <w:pPr>
        <w:spacing w:after="0" w:line="240" w:lineRule="auto"/>
        <w:jc w:val="center"/>
        <w:rPr>
          <w:rFonts w:ascii="Times New Roman" w:hAnsi="Times New Roman"/>
          <w:b/>
          <w:color w:val="000000"/>
          <w:sz w:val="24"/>
          <w:szCs w:val="24"/>
          <w:lang w:eastAsia="cs-CZ"/>
        </w:rPr>
      </w:pPr>
      <w:r w:rsidRPr="0085386E">
        <w:rPr>
          <w:rFonts w:ascii="Times New Roman" w:hAnsi="Times New Roman"/>
          <w:b/>
          <w:color w:val="000000"/>
          <w:sz w:val="24"/>
          <w:szCs w:val="24"/>
          <w:lang w:eastAsia="cs-CZ"/>
        </w:rPr>
        <w:t>ŽIADOSŤ O POSKYTNUTIE DOTÁCIE ŽIADATEĽOVI, KTORÝM JE PRÁVNICKÁ OSOBA</w:t>
      </w:r>
    </w:p>
    <w:p w:rsidR="0066498F" w:rsidRPr="00295FB3" w:rsidRDefault="0066498F" w:rsidP="0066498F">
      <w:pPr>
        <w:spacing w:after="0" w:line="240" w:lineRule="auto"/>
        <w:jc w:val="left"/>
        <w:rPr>
          <w:rFonts w:ascii="Times New Roman" w:hAnsi="Times New Roman"/>
          <w:color w:val="000000"/>
          <w:sz w:val="24"/>
          <w:szCs w:val="24"/>
          <w:lang w:eastAsia="cs-CZ"/>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30" w:type="dxa"/>
          <w:left w:w="30" w:type="dxa"/>
          <w:bottom w:w="30" w:type="dxa"/>
          <w:right w:w="30" w:type="dxa"/>
        </w:tblCellMar>
        <w:tblLook w:val="0000" w:firstRow="0" w:lastRow="0" w:firstColumn="0" w:lastColumn="0" w:noHBand="0" w:noVBand="0"/>
      </w:tblPr>
      <w:tblGrid>
        <w:gridCol w:w="460"/>
        <w:gridCol w:w="5286"/>
        <w:gridCol w:w="3447"/>
      </w:tblGrid>
      <w:tr w:rsidR="0066498F" w:rsidRPr="00295FB3" w:rsidTr="00C80C43">
        <w:trPr>
          <w:trHeight w:val="285"/>
          <w:tblCellSpacing w:w="0" w:type="dxa"/>
        </w:trPr>
        <w:tc>
          <w:tcPr>
            <w:tcW w:w="0" w:type="auto"/>
            <w:gridSpan w:val="3"/>
          </w:tcPr>
          <w:p w:rsidR="0066498F" w:rsidRPr="00295FB3" w:rsidRDefault="0066498F" w:rsidP="00C80C43">
            <w:pPr>
              <w:spacing w:after="0" w:line="240" w:lineRule="auto"/>
              <w:jc w:val="left"/>
              <w:rPr>
                <w:rFonts w:ascii="Times New Roman" w:hAnsi="Times New Roman"/>
                <w:color w:val="000000"/>
                <w:sz w:val="24"/>
                <w:szCs w:val="24"/>
                <w:lang w:eastAsia="cs-CZ"/>
              </w:rPr>
            </w:pPr>
          </w:p>
        </w:tc>
      </w:tr>
      <w:tr w:rsidR="0066498F" w:rsidRPr="00295FB3" w:rsidTr="00C80C43">
        <w:trPr>
          <w:trHeight w:val="903"/>
          <w:tblCellSpacing w:w="0" w:type="dxa"/>
        </w:trPr>
        <w:tc>
          <w:tcPr>
            <w:tcW w:w="250"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1.</w:t>
            </w:r>
          </w:p>
        </w:tc>
        <w:tc>
          <w:tcPr>
            <w:tcW w:w="2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Názov žiadateľa </w:t>
            </w:r>
          </w:p>
        </w:tc>
        <w:tc>
          <w:tcPr>
            <w:tcW w:w="1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66498F" w:rsidRPr="00295FB3" w:rsidTr="00C80C43">
        <w:trPr>
          <w:trHeight w:val="570"/>
          <w:tblCellSpacing w:w="0" w:type="dxa"/>
        </w:trPr>
        <w:tc>
          <w:tcPr>
            <w:tcW w:w="250"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2.</w:t>
            </w:r>
          </w:p>
        </w:tc>
        <w:tc>
          <w:tcPr>
            <w:tcW w:w="2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Právna forma žiadateľa</w:t>
            </w:r>
          </w:p>
        </w:tc>
        <w:tc>
          <w:tcPr>
            <w:tcW w:w="1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66498F" w:rsidRPr="00295FB3" w:rsidTr="00C80C43">
        <w:trPr>
          <w:trHeight w:val="570"/>
          <w:tblCellSpacing w:w="0" w:type="dxa"/>
        </w:trPr>
        <w:tc>
          <w:tcPr>
            <w:tcW w:w="250"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3.</w:t>
            </w:r>
          </w:p>
        </w:tc>
        <w:tc>
          <w:tcPr>
            <w:tcW w:w="2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IČO žiadateľa</w:t>
            </w:r>
          </w:p>
        </w:tc>
        <w:tc>
          <w:tcPr>
            <w:tcW w:w="1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66498F" w:rsidRPr="00295FB3" w:rsidTr="00C80C43">
        <w:trPr>
          <w:trHeight w:val="570"/>
          <w:tblCellSpacing w:w="0" w:type="dxa"/>
        </w:trPr>
        <w:tc>
          <w:tcPr>
            <w:tcW w:w="250"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4.</w:t>
            </w:r>
          </w:p>
        </w:tc>
        <w:tc>
          <w:tcPr>
            <w:tcW w:w="2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Predmet činnosti žiadateľa</w:t>
            </w:r>
          </w:p>
        </w:tc>
        <w:tc>
          <w:tcPr>
            <w:tcW w:w="1875" w:type="pct"/>
          </w:tcPr>
          <w:p w:rsidR="0066498F" w:rsidRPr="00295FB3" w:rsidRDefault="0066498F" w:rsidP="00C80C43">
            <w:pPr>
              <w:spacing w:after="0" w:line="240" w:lineRule="auto"/>
              <w:jc w:val="left"/>
              <w:rPr>
                <w:rFonts w:ascii="Times New Roman" w:hAnsi="Times New Roman"/>
                <w:color w:val="000000"/>
                <w:sz w:val="24"/>
                <w:szCs w:val="24"/>
                <w:lang w:eastAsia="cs-CZ"/>
              </w:rPr>
            </w:pPr>
          </w:p>
        </w:tc>
      </w:tr>
      <w:tr w:rsidR="0066498F" w:rsidRPr="00295FB3" w:rsidTr="00C80C43">
        <w:trPr>
          <w:trHeight w:val="570"/>
          <w:tblCellSpacing w:w="0" w:type="dxa"/>
        </w:trPr>
        <w:tc>
          <w:tcPr>
            <w:tcW w:w="250"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5.</w:t>
            </w:r>
          </w:p>
        </w:tc>
        <w:tc>
          <w:tcPr>
            <w:tcW w:w="2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Adresa žiadateľa </w:t>
            </w:r>
          </w:p>
          <w:p w:rsidR="0066498F" w:rsidRPr="00295FB3" w:rsidRDefault="0066498F" w:rsidP="00C80C43">
            <w:pPr>
              <w:spacing w:after="0" w:line="240" w:lineRule="auto"/>
              <w:jc w:val="left"/>
              <w:rPr>
                <w:rFonts w:ascii="Times New Roman" w:hAnsi="Times New Roman"/>
                <w:color w:val="000000"/>
                <w:sz w:val="24"/>
                <w:szCs w:val="24"/>
                <w:lang w:eastAsia="cs-CZ"/>
              </w:rPr>
            </w:pPr>
          </w:p>
        </w:tc>
        <w:tc>
          <w:tcPr>
            <w:tcW w:w="1875" w:type="pct"/>
          </w:tcPr>
          <w:p w:rsidR="0066498F" w:rsidRPr="00295FB3" w:rsidRDefault="0066498F" w:rsidP="00C80C43">
            <w:pPr>
              <w:spacing w:after="0" w:line="240" w:lineRule="auto"/>
              <w:jc w:val="left"/>
              <w:rPr>
                <w:rFonts w:ascii="Times New Roman" w:hAnsi="Times New Roman"/>
                <w:color w:val="000000"/>
                <w:sz w:val="24"/>
                <w:szCs w:val="24"/>
                <w:lang w:eastAsia="cs-CZ"/>
              </w:rPr>
            </w:pPr>
          </w:p>
        </w:tc>
      </w:tr>
      <w:tr w:rsidR="0066498F" w:rsidRPr="00295FB3" w:rsidTr="00C80C43">
        <w:trPr>
          <w:trHeight w:val="570"/>
          <w:tblCellSpacing w:w="0" w:type="dxa"/>
        </w:trPr>
        <w:tc>
          <w:tcPr>
            <w:tcW w:w="250"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6.</w:t>
            </w:r>
          </w:p>
        </w:tc>
        <w:tc>
          <w:tcPr>
            <w:tcW w:w="2875" w:type="pct"/>
          </w:tcPr>
          <w:p w:rsidR="0066498F" w:rsidRPr="00295FB3" w:rsidRDefault="0066498F" w:rsidP="0085386E">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Číslo telefónu,</w:t>
            </w:r>
            <w:r w:rsidR="0085386E">
              <w:rPr>
                <w:rFonts w:ascii="Times New Roman" w:hAnsi="Times New Roman"/>
                <w:color w:val="000000"/>
                <w:sz w:val="24"/>
                <w:szCs w:val="24"/>
                <w:lang w:eastAsia="cs-CZ"/>
              </w:rPr>
              <w:t xml:space="preserve"> číslo</w:t>
            </w:r>
            <w:r w:rsidRPr="00295FB3">
              <w:rPr>
                <w:rFonts w:ascii="Times New Roman" w:hAnsi="Times New Roman"/>
                <w:color w:val="000000"/>
                <w:sz w:val="24"/>
                <w:szCs w:val="24"/>
                <w:lang w:eastAsia="cs-CZ"/>
              </w:rPr>
              <w:t xml:space="preserve"> faxu, e-mail</w:t>
            </w:r>
            <w:r w:rsidR="0085386E">
              <w:rPr>
                <w:rFonts w:ascii="Times New Roman" w:hAnsi="Times New Roman"/>
                <w:color w:val="000000"/>
                <w:sz w:val="24"/>
                <w:szCs w:val="24"/>
                <w:lang w:eastAsia="cs-CZ"/>
              </w:rPr>
              <w:t>ová adresa</w:t>
            </w:r>
            <w:r w:rsidRPr="00295FB3">
              <w:rPr>
                <w:rFonts w:ascii="Times New Roman" w:hAnsi="Times New Roman"/>
                <w:color w:val="000000"/>
                <w:sz w:val="24"/>
                <w:szCs w:val="24"/>
                <w:lang w:eastAsia="cs-CZ"/>
              </w:rPr>
              <w:t xml:space="preserve">  </w:t>
            </w:r>
          </w:p>
        </w:tc>
        <w:tc>
          <w:tcPr>
            <w:tcW w:w="1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66498F" w:rsidRPr="00295FB3" w:rsidTr="00C80C43">
        <w:trPr>
          <w:trHeight w:val="285"/>
          <w:tblCellSpacing w:w="0" w:type="dxa"/>
        </w:trPr>
        <w:tc>
          <w:tcPr>
            <w:tcW w:w="250"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7.</w:t>
            </w:r>
          </w:p>
        </w:tc>
        <w:tc>
          <w:tcPr>
            <w:tcW w:w="2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Bankové spojenie</w:t>
            </w:r>
          </w:p>
        </w:tc>
        <w:tc>
          <w:tcPr>
            <w:tcW w:w="1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66498F" w:rsidRPr="00295FB3" w:rsidTr="00C80C43">
        <w:trPr>
          <w:trHeight w:val="405"/>
          <w:tblCellSpacing w:w="0" w:type="dxa"/>
        </w:trPr>
        <w:tc>
          <w:tcPr>
            <w:tcW w:w="250"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8.</w:t>
            </w:r>
          </w:p>
        </w:tc>
        <w:tc>
          <w:tcPr>
            <w:tcW w:w="2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Štatutárny orgán </w:t>
            </w:r>
          </w:p>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(meno a priezvisko štatutárneho orgánu alebo člena štatutárneho orgánu oprávneného konať za právnickú osobu) </w:t>
            </w:r>
          </w:p>
        </w:tc>
        <w:tc>
          <w:tcPr>
            <w:tcW w:w="1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bl>
    <w:p w:rsidR="0066498F" w:rsidRDefault="0066498F" w:rsidP="0066498F">
      <w:pPr>
        <w:spacing w:after="0" w:line="240" w:lineRule="auto"/>
        <w:jc w:val="left"/>
        <w:rPr>
          <w:rFonts w:ascii="Times New Roman" w:hAnsi="Times New Roman"/>
          <w:color w:val="000000"/>
          <w:sz w:val="24"/>
          <w:szCs w:val="24"/>
          <w:lang w:eastAsia="cs-CZ"/>
        </w:rPr>
      </w:pPr>
    </w:p>
    <w:p w:rsidR="0085386E" w:rsidRPr="00295FB3" w:rsidRDefault="0085386E" w:rsidP="0066498F">
      <w:pPr>
        <w:spacing w:after="0" w:line="240" w:lineRule="auto"/>
        <w:jc w:val="left"/>
        <w:rPr>
          <w:rFonts w:ascii="Times New Roman" w:hAnsi="Times New Roman"/>
          <w:color w:val="000000"/>
          <w:sz w:val="24"/>
          <w:szCs w:val="24"/>
          <w:lang w:eastAsia="cs-CZ"/>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30" w:type="dxa"/>
          <w:left w:w="30" w:type="dxa"/>
          <w:bottom w:w="30" w:type="dxa"/>
          <w:right w:w="30" w:type="dxa"/>
        </w:tblCellMar>
        <w:tblLook w:val="0000" w:firstRow="0" w:lastRow="0" w:firstColumn="0" w:lastColumn="0" w:noHBand="0" w:noVBand="0"/>
      </w:tblPr>
      <w:tblGrid>
        <w:gridCol w:w="460"/>
        <w:gridCol w:w="5286"/>
        <w:gridCol w:w="3447"/>
      </w:tblGrid>
      <w:tr w:rsidR="0066498F" w:rsidRPr="00295FB3" w:rsidTr="00C80C43">
        <w:trPr>
          <w:tblCellSpacing w:w="0" w:type="dxa"/>
        </w:trPr>
        <w:tc>
          <w:tcPr>
            <w:tcW w:w="0" w:type="auto"/>
            <w:gridSpan w:val="3"/>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A K T I V I T A    (projekt)</w:t>
            </w:r>
          </w:p>
        </w:tc>
      </w:tr>
      <w:tr w:rsidR="0066498F" w:rsidRPr="00295FB3" w:rsidTr="00C80C43">
        <w:trPr>
          <w:tblCellSpacing w:w="0" w:type="dxa"/>
        </w:trPr>
        <w:tc>
          <w:tcPr>
            <w:tcW w:w="250"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1.</w:t>
            </w:r>
          </w:p>
        </w:tc>
        <w:tc>
          <w:tcPr>
            <w:tcW w:w="2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Názov aktivity / projektu </w:t>
            </w:r>
          </w:p>
        </w:tc>
        <w:tc>
          <w:tcPr>
            <w:tcW w:w="1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66498F" w:rsidRPr="00295FB3" w:rsidTr="00C80C43">
        <w:trPr>
          <w:tblCellSpacing w:w="0" w:type="dxa"/>
        </w:trPr>
        <w:tc>
          <w:tcPr>
            <w:tcW w:w="250"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2</w:t>
            </w:r>
          </w:p>
        </w:tc>
        <w:tc>
          <w:tcPr>
            <w:tcW w:w="2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Účel </w:t>
            </w:r>
          </w:p>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(popis aktivity alebo projektu/</w:t>
            </w:r>
          </w:p>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účel jeho realizácie max. na 300 znakov) </w:t>
            </w:r>
          </w:p>
          <w:p w:rsidR="0066498F" w:rsidRPr="00295FB3" w:rsidRDefault="0066498F" w:rsidP="00C80C43">
            <w:pPr>
              <w:spacing w:after="0" w:line="240" w:lineRule="auto"/>
              <w:jc w:val="left"/>
              <w:rPr>
                <w:rFonts w:ascii="Times New Roman" w:hAnsi="Times New Roman"/>
                <w:color w:val="000000"/>
                <w:sz w:val="24"/>
                <w:szCs w:val="24"/>
                <w:lang w:eastAsia="cs-CZ"/>
              </w:rPr>
            </w:pPr>
          </w:p>
          <w:p w:rsidR="0066498F" w:rsidRPr="00295FB3" w:rsidRDefault="0066498F" w:rsidP="00C80C43">
            <w:pPr>
              <w:spacing w:after="0" w:line="240" w:lineRule="auto"/>
              <w:jc w:val="left"/>
              <w:rPr>
                <w:rFonts w:ascii="Times New Roman" w:hAnsi="Times New Roman"/>
                <w:color w:val="000000"/>
                <w:sz w:val="24"/>
                <w:szCs w:val="24"/>
                <w:lang w:eastAsia="cs-CZ"/>
              </w:rPr>
            </w:pPr>
          </w:p>
          <w:p w:rsidR="0066498F" w:rsidRPr="00295FB3" w:rsidRDefault="0066498F" w:rsidP="00C80C43">
            <w:pPr>
              <w:spacing w:after="0" w:line="240" w:lineRule="auto"/>
              <w:jc w:val="left"/>
              <w:rPr>
                <w:rFonts w:ascii="Times New Roman" w:hAnsi="Times New Roman"/>
                <w:color w:val="000000"/>
                <w:sz w:val="24"/>
                <w:szCs w:val="24"/>
                <w:lang w:eastAsia="cs-CZ"/>
              </w:rPr>
            </w:pPr>
          </w:p>
          <w:p w:rsidR="0066498F" w:rsidRPr="00295FB3" w:rsidRDefault="0066498F" w:rsidP="00C80C43">
            <w:pPr>
              <w:spacing w:after="0" w:line="240" w:lineRule="auto"/>
              <w:jc w:val="left"/>
              <w:rPr>
                <w:rFonts w:ascii="Times New Roman" w:hAnsi="Times New Roman"/>
                <w:color w:val="000000"/>
                <w:sz w:val="24"/>
                <w:szCs w:val="24"/>
                <w:lang w:eastAsia="cs-CZ"/>
              </w:rPr>
            </w:pPr>
          </w:p>
          <w:p w:rsidR="0066498F" w:rsidRPr="00295FB3" w:rsidRDefault="0066498F" w:rsidP="00C80C43">
            <w:pPr>
              <w:spacing w:after="0" w:line="240" w:lineRule="auto"/>
              <w:jc w:val="left"/>
              <w:rPr>
                <w:rFonts w:ascii="Times New Roman" w:hAnsi="Times New Roman"/>
                <w:color w:val="000000"/>
                <w:sz w:val="24"/>
                <w:szCs w:val="24"/>
                <w:lang w:eastAsia="cs-CZ"/>
              </w:rPr>
            </w:pPr>
          </w:p>
          <w:p w:rsidR="0066498F" w:rsidRPr="00295FB3" w:rsidRDefault="0066498F" w:rsidP="00C80C43">
            <w:pPr>
              <w:spacing w:after="0" w:line="240" w:lineRule="auto"/>
              <w:jc w:val="left"/>
              <w:rPr>
                <w:rFonts w:ascii="Times New Roman" w:hAnsi="Times New Roman"/>
                <w:color w:val="000000"/>
                <w:sz w:val="24"/>
                <w:szCs w:val="24"/>
                <w:lang w:eastAsia="cs-CZ"/>
              </w:rPr>
            </w:pPr>
          </w:p>
          <w:p w:rsidR="0066498F" w:rsidRPr="00295FB3" w:rsidRDefault="0066498F" w:rsidP="00C80C43">
            <w:pPr>
              <w:spacing w:after="0" w:line="240" w:lineRule="auto"/>
              <w:jc w:val="left"/>
              <w:rPr>
                <w:rFonts w:ascii="Times New Roman" w:hAnsi="Times New Roman"/>
                <w:color w:val="000000"/>
                <w:sz w:val="24"/>
                <w:szCs w:val="24"/>
                <w:lang w:eastAsia="cs-CZ"/>
              </w:rPr>
            </w:pPr>
          </w:p>
        </w:tc>
        <w:tc>
          <w:tcPr>
            <w:tcW w:w="1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66498F" w:rsidRPr="00295FB3" w:rsidTr="00C80C43">
        <w:trPr>
          <w:tblCellSpacing w:w="0" w:type="dxa"/>
        </w:trPr>
        <w:tc>
          <w:tcPr>
            <w:tcW w:w="250"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3.</w:t>
            </w:r>
          </w:p>
        </w:tc>
        <w:tc>
          <w:tcPr>
            <w:tcW w:w="2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Odborný garant </w:t>
            </w:r>
          </w:p>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(meno, priezvisko a titul) </w:t>
            </w:r>
          </w:p>
        </w:tc>
        <w:tc>
          <w:tcPr>
            <w:tcW w:w="1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66498F" w:rsidRPr="00295FB3" w:rsidTr="00C80C43">
        <w:trPr>
          <w:tblCellSpacing w:w="0" w:type="dxa"/>
        </w:trPr>
        <w:tc>
          <w:tcPr>
            <w:tcW w:w="250"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4.</w:t>
            </w:r>
          </w:p>
        </w:tc>
        <w:tc>
          <w:tcPr>
            <w:tcW w:w="2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Pracovisko odborného garanta </w:t>
            </w:r>
          </w:p>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(názov a adresa pracoviska) </w:t>
            </w:r>
          </w:p>
        </w:tc>
        <w:tc>
          <w:tcPr>
            <w:tcW w:w="1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66498F" w:rsidRPr="00295FB3" w:rsidTr="00C80C43">
        <w:trPr>
          <w:tblCellSpacing w:w="0" w:type="dxa"/>
        </w:trPr>
        <w:tc>
          <w:tcPr>
            <w:tcW w:w="250"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lastRenderedPageBreak/>
              <w:t>5.</w:t>
            </w:r>
          </w:p>
        </w:tc>
        <w:tc>
          <w:tcPr>
            <w:tcW w:w="2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Termín realizácie </w:t>
            </w:r>
          </w:p>
        </w:tc>
        <w:tc>
          <w:tcPr>
            <w:tcW w:w="1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66498F" w:rsidRPr="00295FB3" w:rsidTr="00C80C43">
        <w:trPr>
          <w:tblCellSpacing w:w="0" w:type="dxa"/>
        </w:trPr>
        <w:tc>
          <w:tcPr>
            <w:tcW w:w="250"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6.</w:t>
            </w:r>
          </w:p>
        </w:tc>
        <w:tc>
          <w:tcPr>
            <w:tcW w:w="2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Miesto realizácie </w:t>
            </w:r>
          </w:p>
        </w:tc>
        <w:tc>
          <w:tcPr>
            <w:tcW w:w="1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66498F" w:rsidRPr="00295FB3" w:rsidTr="00C80C43">
        <w:trPr>
          <w:tblCellSpacing w:w="0" w:type="dxa"/>
        </w:trPr>
        <w:tc>
          <w:tcPr>
            <w:tcW w:w="250"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7.</w:t>
            </w:r>
          </w:p>
        </w:tc>
        <w:tc>
          <w:tcPr>
            <w:tcW w:w="2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Celkové náklady </w:t>
            </w:r>
            <w:r>
              <w:rPr>
                <w:rFonts w:ascii="Times New Roman" w:hAnsi="Times New Roman"/>
                <w:color w:val="000000"/>
                <w:sz w:val="24"/>
                <w:szCs w:val="24"/>
                <w:lang w:eastAsia="cs-CZ"/>
              </w:rPr>
              <w:t>v eurách</w:t>
            </w:r>
          </w:p>
        </w:tc>
        <w:tc>
          <w:tcPr>
            <w:tcW w:w="1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66498F" w:rsidRPr="00295FB3" w:rsidTr="00C80C43">
        <w:trPr>
          <w:tblCellSpacing w:w="0" w:type="dxa"/>
        </w:trPr>
        <w:tc>
          <w:tcPr>
            <w:tcW w:w="250"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8.</w:t>
            </w:r>
          </w:p>
        </w:tc>
        <w:tc>
          <w:tcPr>
            <w:tcW w:w="2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Finančné prostriedky z iných zdrojov žiadateľa </w:t>
            </w:r>
          </w:p>
          <w:p w:rsidR="0066498F" w:rsidRPr="00295FB3" w:rsidRDefault="0066498F" w:rsidP="00C80C43">
            <w:pPr>
              <w:spacing w:after="0" w:line="240" w:lineRule="auto"/>
              <w:jc w:val="left"/>
              <w:rPr>
                <w:rFonts w:ascii="Times New Roman" w:hAnsi="Times New Roman"/>
                <w:color w:val="000000"/>
                <w:sz w:val="24"/>
                <w:szCs w:val="24"/>
                <w:lang w:eastAsia="cs-CZ"/>
              </w:rPr>
            </w:pPr>
            <w:r>
              <w:rPr>
                <w:rFonts w:ascii="Times New Roman" w:hAnsi="Times New Roman"/>
                <w:color w:val="000000"/>
                <w:sz w:val="24"/>
                <w:szCs w:val="24"/>
                <w:lang w:eastAsia="cs-CZ"/>
              </w:rPr>
              <w:t>v eurách</w:t>
            </w:r>
          </w:p>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z toho:</w:t>
            </w:r>
          </w:p>
          <w:p w:rsidR="0066498F" w:rsidRPr="00295FB3" w:rsidRDefault="0066498F" w:rsidP="00C80C43">
            <w:pPr>
              <w:numPr>
                <w:ilvl w:val="0"/>
                <w:numId w:val="21"/>
              </w:num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finančné prostriedky z vlastných zdrojov</w:t>
            </w:r>
          </w:p>
          <w:p w:rsidR="0066498F" w:rsidRPr="00295FB3" w:rsidRDefault="0066498F" w:rsidP="00C80C43">
            <w:pPr>
              <w:numPr>
                <w:ilvl w:val="0"/>
                <w:numId w:val="21"/>
              </w:num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finančné prostriedky z úveru</w:t>
            </w:r>
          </w:p>
          <w:p w:rsidR="0066498F" w:rsidRPr="00295FB3" w:rsidRDefault="0066498F" w:rsidP="00C80C43">
            <w:pPr>
              <w:numPr>
                <w:ilvl w:val="0"/>
                <w:numId w:val="21"/>
              </w:num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finančné prostriedky z ďalších zdrojov</w:t>
            </w:r>
          </w:p>
        </w:tc>
        <w:tc>
          <w:tcPr>
            <w:tcW w:w="1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66498F" w:rsidRPr="00295FB3" w:rsidTr="00C80C43">
        <w:trPr>
          <w:tblCellSpacing w:w="0" w:type="dxa"/>
        </w:trPr>
        <w:tc>
          <w:tcPr>
            <w:tcW w:w="250"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9.</w:t>
            </w:r>
          </w:p>
        </w:tc>
        <w:tc>
          <w:tcPr>
            <w:tcW w:w="2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Požadovaná výška dotácie</w:t>
            </w:r>
            <w:r>
              <w:rPr>
                <w:rFonts w:ascii="Times New Roman" w:hAnsi="Times New Roman"/>
                <w:color w:val="000000"/>
                <w:sz w:val="24"/>
                <w:szCs w:val="24"/>
                <w:lang w:eastAsia="cs-CZ"/>
              </w:rPr>
              <w:t xml:space="preserve"> v eurách</w:t>
            </w:r>
          </w:p>
          <w:p w:rsidR="0066498F" w:rsidRPr="00295FB3" w:rsidRDefault="0066498F" w:rsidP="00C80C43">
            <w:pPr>
              <w:spacing w:after="0" w:line="240" w:lineRule="auto"/>
              <w:jc w:val="left"/>
              <w:rPr>
                <w:rFonts w:ascii="Times New Roman" w:hAnsi="Times New Roman"/>
                <w:color w:val="000000"/>
                <w:sz w:val="24"/>
                <w:szCs w:val="24"/>
                <w:lang w:eastAsia="cs-CZ"/>
              </w:rPr>
            </w:pPr>
          </w:p>
        </w:tc>
        <w:tc>
          <w:tcPr>
            <w:tcW w:w="1875" w:type="pct"/>
          </w:tcPr>
          <w:p w:rsidR="0066498F" w:rsidRPr="00295FB3" w:rsidRDefault="0066498F" w:rsidP="00C80C43">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bl>
    <w:p w:rsidR="0066498F" w:rsidRPr="00295FB3" w:rsidRDefault="0066498F" w:rsidP="0066498F">
      <w:pPr>
        <w:spacing w:after="0" w:line="240" w:lineRule="auto"/>
        <w:jc w:val="left"/>
        <w:rPr>
          <w:rFonts w:ascii="Times New Roman" w:hAnsi="Times New Roman"/>
          <w:color w:val="000000"/>
          <w:sz w:val="24"/>
          <w:szCs w:val="24"/>
          <w:lang w:eastAsia="cs-CZ"/>
        </w:rPr>
      </w:pPr>
    </w:p>
    <w:p w:rsidR="0066498F" w:rsidRPr="00295FB3" w:rsidRDefault="0066498F" w:rsidP="0066498F">
      <w:pPr>
        <w:spacing w:after="0" w:line="240" w:lineRule="auto"/>
        <w:jc w:val="left"/>
        <w:rPr>
          <w:rFonts w:ascii="Times New Roman" w:hAnsi="Times New Roman"/>
          <w:color w:val="000000"/>
          <w:sz w:val="24"/>
          <w:szCs w:val="24"/>
          <w:lang w:eastAsia="cs-CZ"/>
        </w:rPr>
      </w:pPr>
    </w:p>
    <w:p w:rsidR="0066498F" w:rsidRPr="00295FB3" w:rsidRDefault="0066498F" w:rsidP="0066498F">
      <w:pPr>
        <w:spacing w:after="0" w:line="240" w:lineRule="auto"/>
        <w:jc w:val="left"/>
        <w:rPr>
          <w:rFonts w:ascii="Times New Roman" w:hAnsi="Times New Roman"/>
          <w:color w:val="000000"/>
          <w:sz w:val="24"/>
          <w:szCs w:val="24"/>
          <w:lang w:eastAsia="cs-CZ"/>
        </w:rPr>
      </w:pPr>
    </w:p>
    <w:p w:rsidR="0066498F" w:rsidRPr="00295FB3" w:rsidRDefault="0066498F" w:rsidP="0066498F">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V ............................................ dňa ...................... </w:t>
      </w:r>
    </w:p>
    <w:p w:rsidR="0066498F" w:rsidRPr="00295FB3" w:rsidRDefault="0066498F" w:rsidP="0066498F">
      <w:pPr>
        <w:spacing w:after="0" w:line="240" w:lineRule="auto"/>
        <w:jc w:val="left"/>
        <w:rPr>
          <w:rFonts w:ascii="Times New Roman" w:hAnsi="Times New Roman"/>
          <w:color w:val="000000"/>
          <w:sz w:val="24"/>
          <w:szCs w:val="24"/>
          <w:lang w:eastAsia="cs-CZ"/>
        </w:rPr>
      </w:pPr>
    </w:p>
    <w:p w:rsidR="0066498F" w:rsidRPr="00295FB3" w:rsidRDefault="0066498F" w:rsidP="0066498F">
      <w:pPr>
        <w:spacing w:after="0" w:line="240" w:lineRule="auto"/>
        <w:jc w:val="left"/>
        <w:rPr>
          <w:rFonts w:ascii="Times New Roman" w:hAnsi="Times New Roman"/>
          <w:color w:val="000000"/>
          <w:sz w:val="24"/>
          <w:szCs w:val="24"/>
          <w:lang w:eastAsia="cs-CZ"/>
        </w:rPr>
      </w:pPr>
    </w:p>
    <w:p w:rsidR="0066498F" w:rsidRPr="00295FB3" w:rsidRDefault="0066498F" w:rsidP="0066498F">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Počet príloh</w:t>
      </w:r>
    </w:p>
    <w:p w:rsidR="0066498F" w:rsidRPr="00295FB3" w:rsidRDefault="0066498F" w:rsidP="0066498F">
      <w:pPr>
        <w:spacing w:after="0" w:line="240" w:lineRule="auto"/>
        <w:jc w:val="left"/>
        <w:rPr>
          <w:rFonts w:ascii="Times New Roman" w:hAnsi="Times New Roman"/>
          <w:color w:val="000000"/>
          <w:sz w:val="24"/>
          <w:szCs w:val="24"/>
          <w:lang w:eastAsia="cs-CZ"/>
        </w:rPr>
      </w:pPr>
    </w:p>
    <w:p w:rsidR="0066498F" w:rsidRPr="00295FB3" w:rsidRDefault="0066498F" w:rsidP="0066498F">
      <w:pPr>
        <w:spacing w:after="0" w:line="240" w:lineRule="auto"/>
        <w:jc w:val="left"/>
        <w:rPr>
          <w:rFonts w:ascii="Times New Roman" w:hAnsi="Times New Roman"/>
          <w:color w:val="000000"/>
          <w:sz w:val="24"/>
          <w:szCs w:val="24"/>
          <w:lang w:eastAsia="cs-CZ"/>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4566"/>
        <w:gridCol w:w="4567"/>
      </w:tblGrid>
      <w:tr w:rsidR="0066498F" w:rsidRPr="00295FB3" w:rsidTr="00C80C43">
        <w:trPr>
          <w:tblCellSpacing w:w="0" w:type="dxa"/>
        </w:trPr>
        <w:tc>
          <w:tcPr>
            <w:tcW w:w="2500" w:type="pct"/>
          </w:tcPr>
          <w:p w:rsidR="0066498F" w:rsidRPr="00295FB3" w:rsidRDefault="0066498F" w:rsidP="00C80C43">
            <w:pPr>
              <w:spacing w:after="0" w:line="240" w:lineRule="auto"/>
              <w:jc w:val="left"/>
              <w:rPr>
                <w:rFonts w:ascii="Times New Roman" w:hAnsi="Times New Roman"/>
                <w:color w:val="000000"/>
                <w:sz w:val="24"/>
                <w:szCs w:val="24"/>
                <w:lang w:eastAsia="cs-CZ"/>
              </w:rPr>
            </w:pPr>
          </w:p>
        </w:tc>
        <w:tc>
          <w:tcPr>
            <w:tcW w:w="2500" w:type="pct"/>
          </w:tcPr>
          <w:p w:rsidR="0066498F" w:rsidRPr="00295FB3" w:rsidRDefault="0066498F" w:rsidP="00C80C43">
            <w:pPr>
              <w:spacing w:after="0" w:line="240" w:lineRule="auto"/>
              <w:rPr>
                <w:rFonts w:ascii="Times New Roman" w:hAnsi="Times New Roman"/>
                <w:color w:val="000000"/>
                <w:sz w:val="24"/>
                <w:szCs w:val="24"/>
                <w:lang w:eastAsia="cs-CZ"/>
              </w:rPr>
            </w:pPr>
            <w:r w:rsidRPr="00295FB3">
              <w:rPr>
                <w:rFonts w:ascii="Times New Roman" w:hAnsi="Times New Roman"/>
                <w:color w:val="000000"/>
                <w:sz w:val="24"/>
                <w:szCs w:val="24"/>
                <w:lang w:eastAsia="cs-CZ"/>
              </w:rPr>
              <w:t>Podpis štatutárneho orgánu žiadateľa alebo člena štatutárneho orgánu oprávneného konať za právnickú osobu a odtlačok pečiatky</w:t>
            </w:r>
          </w:p>
        </w:tc>
      </w:tr>
    </w:tbl>
    <w:p w:rsidR="0066498F" w:rsidRPr="00295FB3" w:rsidRDefault="0066498F" w:rsidP="0066498F">
      <w:pPr>
        <w:spacing w:after="0" w:line="240" w:lineRule="auto"/>
        <w:jc w:val="left"/>
        <w:rPr>
          <w:rFonts w:ascii="Times New Roman" w:hAnsi="Times New Roman"/>
          <w:color w:val="000000"/>
          <w:sz w:val="24"/>
          <w:szCs w:val="24"/>
          <w:lang w:eastAsia="cs-CZ"/>
        </w:rPr>
      </w:pPr>
    </w:p>
    <w:p w:rsidR="0066498F" w:rsidRPr="00295FB3" w:rsidRDefault="0066498F" w:rsidP="0066498F">
      <w:pPr>
        <w:spacing w:after="0" w:line="240" w:lineRule="auto"/>
        <w:jc w:val="left"/>
        <w:rPr>
          <w:rFonts w:ascii="Times New Roman" w:hAnsi="Times New Roman"/>
          <w:color w:val="000000"/>
          <w:sz w:val="24"/>
          <w:szCs w:val="24"/>
          <w:lang w:val="cs-CZ" w:eastAsia="cs-CZ"/>
        </w:rPr>
      </w:pPr>
    </w:p>
    <w:p w:rsidR="0066498F" w:rsidRDefault="0066498F" w:rsidP="0066498F">
      <w:pPr>
        <w:pStyle w:val="Odsekzoznamu"/>
        <w:ind w:left="142"/>
        <w:rPr>
          <w:rFonts w:ascii="Times New Roman" w:hAnsi="Times New Roman"/>
          <w:sz w:val="24"/>
          <w:szCs w:val="24"/>
        </w:rPr>
      </w:pPr>
    </w:p>
    <w:p w:rsidR="0066498F" w:rsidRDefault="0066498F" w:rsidP="0066498F">
      <w:pPr>
        <w:pStyle w:val="Odsekzoznamu"/>
        <w:ind w:left="142"/>
        <w:rPr>
          <w:rFonts w:ascii="Times New Roman" w:hAnsi="Times New Roman"/>
          <w:sz w:val="24"/>
          <w:szCs w:val="24"/>
        </w:rPr>
      </w:pPr>
    </w:p>
    <w:p w:rsidR="0066498F" w:rsidRDefault="0066498F" w:rsidP="0066498F">
      <w:pPr>
        <w:pStyle w:val="Odsekzoznamu"/>
        <w:ind w:left="142"/>
        <w:rPr>
          <w:rFonts w:ascii="Times New Roman" w:hAnsi="Times New Roman"/>
          <w:sz w:val="24"/>
          <w:szCs w:val="24"/>
        </w:rPr>
      </w:pPr>
    </w:p>
    <w:p w:rsidR="0066498F" w:rsidRDefault="0066498F" w:rsidP="0066498F">
      <w:pPr>
        <w:pStyle w:val="Odsekzoznamu"/>
        <w:ind w:left="142"/>
        <w:rPr>
          <w:rFonts w:ascii="Times New Roman" w:hAnsi="Times New Roman"/>
          <w:sz w:val="24"/>
          <w:szCs w:val="24"/>
        </w:rPr>
      </w:pPr>
    </w:p>
    <w:p w:rsidR="0066498F" w:rsidRDefault="0066498F" w:rsidP="0066498F">
      <w:pPr>
        <w:pStyle w:val="Odsekzoznamu"/>
        <w:ind w:left="142"/>
        <w:rPr>
          <w:rFonts w:ascii="Times New Roman" w:hAnsi="Times New Roman"/>
          <w:sz w:val="24"/>
          <w:szCs w:val="24"/>
        </w:rPr>
      </w:pPr>
    </w:p>
    <w:p w:rsidR="0066498F" w:rsidRDefault="0066498F" w:rsidP="0066498F">
      <w:pPr>
        <w:pStyle w:val="Odsekzoznamu"/>
        <w:ind w:left="142"/>
        <w:rPr>
          <w:rFonts w:ascii="Times New Roman" w:hAnsi="Times New Roman"/>
          <w:sz w:val="24"/>
          <w:szCs w:val="24"/>
        </w:rPr>
      </w:pPr>
    </w:p>
    <w:p w:rsidR="0066498F" w:rsidRDefault="0066498F" w:rsidP="0066498F">
      <w:pPr>
        <w:pStyle w:val="Odsekzoznamu"/>
        <w:ind w:left="142"/>
        <w:rPr>
          <w:rFonts w:ascii="Times New Roman" w:hAnsi="Times New Roman"/>
          <w:sz w:val="24"/>
          <w:szCs w:val="24"/>
        </w:rPr>
      </w:pPr>
    </w:p>
    <w:p w:rsidR="0066498F" w:rsidRDefault="0066498F" w:rsidP="0066498F">
      <w:pPr>
        <w:pStyle w:val="Odsekzoznamu"/>
        <w:ind w:left="142"/>
        <w:rPr>
          <w:rFonts w:ascii="Times New Roman" w:hAnsi="Times New Roman"/>
          <w:sz w:val="24"/>
          <w:szCs w:val="24"/>
        </w:rPr>
      </w:pPr>
    </w:p>
    <w:p w:rsidR="0066498F" w:rsidRDefault="0066498F" w:rsidP="0066498F">
      <w:pPr>
        <w:pStyle w:val="Odsekzoznamu"/>
        <w:ind w:left="142"/>
        <w:rPr>
          <w:rFonts w:ascii="Times New Roman" w:hAnsi="Times New Roman"/>
          <w:sz w:val="24"/>
          <w:szCs w:val="24"/>
        </w:rPr>
      </w:pPr>
    </w:p>
    <w:p w:rsidR="0066498F" w:rsidRDefault="0066498F" w:rsidP="0066498F">
      <w:pPr>
        <w:pStyle w:val="Odsekzoznamu"/>
        <w:ind w:left="142"/>
        <w:rPr>
          <w:rFonts w:ascii="Times New Roman" w:hAnsi="Times New Roman"/>
          <w:sz w:val="24"/>
          <w:szCs w:val="24"/>
        </w:rPr>
      </w:pPr>
    </w:p>
    <w:p w:rsidR="0066498F" w:rsidRDefault="0066498F" w:rsidP="0066498F">
      <w:pPr>
        <w:pStyle w:val="Odsekzoznamu"/>
        <w:ind w:left="142"/>
        <w:rPr>
          <w:rFonts w:ascii="Times New Roman" w:hAnsi="Times New Roman"/>
          <w:sz w:val="24"/>
          <w:szCs w:val="24"/>
        </w:rPr>
      </w:pPr>
    </w:p>
    <w:p w:rsidR="00AA087C" w:rsidRDefault="00AA087C" w:rsidP="0066498F">
      <w:pPr>
        <w:pStyle w:val="Odsekzoznamu"/>
        <w:ind w:left="142"/>
        <w:rPr>
          <w:rFonts w:ascii="Times New Roman" w:hAnsi="Times New Roman"/>
          <w:sz w:val="24"/>
          <w:szCs w:val="24"/>
        </w:rPr>
      </w:pPr>
    </w:p>
    <w:p w:rsidR="00AA087C" w:rsidRDefault="00AA087C" w:rsidP="0066498F">
      <w:pPr>
        <w:pStyle w:val="Odsekzoznamu"/>
        <w:ind w:left="142"/>
        <w:rPr>
          <w:rFonts w:ascii="Times New Roman" w:hAnsi="Times New Roman"/>
          <w:sz w:val="24"/>
          <w:szCs w:val="24"/>
        </w:rPr>
      </w:pPr>
    </w:p>
    <w:p w:rsidR="0066498F" w:rsidRDefault="0066498F" w:rsidP="0066498F">
      <w:pPr>
        <w:pStyle w:val="Odsekzoznamu"/>
        <w:ind w:left="142"/>
        <w:rPr>
          <w:rFonts w:ascii="Times New Roman" w:hAnsi="Times New Roman"/>
          <w:sz w:val="24"/>
          <w:szCs w:val="24"/>
        </w:rPr>
      </w:pPr>
    </w:p>
    <w:p w:rsidR="0066498F" w:rsidRDefault="0066498F" w:rsidP="0066498F">
      <w:pPr>
        <w:pStyle w:val="Odsekzoznamu"/>
        <w:ind w:left="142"/>
        <w:rPr>
          <w:rFonts w:ascii="Times New Roman" w:hAnsi="Times New Roman"/>
          <w:sz w:val="24"/>
          <w:szCs w:val="24"/>
        </w:rPr>
      </w:pPr>
    </w:p>
    <w:p w:rsidR="0066498F" w:rsidRDefault="0066498F" w:rsidP="0066498F">
      <w:pPr>
        <w:pStyle w:val="Odsekzoznamu"/>
        <w:ind w:left="142"/>
        <w:rPr>
          <w:rFonts w:ascii="Times New Roman" w:hAnsi="Times New Roman"/>
          <w:sz w:val="24"/>
          <w:szCs w:val="24"/>
        </w:rPr>
      </w:pPr>
    </w:p>
    <w:p w:rsidR="0066498F" w:rsidRDefault="0066498F" w:rsidP="0066498F">
      <w:pPr>
        <w:pStyle w:val="Odsekzoznamu"/>
        <w:ind w:left="142"/>
        <w:rPr>
          <w:rFonts w:ascii="Times New Roman" w:hAnsi="Times New Roman"/>
          <w:sz w:val="24"/>
          <w:szCs w:val="24"/>
        </w:rPr>
      </w:pPr>
    </w:p>
    <w:p w:rsidR="0066498F" w:rsidRDefault="0066498F" w:rsidP="0066498F">
      <w:pPr>
        <w:pStyle w:val="Odsekzoznamu"/>
        <w:ind w:left="142"/>
        <w:rPr>
          <w:rFonts w:ascii="Times New Roman" w:hAnsi="Times New Roman"/>
          <w:sz w:val="24"/>
          <w:szCs w:val="24"/>
        </w:rPr>
      </w:pPr>
    </w:p>
    <w:p w:rsidR="0066498F" w:rsidRDefault="0066498F" w:rsidP="0066498F">
      <w:pPr>
        <w:pStyle w:val="Odsekzoznamu"/>
        <w:ind w:left="142"/>
        <w:rPr>
          <w:rFonts w:ascii="Times New Roman" w:hAnsi="Times New Roman"/>
          <w:sz w:val="24"/>
          <w:szCs w:val="24"/>
        </w:rPr>
      </w:pPr>
    </w:p>
    <w:p w:rsidR="0066498F" w:rsidRDefault="0066498F" w:rsidP="0066498F">
      <w:pPr>
        <w:pStyle w:val="Odsekzoznamu"/>
        <w:ind w:left="142"/>
        <w:rPr>
          <w:rFonts w:ascii="Times New Roman" w:hAnsi="Times New Roman"/>
          <w:sz w:val="24"/>
          <w:szCs w:val="24"/>
        </w:rPr>
      </w:pPr>
    </w:p>
    <w:p w:rsidR="00643FD2" w:rsidRDefault="00643FD2" w:rsidP="0066498F">
      <w:pPr>
        <w:pStyle w:val="Odsekzoznamu"/>
        <w:ind w:left="142"/>
        <w:rPr>
          <w:rFonts w:ascii="Times New Roman" w:hAnsi="Times New Roman"/>
          <w:sz w:val="24"/>
          <w:szCs w:val="24"/>
        </w:rPr>
      </w:pPr>
    </w:p>
    <w:p w:rsidR="0066498F" w:rsidRPr="00400A9C" w:rsidRDefault="0066498F" w:rsidP="0066498F">
      <w:pPr>
        <w:spacing w:after="0" w:line="240" w:lineRule="auto"/>
        <w:ind w:left="7788"/>
        <w:jc w:val="center"/>
        <w:rPr>
          <w:rFonts w:ascii="Times New Roman" w:hAnsi="Times New Roman"/>
          <w:color w:val="000000"/>
          <w:lang w:eastAsia="cs-CZ"/>
        </w:rPr>
      </w:pPr>
      <w:r w:rsidRPr="00400A9C">
        <w:rPr>
          <w:rFonts w:ascii="Times New Roman" w:hAnsi="Times New Roman"/>
          <w:color w:val="000000"/>
          <w:lang w:eastAsia="cs-CZ"/>
        </w:rPr>
        <w:lastRenderedPageBreak/>
        <w:t>Príloha č. 5</w:t>
      </w:r>
    </w:p>
    <w:p w:rsidR="00B3634A" w:rsidRDefault="00B3634A" w:rsidP="0066498F">
      <w:pPr>
        <w:spacing w:after="0" w:line="240" w:lineRule="auto"/>
        <w:ind w:left="7788"/>
        <w:jc w:val="center"/>
        <w:rPr>
          <w:rFonts w:ascii="Times New Roman" w:hAnsi="Times New Roman"/>
          <w:b/>
          <w:bCs/>
          <w:sz w:val="28"/>
          <w:szCs w:val="28"/>
          <w:lang w:eastAsia="sk-SK"/>
        </w:rPr>
      </w:pPr>
    </w:p>
    <w:p w:rsidR="0066498F" w:rsidRPr="00DC05B9" w:rsidRDefault="0066498F" w:rsidP="0066498F">
      <w:pPr>
        <w:spacing w:after="0" w:line="240" w:lineRule="auto"/>
        <w:jc w:val="center"/>
        <w:rPr>
          <w:rFonts w:ascii="Times New Roman" w:hAnsi="Times New Roman"/>
          <w:bCs/>
          <w:i/>
          <w:sz w:val="24"/>
          <w:szCs w:val="24"/>
          <w:lang w:eastAsia="sk-SK"/>
        </w:rPr>
      </w:pPr>
      <w:r w:rsidRPr="00DC05B9">
        <w:rPr>
          <w:rFonts w:ascii="Times New Roman" w:hAnsi="Times New Roman"/>
          <w:bCs/>
          <w:i/>
          <w:sz w:val="24"/>
          <w:szCs w:val="24"/>
          <w:lang w:eastAsia="sk-SK"/>
        </w:rPr>
        <w:t>Návrh</w:t>
      </w:r>
    </w:p>
    <w:p w:rsidR="0066498F" w:rsidRDefault="0066498F" w:rsidP="0066498F">
      <w:pPr>
        <w:spacing w:after="0" w:line="240" w:lineRule="auto"/>
        <w:jc w:val="center"/>
        <w:rPr>
          <w:rFonts w:ascii="Times New Roman" w:hAnsi="Times New Roman"/>
          <w:b/>
          <w:bCs/>
          <w:sz w:val="28"/>
          <w:szCs w:val="28"/>
          <w:lang w:eastAsia="sk-SK"/>
        </w:rPr>
      </w:pPr>
    </w:p>
    <w:p w:rsidR="0066498F" w:rsidRPr="00A45DFB" w:rsidRDefault="0066498F" w:rsidP="0066498F">
      <w:pPr>
        <w:spacing w:after="0" w:line="240" w:lineRule="auto"/>
        <w:jc w:val="center"/>
        <w:rPr>
          <w:rFonts w:ascii="Times New Roman" w:hAnsi="Times New Roman"/>
          <w:sz w:val="24"/>
          <w:szCs w:val="24"/>
          <w:lang w:eastAsia="sk-SK"/>
        </w:rPr>
      </w:pPr>
      <w:r w:rsidRPr="00A45DFB">
        <w:rPr>
          <w:rFonts w:ascii="Times New Roman" w:hAnsi="Times New Roman"/>
          <w:b/>
          <w:bCs/>
          <w:sz w:val="28"/>
          <w:szCs w:val="28"/>
          <w:lang w:eastAsia="sk-SK"/>
        </w:rPr>
        <w:t xml:space="preserve">Zmluva č. </w:t>
      </w:r>
      <w:r>
        <w:rPr>
          <w:rFonts w:ascii="Times New Roman" w:hAnsi="Times New Roman"/>
          <w:b/>
          <w:bCs/>
          <w:sz w:val="28"/>
          <w:szCs w:val="28"/>
          <w:lang w:eastAsia="sk-SK"/>
        </w:rPr>
        <w:t>......./2015</w:t>
      </w:r>
    </w:p>
    <w:p w:rsidR="0066498F" w:rsidRPr="00A45DFB" w:rsidRDefault="0066498F" w:rsidP="0066498F">
      <w:pPr>
        <w:spacing w:after="0" w:line="240" w:lineRule="auto"/>
        <w:jc w:val="center"/>
        <w:outlineLvl w:val="0"/>
        <w:rPr>
          <w:rFonts w:ascii="Times New Roman" w:hAnsi="Times New Roman"/>
          <w:b/>
          <w:bCs/>
          <w:sz w:val="28"/>
          <w:szCs w:val="28"/>
          <w:lang w:eastAsia="sk-SK"/>
        </w:rPr>
      </w:pPr>
    </w:p>
    <w:p w:rsidR="0066498F" w:rsidRDefault="0066498F" w:rsidP="006717DA">
      <w:pPr>
        <w:spacing w:after="0" w:line="240" w:lineRule="auto"/>
        <w:jc w:val="center"/>
        <w:outlineLvl w:val="0"/>
        <w:rPr>
          <w:rFonts w:ascii="Times New Roman" w:hAnsi="Times New Roman"/>
          <w:b/>
          <w:iCs/>
          <w:sz w:val="24"/>
          <w:szCs w:val="24"/>
          <w:lang w:eastAsia="sk-SK"/>
        </w:rPr>
      </w:pPr>
      <w:r w:rsidRPr="00A45DFB">
        <w:rPr>
          <w:rFonts w:ascii="Times New Roman" w:hAnsi="Times New Roman"/>
          <w:b/>
          <w:bCs/>
          <w:sz w:val="24"/>
          <w:szCs w:val="24"/>
          <w:lang w:eastAsia="sk-SK"/>
        </w:rPr>
        <w:t>o</w:t>
      </w:r>
      <w:r w:rsidRPr="00A45DFB">
        <w:rPr>
          <w:rFonts w:ascii="Times New Roman" w:hAnsi="Times New Roman"/>
          <w:b/>
          <w:sz w:val="24"/>
          <w:szCs w:val="24"/>
          <w:lang w:eastAsia="sk-SK"/>
        </w:rPr>
        <w:t xml:space="preserve"> poskytnutí </w:t>
      </w:r>
      <w:r>
        <w:rPr>
          <w:rFonts w:ascii="Times New Roman" w:hAnsi="Times New Roman"/>
          <w:b/>
          <w:sz w:val="24"/>
          <w:szCs w:val="24"/>
          <w:lang w:eastAsia="sk-SK"/>
        </w:rPr>
        <w:t xml:space="preserve"> </w:t>
      </w:r>
      <w:r w:rsidRPr="00A45DFB">
        <w:rPr>
          <w:rFonts w:ascii="Times New Roman" w:hAnsi="Times New Roman"/>
          <w:b/>
          <w:sz w:val="24"/>
          <w:szCs w:val="24"/>
          <w:lang w:eastAsia="sk-SK"/>
        </w:rPr>
        <w:t xml:space="preserve">dotácie z rozpočtovej kapitoly Ministerstva zdravotníctva Slovenskej republiky </w:t>
      </w:r>
      <w:r w:rsidRPr="00A45DFB">
        <w:rPr>
          <w:rFonts w:ascii="Times New Roman" w:hAnsi="Times New Roman"/>
          <w:b/>
          <w:iCs/>
          <w:sz w:val="24"/>
          <w:szCs w:val="24"/>
          <w:lang w:eastAsia="sk-SK"/>
        </w:rPr>
        <w:t xml:space="preserve">na podporu </w:t>
      </w:r>
      <w:r>
        <w:rPr>
          <w:rFonts w:ascii="Times New Roman" w:hAnsi="Times New Roman"/>
          <w:b/>
          <w:iCs/>
          <w:sz w:val="24"/>
          <w:szCs w:val="24"/>
          <w:lang w:eastAsia="sk-SK"/>
        </w:rPr>
        <w:t>zdravia detí a mládeže pre rok 2015</w:t>
      </w:r>
      <w:r w:rsidRPr="00A45DFB">
        <w:rPr>
          <w:rFonts w:ascii="Times New Roman" w:hAnsi="Times New Roman"/>
          <w:b/>
          <w:iCs/>
          <w:sz w:val="24"/>
          <w:szCs w:val="24"/>
          <w:lang w:eastAsia="sk-SK"/>
        </w:rPr>
        <w:t xml:space="preserve"> </w:t>
      </w:r>
      <w:r w:rsidRPr="00A45DFB">
        <w:rPr>
          <w:rFonts w:ascii="Times New Roman" w:hAnsi="Times New Roman"/>
          <w:b/>
          <w:sz w:val="24"/>
          <w:szCs w:val="24"/>
          <w:lang w:eastAsia="sk-SK"/>
        </w:rPr>
        <w:t xml:space="preserve">uzatvorená </w:t>
      </w:r>
      <w:r>
        <w:rPr>
          <w:rFonts w:ascii="Times New Roman" w:hAnsi="Times New Roman"/>
          <w:b/>
          <w:sz w:val="24"/>
          <w:szCs w:val="24"/>
          <w:lang w:eastAsia="sk-SK"/>
        </w:rPr>
        <w:t>podľa</w:t>
      </w:r>
      <w:r w:rsidRPr="00A45DFB">
        <w:rPr>
          <w:rFonts w:ascii="Times New Roman" w:hAnsi="Times New Roman"/>
          <w:b/>
          <w:sz w:val="24"/>
          <w:szCs w:val="24"/>
          <w:lang w:eastAsia="sk-SK"/>
        </w:rPr>
        <w:t xml:space="preserve"> §</w:t>
      </w:r>
      <w:r w:rsidR="00952FB2">
        <w:rPr>
          <w:rFonts w:ascii="Times New Roman" w:hAnsi="Times New Roman"/>
          <w:b/>
          <w:sz w:val="24"/>
          <w:szCs w:val="24"/>
          <w:lang w:eastAsia="sk-SK"/>
        </w:rPr>
        <w:t xml:space="preserve"> </w:t>
      </w:r>
      <w:r w:rsidRPr="00A45DFB">
        <w:rPr>
          <w:rFonts w:ascii="Times New Roman" w:hAnsi="Times New Roman"/>
          <w:b/>
          <w:sz w:val="24"/>
          <w:szCs w:val="24"/>
          <w:lang w:eastAsia="sk-SK"/>
        </w:rPr>
        <w:t xml:space="preserve">2 ods. 1 písm. d) </w:t>
      </w:r>
      <w:r w:rsidRPr="00A45DFB">
        <w:rPr>
          <w:rFonts w:ascii="Times New Roman" w:hAnsi="Times New Roman"/>
          <w:b/>
          <w:iCs/>
          <w:sz w:val="24"/>
          <w:szCs w:val="24"/>
          <w:lang w:eastAsia="sk-SK"/>
        </w:rPr>
        <w:t>zákona č. 525/2010 Z. z. o poskytovaní dotácií v pôsobnosti Ministerstva zdravotníctva Slovenskej republiky v znení neskorších predpisov a §</w:t>
      </w:r>
      <w:r w:rsidR="00952FB2">
        <w:rPr>
          <w:rFonts w:ascii="Times New Roman" w:hAnsi="Times New Roman"/>
          <w:b/>
          <w:iCs/>
          <w:sz w:val="24"/>
          <w:szCs w:val="24"/>
          <w:lang w:eastAsia="sk-SK"/>
        </w:rPr>
        <w:t xml:space="preserve"> </w:t>
      </w:r>
      <w:r w:rsidRPr="00A45DFB">
        <w:rPr>
          <w:rFonts w:ascii="Times New Roman" w:hAnsi="Times New Roman"/>
          <w:b/>
          <w:iCs/>
          <w:sz w:val="24"/>
          <w:szCs w:val="24"/>
          <w:lang w:eastAsia="sk-SK"/>
        </w:rPr>
        <w:t>51 Občianskeho zákonníka</w:t>
      </w:r>
      <w:r>
        <w:rPr>
          <w:rFonts w:ascii="Times New Roman" w:hAnsi="Times New Roman"/>
          <w:b/>
          <w:iCs/>
          <w:sz w:val="24"/>
          <w:szCs w:val="24"/>
          <w:lang w:eastAsia="sk-SK"/>
        </w:rPr>
        <w:t xml:space="preserve"> </w:t>
      </w:r>
    </w:p>
    <w:p w:rsidR="006717DA" w:rsidRPr="00A45DFB" w:rsidRDefault="006717DA" w:rsidP="006717DA">
      <w:pPr>
        <w:spacing w:after="0" w:line="240" w:lineRule="auto"/>
        <w:jc w:val="center"/>
        <w:outlineLvl w:val="0"/>
        <w:rPr>
          <w:rFonts w:ascii="Times New Roman" w:hAnsi="Times New Roman"/>
          <w:iCs/>
          <w:sz w:val="24"/>
          <w:szCs w:val="24"/>
          <w:lang w:eastAsia="sk-SK"/>
        </w:rPr>
      </w:pPr>
    </w:p>
    <w:p w:rsidR="0066498F" w:rsidRPr="00A45DFB" w:rsidRDefault="0066498F" w:rsidP="0066498F">
      <w:pPr>
        <w:spacing w:after="0" w:line="240" w:lineRule="auto"/>
        <w:rPr>
          <w:rFonts w:ascii="Times New Roman" w:hAnsi="Times New Roman"/>
          <w:sz w:val="24"/>
          <w:szCs w:val="24"/>
          <w:lang w:eastAsia="sk-SK"/>
        </w:rPr>
      </w:pPr>
      <w:r w:rsidRPr="00A45DFB">
        <w:rPr>
          <w:rFonts w:ascii="Times New Roman" w:hAnsi="Times New Roman"/>
          <w:b/>
          <w:sz w:val="24"/>
          <w:szCs w:val="24"/>
          <w:lang w:eastAsia="sk-SK"/>
        </w:rPr>
        <w:t xml:space="preserve">Zmluvné strany </w:t>
      </w:r>
    </w:p>
    <w:p w:rsidR="0066498F" w:rsidRPr="00A45DFB" w:rsidRDefault="0066498F" w:rsidP="0066498F">
      <w:pPr>
        <w:spacing w:after="0" w:line="240" w:lineRule="auto"/>
        <w:outlineLvl w:val="0"/>
        <w:rPr>
          <w:rFonts w:ascii="Times New Roman" w:hAnsi="Times New Roman"/>
          <w:i/>
          <w:sz w:val="24"/>
          <w:szCs w:val="24"/>
          <w:lang w:eastAsia="sk-SK"/>
        </w:rPr>
      </w:pPr>
    </w:p>
    <w:p w:rsidR="0066498F" w:rsidRPr="00A45DFB" w:rsidRDefault="0066498F" w:rsidP="0066498F">
      <w:pPr>
        <w:spacing w:after="0" w:line="240" w:lineRule="auto"/>
        <w:outlineLvl w:val="0"/>
        <w:rPr>
          <w:rFonts w:ascii="Times New Roman" w:hAnsi="Times New Roman"/>
          <w:b/>
          <w:bCs/>
          <w:sz w:val="24"/>
          <w:szCs w:val="24"/>
          <w:lang w:eastAsia="sk-SK"/>
        </w:rPr>
      </w:pPr>
      <w:r w:rsidRPr="00A45DFB">
        <w:rPr>
          <w:rFonts w:ascii="Times New Roman" w:hAnsi="Times New Roman"/>
          <w:b/>
          <w:bCs/>
          <w:sz w:val="24"/>
          <w:szCs w:val="24"/>
          <w:lang w:eastAsia="sk-SK"/>
        </w:rPr>
        <w:t>Poskytovateľ:</w:t>
      </w:r>
      <w:r w:rsidRPr="00A45DFB">
        <w:rPr>
          <w:rFonts w:ascii="Times New Roman" w:hAnsi="Times New Roman"/>
          <w:b/>
          <w:bCs/>
          <w:sz w:val="24"/>
          <w:szCs w:val="24"/>
          <w:lang w:eastAsia="sk-SK"/>
        </w:rPr>
        <w:tab/>
      </w:r>
      <w:r w:rsidRPr="00A45DFB">
        <w:rPr>
          <w:rFonts w:ascii="Times New Roman" w:hAnsi="Times New Roman"/>
          <w:b/>
          <w:bCs/>
          <w:sz w:val="24"/>
          <w:szCs w:val="24"/>
          <w:lang w:eastAsia="sk-SK"/>
        </w:rPr>
        <w:tab/>
        <w:t>Ministerstvo zdravotníctva Slovenskej republiky</w:t>
      </w:r>
    </w:p>
    <w:p w:rsidR="0066498F" w:rsidRPr="00A45DFB" w:rsidRDefault="0066498F" w:rsidP="0066498F">
      <w:pPr>
        <w:spacing w:after="0" w:line="240" w:lineRule="auto"/>
        <w:outlineLvl w:val="0"/>
        <w:rPr>
          <w:rFonts w:ascii="Times New Roman" w:hAnsi="Times New Roman"/>
          <w:bCs/>
          <w:sz w:val="24"/>
          <w:szCs w:val="24"/>
          <w:lang w:eastAsia="sk-SK"/>
        </w:rPr>
      </w:pPr>
      <w:r w:rsidRPr="00A45DFB">
        <w:rPr>
          <w:rFonts w:ascii="Times New Roman" w:hAnsi="Times New Roman"/>
          <w:bCs/>
          <w:sz w:val="24"/>
          <w:szCs w:val="24"/>
          <w:lang w:eastAsia="sk-SK"/>
        </w:rPr>
        <w:t>Sídlo:</w:t>
      </w:r>
      <w:r w:rsidRPr="00A45DFB">
        <w:rPr>
          <w:rFonts w:ascii="Times New Roman" w:hAnsi="Times New Roman"/>
          <w:bCs/>
          <w:sz w:val="24"/>
          <w:szCs w:val="24"/>
          <w:lang w:eastAsia="sk-SK"/>
        </w:rPr>
        <w:tab/>
      </w:r>
      <w:r w:rsidRPr="00A45DFB">
        <w:rPr>
          <w:rFonts w:ascii="Times New Roman" w:hAnsi="Times New Roman"/>
          <w:bCs/>
          <w:sz w:val="24"/>
          <w:szCs w:val="24"/>
          <w:lang w:eastAsia="sk-SK"/>
        </w:rPr>
        <w:tab/>
      </w:r>
      <w:r w:rsidRPr="00A45DFB">
        <w:rPr>
          <w:rFonts w:ascii="Times New Roman" w:hAnsi="Times New Roman"/>
          <w:bCs/>
          <w:sz w:val="24"/>
          <w:szCs w:val="24"/>
          <w:lang w:eastAsia="sk-SK"/>
        </w:rPr>
        <w:tab/>
      </w:r>
      <w:r w:rsidRPr="00A45DFB">
        <w:rPr>
          <w:rFonts w:ascii="Times New Roman" w:hAnsi="Times New Roman"/>
          <w:bCs/>
          <w:sz w:val="24"/>
          <w:szCs w:val="24"/>
          <w:lang w:eastAsia="sk-SK"/>
        </w:rPr>
        <w:tab/>
        <w:t>Limbová ul. č. 2, 837 52 Bratislava</w:t>
      </w:r>
    </w:p>
    <w:p w:rsidR="0066498F" w:rsidRPr="00A45DFB" w:rsidRDefault="0066498F" w:rsidP="0066498F">
      <w:pPr>
        <w:spacing w:after="0" w:line="240" w:lineRule="auto"/>
        <w:outlineLvl w:val="0"/>
        <w:rPr>
          <w:rFonts w:ascii="Times New Roman" w:hAnsi="Times New Roman"/>
          <w:bCs/>
          <w:sz w:val="24"/>
          <w:szCs w:val="24"/>
          <w:lang w:eastAsia="sk-SK"/>
        </w:rPr>
      </w:pPr>
      <w:r w:rsidRPr="00A45DFB">
        <w:rPr>
          <w:rFonts w:ascii="Times New Roman" w:hAnsi="Times New Roman"/>
          <w:bCs/>
          <w:sz w:val="24"/>
          <w:szCs w:val="24"/>
          <w:lang w:eastAsia="sk-SK"/>
        </w:rPr>
        <w:t>Štatutárny orgán:</w:t>
      </w:r>
      <w:r w:rsidRPr="00A45DFB">
        <w:rPr>
          <w:rFonts w:ascii="Times New Roman" w:hAnsi="Times New Roman"/>
          <w:bCs/>
          <w:sz w:val="24"/>
          <w:szCs w:val="24"/>
          <w:lang w:eastAsia="sk-SK"/>
        </w:rPr>
        <w:tab/>
      </w:r>
      <w:r w:rsidRPr="00A45DFB">
        <w:rPr>
          <w:rFonts w:ascii="Times New Roman" w:hAnsi="Times New Roman"/>
          <w:bCs/>
          <w:sz w:val="24"/>
          <w:szCs w:val="24"/>
          <w:lang w:eastAsia="sk-SK"/>
        </w:rPr>
        <w:tab/>
      </w:r>
      <w:r>
        <w:rPr>
          <w:rFonts w:ascii="Times New Roman" w:hAnsi="Times New Roman"/>
          <w:bCs/>
          <w:sz w:val="24"/>
          <w:szCs w:val="24"/>
          <w:lang w:eastAsia="sk-SK"/>
        </w:rPr>
        <w:t>MUDr.</w:t>
      </w:r>
      <w:r>
        <w:t xml:space="preserve"> </w:t>
      </w:r>
      <w:r>
        <w:rPr>
          <w:rFonts w:ascii="Times New Roman" w:hAnsi="Times New Roman"/>
          <w:bCs/>
          <w:sz w:val="24"/>
          <w:szCs w:val="24"/>
          <w:lang w:eastAsia="sk-SK"/>
        </w:rPr>
        <w:t>Viliam Čislák MPH, MBA, minister</w:t>
      </w:r>
      <w:r w:rsidRPr="00A45DFB">
        <w:rPr>
          <w:rFonts w:ascii="Times New Roman" w:hAnsi="Times New Roman"/>
          <w:bCs/>
          <w:sz w:val="24"/>
          <w:szCs w:val="24"/>
          <w:lang w:eastAsia="sk-SK"/>
        </w:rPr>
        <w:t xml:space="preserve"> zdravotníctva SR</w:t>
      </w:r>
    </w:p>
    <w:p w:rsidR="0066498F" w:rsidRPr="00A45DFB" w:rsidRDefault="0066498F" w:rsidP="0066498F">
      <w:pPr>
        <w:spacing w:after="0" w:line="240" w:lineRule="auto"/>
        <w:rPr>
          <w:rFonts w:ascii="Times New Roman" w:hAnsi="Times New Roman"/>
          <w:bCs/>
          <w:sz w:val="24"/>
          <w:szCs w:val="24"/>
          <w:lang w:eastAsia="sk-SK"/>
        </w:rPr>
      </w:pPr>
      <w:r w:rsidRPr="00A45DFB">
        <w:rPr>
          <w:rFonts w:ascii="Times New Roman" w:hAnsi="Times New Roman"/>
          <w:bCs/>
          <w:sz w:val="24"/>
          <w:szCs w:val="24"/>
          <w:lang w:eastAsia="sk-SK"/>
        </w:rPr>
        <w:t>IČO:</w:t>
      </w:r>
      <w:r w:rsidRPr="00A45DFB">
        <w:rPr>
          <w:rFonts w:ascii="Times New Roman" w:hAnsi="Times New Roman"/>
          <w:bCs/>
          <w:sz w:val="24"/>
          <w:szCs w:val="24"/>
          <w:lang w:eastAsia="sk-SK"/>
        </w:rPr>
        <w:tab/>
      </w:r>
      <w:r w:rsidRPr="00A45DFB">
        <w:rPr>
          <w:rFonts w:ascii="Times New Roman" w:hAnsi="Times New Roman"/>
          <w:bCs/>
          <w:sz w:val="24"/>
          <w:szCs w:val="24"/>
          <w:lang w:eastAsia="sk-SK"/>
        </w:rPr>
        <w:tab/>
      </w:r>
      <w:r w:rsidRPr="00A45DFB">
        <w:rPr>
          <w:rFonts w:ascii="Times New Roman" w:hAnsi="Times New Roman"/>
          <w:bCs/>
          <w:sz w:val="24"/>
          <w:szCs w:val="24"/>
          <w:lang w:eastAsia="sk-SK"/>
        </w:rPr>
        <w:tab/>
      </w:r>
      <w:r w:rsidRPr="00A45DFB">
        <w:rPr>
          <w:rFonts w:ascii="Times New Roman" w:hAnsi="Times New Roman"/>
          <w:bCs/>
          <w:sz w:val="24"/>
          <w:szCs w:val="24"/>
          <w:lang w:eastAsia="sk-SK"/>
        </w:rPr>
        <w:tab/>
        <w:t>165 565</w:t>
      </w:r>
    </w:p>
    <w:p w:rsidR="0066498F" w:rsidRPr="00A45DFB" w:rsidRDefault="0066498F" w:rsidP="0066498F">
      <w:pPr>
        <w:spacing w:after="0" w:line="240" w:lineRule="auto"/>
        <w:rPr>
          <w:rFonts w:ascii="Times New Roman" w:hAnsi="Times New Roman"/>
          <w:b/>
          <w:sz w:val="24"/>
          <w:szCs w:val="24"/>
          <w:lang w:eastAsia="sk-SK"/>
        </w:rPr>
      </w:pPr>
      <w:r w:rsidRPr="00A45DFB">
        <w:rPr>
          <w:rFonts w:ascii="Times New Roman" w:hAnsi="Times New Roman"/>
          <w:bCs/>
          <w:sz w:val="24"/>
          <w:szCs w:val="24"/>
          <w:lang w:eastAsia="sk-SK"/>
        </w:rPr>
        <w:t>Bankové spojenie:</w:t>
      </w:r>
      <w:r w:rsidRPr="00A45DFB">
        <w:rPr>
          <w:rFonts w:ascii="Times New Roman" w:hAnsi="Times New Roman"/>
          <w:bCs/>
          <w:sz w:val="24"/>
          <w:szCs w:val="24"/>
          <w:lang w:eastAsia="sk-SK"/>
        </w:rPr>
        <w:tab/>
      </w:r>
      <w:r w:rsidRPr="00A45DFB">
        <w:rPr>
          <w:rFonts w:ascii="Times New Roman" w:hAnsi="Times New Roman"/>
          <w:bCs/>
          <w:sz w:val="24"/>
          <w:szCs w:val="24"/>
          <w:lang w:eastAsia="sk-SK"/>
        </w:rPr>
        <w:tab/>
        <w:t xml:space="preserve">Štátna pokladnica, Bratislava </w:t>
      </w:r>
    </w:p>
    <w:p w:rsidR="0066498F" w:rsidRPr="00A45DFB" w:rsidRDefault="0066498F" w:rsidP="0066498F">
      <w:pPr>
        <w:spacing w:after="0" w:line="240" w:lineRule="auto"/>
        <w:rPr>
          <w:rFonts w:ascii="Times New Roman" w:hAnsi="Times New Roman"/>
          <w:bCs/>
          <w:sz w:val="24"/>
          <w:szCs w:val="24"/>
          <w:lang w:eastAsia="sk-SK"/>
        </w:rPr>
      </w:pPr>
      <w:r w:rsidRPr="00A45DFB">
        <w:rPr>
          <w:rFonts w:ascii="Times New Roman" w:hAnsi="Times New Roman"/>
          <w:bCs/>
          <w:sz w:val="24"/>
          <w:szCs w:val="24"/>
          <w:lang w:eastAsia="sk-SK"/>
        </w:rPr>
        <w:t>IBAN:</w:t>
      </w:r>
      <w:r w:rsidRPr="00A45DFB">
        <w:rPr>
          <w:rFonts w:ascii="Times New Roman" w:hAnsi="Times New Roman"/>
          <w:bCs/>
          <w:sz w:val="24"/>
          <w:szCs w:val="24"/>
          <w:lang w:eastAsia="sk-SK"/>
        </w:rPr>
        <w:tab/>
      </w:r>
      <w:r w:rsidRPr="00A45DFB">
        <w:rPr>
          <w:rFonts w:ascii="Times New Roman" w:hAnsi="Times New Roman"/>
          <w:bCs/>
          <w:sz w:val="24"/>
          <w:szCs w:val="24"/>
          <w:lang w:eastAsia="sk-SK"/>
        </w:rPr>
        <w:tab/>
      </w:r>
      <w:r w:rsidRPr="00A45DFB">
        <w:rPr>
          <w:rFonts w:ascii="Times New Roman" w:hAnsi="Times New Roman"/>
          <w:bCs/>
          <w:sz w:val="24"/>
          <w:szCs w:val="24"/>
          <w:lang w:eastAsia="sk-SK"/>
        </w:rPr>
        <w:tab/>
      </w:r>
      <w:r w:rsidRPr="00A45DFB">
        <w:rPr>
          <w:rFonts w:ascii="Times New Roman" w:hAnsi="Times New Roman"/>
          <w:bCs/>
          <w:sz w:val="24"/>
          <w:szCs w:val="24"/>
          <w:lang w:eastAsia="sk-SK"/>
        </w:rPr>
        <w:tab/>
      </w:r>
      <w:r w:rsidRPr="00D90780">
        <w:rPr>
          <w:rFonts w:ascii="Times New Roman" w:hAnsi="Times New Roman"/>
          <w:b/>
          <w:bCs/>
          <w:sz w:val="24"/>
          <w:szCs w:val="24"/>
          <w:lang w:eastAsia="sk-SK"/>
        </w:rPr>
        <w:t>SK6981800000007000150115</w:t>
      </w:r>
    </w:p>
    <w:p w:rsidR="0066498F" w:rsidRPr="00A45DFB" w:rsidRDefault="0066498F" w:rsidP="0066498F">
      <w:pPr>
        <w:spacing w:after="0" w:line="240" w:lineRule="auto"/>
        <w:rPr>
          <w:rFonts w:ascii="Times New Roman" w:hAnsi="Times New Roman"/>
          <w:b/>
          <w:sz w:val="24"/>
          <w:szCs w:val="24"/>
          <w:lang w:eastAsia="sk-SK"/>
        </w:rPr>
      </w:pPr>
      <w:r w:rsidRPr="00A45DFB">
        <w:rPr>
          <w:rFonts w:ascii="Times New Roman" w:hAnsi="Times New Roman"/>
          <w:b/>
          <w:sz w:val="24"/>
          <w:szCs w:val="24"/>
          <w:lang w:eastAsia="sk-SK"/>
        </w:rPr>
        <w:t>(ďalej len „poskytovateľ“)</w:t>
      </w:r>
    </w:p>
    <w:p w:rsidR="0066498F" w:rsidRPr="00A45DFB" w:rsidRDefault="0066498F" w:rsidP="0066498F">
      <w:pPr>
        <w:spacing w:after="0" w:line="240" w:lineRule="auto"/>
        <w:rPr>
          <w:rFonts w:ascii="Times New Roman" w:hAnsi="Times New Roman"/>
          <w:b/>
          <w:sz w:val="24"/>
          <w:szCs w:val="24"/>
          <w:lang w:eastAsia="sk-SK"/>
        </w:rPr>
      </w:pPr>
    </w:p>
    <w:p w:rsidR="0066498F" w:rsidRPr="00A45DFB" w:rsidRDefault="0066498F" w:rsidP="0066498F">
      <w:pPr>
        <w:spacing w:after="0" w:line="240" w:lineRule="auto"/>
        <w:rPr>
          <w:rFonts w:ascii="Times New Roman" w:hAnsi="Times New Roman"/>
          <w:b/>
          <w:sz w:val="24"/>
          <w:szCs w:val="24"/>
          <w:lang w:eastAsia="sk-SK"/>
        </w:rPr>
      </w:pPr>
      <w:r w:rsidRPr="00A45DFB">
        <w:rPr>
          <w:rFonts w:ascii="Times New Roman" w:hAnsi="Times New Roman"/>
          <w:b/>
          <w:sz w:val="24"/>
          <w:szCs w:val="24"/>
          <w:lang w:eastAsia="sk-SK"/>
        </w:rPr>
        <w:t>a</w:t>
      </w:r>
    </w:p>
    <w:p w:rsidR="0066498F" w:rsidRPr="00A45DFB" w:rsidRDefault="0066498F" w:rsidP="0066498F">
      <w:pPr>
        <w:spacing w:after="0" w:line="240" w:lineRule="auto"/>
        <w:outlineLvl w:val="0"/>
        <w:rPr>
          <w:rFonts w:ascii="Times New Roman" w:hAnsi="Times New Roman"/>
          <w:bCs/>
          <w:sz w:val="24"/>
          <w:szCs w:val="24"/>
          <w:highlight w:val="yellow"/>
          <w:lang w:eastAsia="sk-SK"/>
        </w:rPr>
      </w:pPr>
    </w:p>
    <w:p w:rsidR="0066498F" w:rsidRPr="00A45DFB" w:rsidRDefault="0066498F" w:rsidP="0066498F">
      <w:pPr>
        <w:spacing w:after="0" w:line="240" w:lineRule="auto"/>
        <w:outlineLvl w:val="0"/>
        <w:rPr>
          <w:rFonts w:ascii="Times New Roman" w:hAnsi="Times New Roman"/>
          <w:b/>
          <w:bCs/>
          <w:sz w:val="24"/>
          <w:szCs w:val="24"/>
          <w:lang w:eastAsia="sk-SK"/>
        </w:rPr>
      </w:pPr>
      <w:r w:rsidRPr="00A45DFB">
        <w:rPr>
          <w:rFonts w:ascii="Times New Roman" w:hAnsi="Times New Roman"/>
          <w:b/>
          <w:bCs/>
          <w:sz w:val="24"/>
          <w:szCs w:val="24"/>
          <w:lang w:eastAsia="sk-SK"/>
        </w:rPr>
        <w:t>Prijímateľ:</w:t>
      </w:r>
      <w:r w:rsidRPr="00A45DFB">
        <w:rPr>
          <w:rFonts w:ascii="Times New Roman" w:hAnsi="Times New Roman"/>
          <w:b/>
          <w:bCs/>
          <w:sz w:val="24"/>
          <w:szCs w:val="24"/>
          <w:lang w:eastAsia="sk-SK"/>
        </w:rPr>
        <w:tab/>
      </w:r>
      <w:r w:rsidRPr="00A45DFB">
        <w:rPr>
          <w:rFonts w:ascii="Times New Roman" w:hAnsi="Times New Roman"/>
          <w:b/>
          <w:bCs/>
          <w:sz w:val="24"/>
          <w:szCs w:val="24"/>
          <w:lang w:eastAsia="sk-SK"/>
        </w:rPr>
        <w:tab/>
      </w:r>
      <w:r w:rsidRPr="00A45DFB">
        <w:rPr>
          <w:rFonts w:ascii="Times New Roman" w:hAnsi="Times New Roman"/>
          <w:b/>
          <w:bCs/>
          <w:sz w:val="24"/>
          <w:szCs w:val="24"/>
          <w:lang w:eastAsia="sk-SK"/>
        </w:rPr>
        <w:tab/>
      </w:r>
    </w:p>
    <w:p w:rsidR="0066498F" w:rsidRPr="00A45DFB" w:rsidRDefault="0066498F" w:rsidP="0066498F">
      <w:pPr>
        <w:spacing w:after="0" w:line="240" w:lineRule="auto"/>
        <w:ind w:left="2832" w:hanging="2832"/>
        <w:outlineLvl w:val="0"/>
        <w:rPr>
          <w:rFonts w:ascii="Times New Roman" w:hAnsi="Times New Roman"/>
          <w:bCs/>
          <w:sz w:val="24"/>
          <w:szCs w:val="24"/>
          <w:lang w:eastAsia="sk-SK"/>
        </w:rPr>
      </w:pPr>
      <w:r w:rsidRPr="00A45DFB">
        <w:rPr>
          <w:rFonts w:ascii="Times New Roman" w:hAnsi="Times New Roman"/>
          <w:bCs/>
          <w:sz w:val="24"/>
          <w:szCs w:val="24"/>
          <w:lang w:eastAsia="sk-SK"/>
        </w:rPr>
        <w:t>Právna forma:</w:t>
      </w:r>
      <w:r w:rsidRPr="00A45DFB">
        <w:rPr>
          <w:rFonts w:ascii="Times New Roman" w:hAnsi="Times New Roman"/>
          <w:bCs/>
          <w:sz w:val="24"/>
          <w:szCs w:val="24"/>
          <w:lang w:eastAsia="sk-SK"/>
        </w:rPr>
        <w:tab/>
      </w:r>
    </w:p>
    <w:p w:rsidR="0066498F" w:rsidRPr="00A45DFB" w:rsidRDefault="0066498F" w:rsidP="0066498F">
      <w:pPr>
        <w:spacing w:after="0" w:line="240" w:lineRule="auto"/>
        <w:outlineLvl w:val="0"/>
        <w:rPr>
          <w:rFonts w:ascii="Times New Roman" w:hAnsi="Times New Roman"/>
          <w:bCs/>
          <w:sz w:val="24"/>
          <w:szCs w:val="24"/>
          <w:lang w:eastAsia="sk-SK"/>
        </w:rPr>
      </w:pPr>
      <w:r w:rsidRPr="00A45DFB">
        <w:rPr>
          <w:rFonts w:ascii="Times New Roman" w:hAnsi="Times New Roman"/>
          <w:bCs/>
          <w:sz w:val="24"/>
          <w:szCs w:val="24"/>
          <w:lang w:eastAsia="sk-SK"/>
        </w:rPr>
        <w:t>Sídlo:</w:t>
      </w:r>
      <w:r w:rsidRPr="00A45DFB">
        <w:rPr>
          <w:rFonts w:ascii="Times New Roman" w:hAnsi="Times New Roman"/>
          <w:bCs/>
          <w:sz w:val="24"/>
          <w:szCs w:val="24"/>
          <w:lang w:eastAsia="sk-SK"/>
        </w:rPr>
        <w:tab/>
      </w:r>
      <w:r w:rsidRPr="00A45DFB">
        <w:rPr>
          <w:rFonts w:ascii="Times New Roman" w:hAnsi="Times New Roman"/>
          <w:bCs/>
          <w:sz w:val="24"/>
          <w:szCs w:val="24"/>
          <w:lang w:eastAsia="sk-SK"/>
        </w:rPr>
        <w:tab/>
      </w:r>
      <w:r w:rsidRPr="00A45DFB">
        <w:rPr>
          <w:rFonts w:ascii="Times New Roman" w:hAnsi="Times New Roman"/>
          <w:bCs/>
          <w:sz w:val="24"/>
          <w:szCs w:val="24"/>
          <w:lang w:eastAsia="sk-SK"/>
        </w:rPr>
        <w:tab/>
      </w:r>
      <w:r w:rsidRPr="00A45DFB">
        <w:rPr>
          <w:rFonts w:ascii="Times New Roman" w:hAnsi="Times New Roman"/>
          <w:bCs/>
          <w:sz w:val="24"/>
          <w:szCs w:val="24"/>
          <w:lang w:eastAsia="sk-SK"/>
        </w:rPr>
        <w:tab/>
        <w:t xml:space="preserve"> </w:t>
      </w:r>
    </w:p>
    <w:p w:rsidR="0066498F" w:rsidRPr="00A45DFB" w:rsidRDefault="0066498F" w:rsidP="0066498F">
      <w:pPr>
        <w:spacing w:after="0" w:line="240" w:lineRule="auto"/>
        <w:outlineLvl w:val="0"/>
        <w:rPr>
          <w:rFonts w:ascii="Times New Roman" w:hAnsi="Times New Roman"/>
          <w:bCs/>
          <w:sz w:val="24"/>
          <w:szCs w:val="24"/>
          <w:lang w:eastAsia="sk-SK"/>
        </w:rPr>
      </w:pPr>
      <w:r w:rsidRPr="00A45DFB">
        <w:rPr>
          <w:rFonts w:ascii="Times New Roman" w:hAnsi="Times New Roman"/>
          <w:bCs/>
          <w:sz w:val="24"/>
          <w:szCs w:val="24"/>
          <w:lang w:eastAsia="sk-SK"/>
        </w:rPr>
        <w:t>Štatutárny orgán :</w:t>
      </w:r>
      <w:r w:rsidRPr="00A45DFB">
        <w:rPr>
          <w:rFonts w:ascii="Times New Roman" w:hAnsi="Times New Roman"/>
          <w:bCs/>
          <w:sz w:val="24"/>
          <w:szCs w:val="24"/>
          <w:lang w:eastAsia="sk-SK"/>
        </w:rPr>
        <w:tab/>
      </w:r>
      <w:r w:rsidRPr="00A45DFB">
        <w:rPr>
          <w:rFonts w:ascii="Times New Roman" w:hAnsi="Times New Roman"/>
          <w:bCs/>
          <w:sz w:val="24"/>
          <w:szCs w:val="24"/>
          <w:lang w:eastAsia="sk-SK"/>
        </w:rPr>
        <w:tab/>
      </w:r>
    </w:p>
    <w:p w:rsidR="0066498F" w:rsidRPr="00A45DFB" w:rsidRDefault="0066498F" w:rsidP="0066498F">
      <w:pPr>
        <w:spacing w:after="0" w:line="240" w:lineRule="auto"/>
        <w:ind w:left="2124" w:firstLine="708"/>
        <w:outlineLvl w:val="0"/>
        <w:rPr>
          <w:rFonts w:ascii="Times New Roman" w:hAnsi="Times New Roman"/>
          <w:bCs/>
          <w:sz w:val="24"/>
          <w:szCs w:val="24"/>
          <w:lang w:eastAsia="sk-SK"/>
        </w:rPr>
      </w:pPr>
      <w:r w:rsidRPr="00A45DFB">
        <w:rPr>
          <w:rFonts w:ascii="Times New Roman" w:hAnsi="Times New Roman"/>
          <w:bCs/>
          <w:sz w:val="24"/>
          <w:szCs w:val="24"/>
          <w:lang w:eastAsia="sk-SK"/>
        </w:rPr>
        <w:tab/>
      </w:r>
      <w:r w:rsidRPr="00A45DFB">
        <w:rPr>
          <w:rFonts w:ascii="Times New Roman" w:hAnsi="Times New Roman"/>
          <w:bCs/>
          <w:sz w:val="24"/>
          <w:szCs w:val="24"/>
          <w:lang w:eastAsia="sk-SK"/>
        </w:rPr>
        <w:tab/>
      </w:r>
      <w:r w:rsidRPr="00A45DFB">
        <w:rPr>
          <w:rFonts w:ascii="Times New Roman" w:hAnsi="Times New Roman"/>
          <w:bCs/>
          <w:sz w:val="24"/>
          <w:szCs w:val="24"/>
          <w:lang w:eastAsia="sk-SK"/>
        </w:rPr>
        <w:tab/>
      </w:r>
      <w:r w:rsidRPr="00A45DFB">
        <w:rPr>
          <w:rFonts w:ascii="Times New Roman" w:hAnsi="Times New Roman"/>
          <w:bCs/>
          <w:sz w:val="24"/>
          <w:szCs w:val="24"/>
          <w:lang w:eastAsia="sk-SK"/>
        </w:rPr>
        <w:tab/>
      </w:r>
      <w:r w:rsidRPr="00A45DFB">
        <w:rPr>
          <w:rFonts w:ascii="Times New Roman" w:hAnsi="Times New Roman"/>
          <w:bCs/>
          <w:sz w:val="24"/>
          <w:szCs w:val="24"/>
          <w:lang w:eastAsia="sk-SK"/>
        </w:rPr>
        <w:tab/>
      </w:r>
    </w:p>
    <w:p w:rsidR="0066498F" w:rsidRPr="00A45DFB" w:rsidRDefault="0066498F" w:rsidP="0066498F">
      <w:pPr>
        <w:spacing w:after="0" w:line="240" w:lineRule="auto"/>
        <w:outlineLvl w:val="0"/>
        <w:rPr>
          <w:rFonts w:ascii="Times New Roman" w:hAnsi="Times New Roman"/>
          <w:bCs/>
          <w:sz w:val="24"/>
          <w:szCs w:val="24"/>
          <w:lang w:eastAsia="sk-SK"/>
        </w:rPr>
      </w:pPr>
      <w:r w:rsidRPr="00A45DFB">
        <w:rPr>
          <w:rFonts w:ascii="Times New Roman" w:hAnsi="Times New Roman"/>
          <w:bCs/>
          <w:sz w:val="24"/>
          <w:szCs w:val="24"/>
          <w:lang w:eastAsia="sk-SK"/>
        </w:rPr>
        <w:t>IČO:</w:t>
      </w:r>
      <w:r w:rsidRPr="00A45DFB">
        <w:rPr>
          <w:rFonts w:ascii="Times New Roman" w:hAnsi="Times New Roman"/>
          <w:bCs/>
          <w:sz w:val="24"/>
          <w:szCs w:val="24"/>
          <w:lang w:eastAsia="sk-SK"/>
        </w:rPr>
        <w:tab/>
      </w:r>
      <w:r w:rsidRPr="00A45DFB">
        <w:rPr>
          <w:rFonts w:ascii="Times New Roman" w:hAnsi="Times New Roman"/>
          <w:bCs/>
          <w:sz w:val="24"/>
          <w:szCs w:val="24"/>
          <w:lang w:eastAsia="sk-SK"/>
        </w:rPr>
        <w:tab/>
      </w:r>
      <w:r w:rsidRPr="00A45DFB">
        <w:rPr>
          <w:rFonts w:ascii="Times New Roman" w:hAnsi="Times New Roman"/>
          <w:bCs/>
          <w:sz w:val="24"/>
          <w:szCs w:val="24"/>
          <w:lang w:eastAsia="sk-SK"/>
        </w:rPr>
        <w:tab/>
      </w:r>
      <w:r w:rsidRPr="00A45DFB">
        <w:rPr>
          <w:rFonts w:ascii="Times New Roman" w:hAnsi="Times New Roman"/>
          <w:bCs/>
          <w:sz w:val="24"/>
          <w:szCs w:val="24"/>
          <w:lang w:eastAsia="sk-SK"/>
        </w:rPr>
        <w:tab/>
      </w:r>
      <w:r w:rsidRPr="00A45DFB">
        <w:rPr>
          <w:rFonts w:ascii="Times New Roman" w:hAnsi="Times New Roman"/>
          <w:bCs/>
          <w:sz w:val="24"/>
          <w:szCs w:val="24"/>
          <w:lang w:eastAsia="sk-SK"/>
        </w:rPr>
        <w:tab/>
      </w:r>
    </w:p>
    <w:p w:rsidR="0066498F" w:rsidRPr="00A45DFB" w:rsidRDefault="0066498F" w:rsidP="0066498F">
      <w:pPr>
        <w:spacing w:after="0" w:line="240" w:lineRule="auto"/>
        <w:outlineLvl w:val="0"/>
        <w:rPr>
          <w:rFonts w:ascii="Times New Roman" w:hAnsi="Times New Roman"/>
          <w:bCs/>
          <w:sz w:val="24"/>
          <w:szCs w:val="24"/>
          <w:lang w:eastAsia="sk-SK"/>
        </w:rPr>
      </w:pPr>
      <w:r w:rsidRPr="00A45DFB">
        <w:rPr>
          <w:rFonts w:ascii="Times New Roman" w:hAnsi="Times New Roman"/>
          <w:bCs/>
          <w:sz w:val="24"/>
          <w:szCs w:val="24"/>
          <w:lang w:eastAsia="sk-SK"/>
        </w:rPr>
        <w:t>Bankové spojenie:</w:t>
      </w:r>
      <w:r w:rsidRPr="00A45DFB">
        <w:rPr>
          <w:rFonts w:ascii="Times New Roman" w:hAnsi="Times New Roman"/>
          <w:bCs/>
          <w:sz w:val="24"/>
          <w:szCs w:val="24"/>
          <w:lang w:eastAsia="sk-SK"/>
        </w:rPr>
        <w:tab/>
      </w:r>
      <w:r w:rsidRPr="00A45DFB">
        <w:rPr>
          <w:rFonts w:ascii="Times New Roman" w:hAnsi="Times New Roman"/>
          <w:bCs/>
          <w:sz w:val="24"/>
          <w:szCs w:val="24"/>
          <w:lang w:eastAsia="sk-SK"/>
        </w:rPr>
        <w:tab/>
      </w:r>
    </w:p>
    <w:p w:rsidR="0066498F" w:rsidRPr="00A45DFB" w:rsidRDefault="0066498F" w:rsidP="0066498F">
      <w:pPr>
        <w:spacing w:after="0" w:line="240" w:lineRule="auto"/>
        <w:outlineLvl w:val="0"/>
        <w:rPr>
          <w:rFonts w:ascii="Times New Roman" w:hAnsi="Times New Roman"/>
          <w:bCs/>
          <w:sz w:val="24"/>
          <w:szCs w:val="24"/>
          <w:lang w:eastAsia="sk-SK"/>
        </w:rPr>
      </w:pPr>
      <w:r w:rsidRPr="00A45DFB">
        <w:rPr>
          <w:rFonts w:ascii="Times New Roman" w:hAnsi="Times New Roman"/>
          <w:bCs/>
          <w:sz w:val="24"/>
          <w:szCs w:val="24"/>
          <w:lang w:eastAsia="sk-SK"/>
        </w:rPr>
        <w:t>IBAN:</w:t>
      </w:r>
      <w:r w:rsidRPr="00A45DFB">
        <w:rPr>
          <w:rFonts w:ascii="Times New Roman" w:hAnsi="Times New Roman"/>
          <w:bCs/>
          <w:sz w:val="24"/>
          <w:szCs w:val="24"/>
          <w:lang w:eastAsia="sk-SK"/>
        </w:rPr>
        <w:tab/>
      </w:r>
      <w:r w:rsidRPr="00A45DFB">
        <w:rPr>
          <w:rFonts w:ascii="Times New Roman" w:hAnsi="Times New Roman"/>
          <w:bCs/>
          <w:sz w:val="24"/>
          <w:szCs w:val="24"/>
          <w:lang w:eastAsia="sk-SK"/>
        </w:rPr>
        <w:tab/>
      </w:r>
      <w:r w:rsidRPr="00A45DFB">
        <w:rPr>
          <w:rFonts w:ascii="Times New Roman" w:hAnsi="Times New Roman"/>
          <w:bCs/>
          <w:sz w:val="24"/>
          <w:szCs w:val="24"/>
          <w:lang w:eastAsia="sk-SK"/>
        </w:rPr>
        <w:tab/>
      </w:r>
      <w:r w:rsidRPr="00A45DFB">
        <w:rPr>
          <w:rFonts w:ascii="Times New Roman" w:hAnsi="Times New Roman"/>
          <w:bCs/>
          <w:sz w:val="24"/>
          <w:szCs w:val="24"/>
          <w:lang w:eastAsia="sk-SK"/>
        </w:rPr>
        <w:tab/>
      </w:r>
    </w:p>
    <w:p w:rsidR="0066498F" w:rsidRPr="00A45DFB" w:rsidRDefault="0066498F" w:rsidP="0066498F">
      <w:pPr>
        <w:spacing w:after="0" w:line="240" w:lineRule="auto"/>
        <w:rPr>
          <w:rFonts w:ascii="Times New Roman" w:hAnsi="Times New Roman"/>
          <w:b/>
          <w:sz w:val="24"/>
          <w:szCs w:val="24"/>
          <w:lang w:eastAsia="sk-SK"/>
        </w:rPr>
      </w:pPr>
      <w:r w:rsidRPr="00A45DFB">
        <w:rPr>
          <w:rFonts w:ascii="Times New Roman" w:hAnsi="Times New Roman"/>
          <w:b/>
          <w:sz w:val="24"/>
          <w:szCs w:val="24"/>
          <w:lang w:eastAsia="sk-SK"/>
        </w:rPr>
        <w:t>(</w:t>
      </w:r>
      <w:r w:rsidRPr="00A45DFB">
        <w:rPr>
          <w:rFonts w:ascii="Times New Roman" w:hAnsi="Times New Roman"/>
          <w:b/>
          <w:bCs/>
          <w:sz w:val="24"/>
          <w:szCs w:val="24"/>
          <w:lang w:eastAsia="sk-SK"/>
        </w:rPr>
        <w:t>ďalej len „prijímateľ“</w:t>
      </w:r>
      <w:r w:rsidRPr="00A45DFB">
        <w:rPr>
          <w:rFonts w:ascii="Times New Roman" w:hAnsi="Times New Roman"/>
          <w:b/>
          <w:sz w:val="24"/>
          <w:szCs w:val="24"/>
          <w:lang w:eastAsia="sk-SK"/>
        </w:rPr>
        <w:t>)</w:t>
      </w:r>
    </w:p>
    <w:p w:rsidR="0066498F" w:rsidRPr="00A45DFB" w:rsidRDefault="0066498F" w:rsidP="0066498F">
      <w:pPr>
        <w:spacing w:after="0" w:line="240" w:lineRule="auto"/>
        <w:rPr>
          <w:rFonts w:ascii="Times New Roman" w:hAnsi="Times New Roman"/>
          <w:b/>
          <w:sz w:val="24"/>
          <w:szCs w:val="24"/>
          <w:lang w:eastAsia="sk-SK"/>
        </w:rPr>
      </w:pPr>
    </w:p>
    <w:p w:rsidR="0066498F" w:rsidRPr="00A45DFB" w:rsidRDefault="0066498F" w:rsidP="0066498F">
      <w:pPr>
        <w:spacing w:after="0" w:line="240" w:lineRule="auto"/>
        <w:rPr>
          <w:rFonts w:ascii="Times New Roman" w:hAnsi="Times New Roman"/>
          <w:b/>
          <w:sz w:val="24"/>
          <w:szCs w:val="24"/>
          <w:lang w:eastAsia="sk-SK"/>
        </w:rPr>
      </w:pPr>
      <w:r w:rsidRPr="00A45DFB">
        <w:rPr>
          <w:rFonts w:ascii="Times New Roman" w:hAnsi="Times New Roman"/>
          <w:b/>
          <w:sz w:val="24"/>
          <w:szCs w:val="24"/>
          <w:lang w:eastAsia="sk-SK"/>
        </w:rPr>
        <w:t>u z a v r e l i</w:t>
      </w:r>
    </w:p>
    <w:p w:rsidR="0066498F" w:rsidRPr="00A45DFB" w:rsidRDefault="0066498F" w:rsidP="0066498F">
      <w:pPr>
        <w:spacing w:after="0" w:line="240" w:lineRule="auto"/>
        <w:rPr>
          <w:rFonts w:ascii="Times New Roman" w:hAnsi="Times New Roman"/>
          <w:sz w:val="24"/>
          <w:szCs w:val="24"/>
          <w:lang w:eastAsia="sk-SK"/>
        </w:rPr>
      </w:pPr>
    </w:p>
    <w:p w:rsidR="0066498F" w:rsidRPr="00A45DFB" w:rsidRDefault="0066498F" w:rsidP="0066498F">
      <w:pPr>
        <w:spacing w:after="0" w:line="240" w:lineRule="auto"/>
        <w:rPr>
          <w:rFonts w:ascii="Times New Roman" w:hAnsi="Times New Roman"/>
          <w:sz w:val="24"/>
          <w:szCs w:val="24"/>
          <w:lang w:eastAsia="sk-SK"/>
        </w:rPr>
      </w:pPr>
      <w:r w:rsidRPr="00A45DFB">
        <w:rPr>
          <w:rFonts w:ascii="Times New Roman" w:hAnsi="Times New Roman"/>
          <w:sz w:val="24"/>
          <w:szCs w:val="24"/>
          <w:lang w:eastAsia="sk-SK"/>
        </w:rPr>
        <w:t xml:space="preserve">túto zmluvu o poskytnutí dotácie (ďalej len „zmluva“): </w:t>
      </w:r>
    </w:p>
    <w:p w:rsidR="0066498F" w:rsidRPr="00A45DFB" w:rsidRDefault="0066498F" w:rsidP="0066498F">
      <w:pPr>
        <w:spacing w:after="0" w:line="240" w:lineRule="auto"/>
        <w:rPr>
          <w:rFonts w:ascii="Times New Roman" w:hAnsi="Times New Roman"/>
          <w:sz w:val="24"/>
          <w:szCs w:val="24"/>
          <w:lang w:eastAsia="sk-SK"/>
        </w:rPr>
      </w:pPr>
    </w:p>
    <w:p w:rsidR="0066498F" w:rsidRPr="00A45DFB" w:rsidRDefault="0066498F" w:rsidP="0066498F">
      <w:pPr>
        <w:spacing w:after="0" w:line="240" w:lineRule="auto"/>
        <w:outlineLvl w:val="0"/>
        <w:rPr>
          <w:rFonts w:ascii="Times New Roman" w:hAnsi="Times New Roman"/>
          <w:b/>
          <w:sz w:val="24"/>
          <w:szCs w:val="24"/>
          <w:lang w:eastAsia="sk-SK"/>
        </w:rPr>
      </w:pPr>
    </w:p>
    <w:p w:rsidR="0066498F" w:rsidRPr="00A45DFB" w:rsidRDefault="0066498F" w:rsidP="0066498F">
      <w:pPr>
        <w:spacing w:after="0" w:line="240" w:lineRule="auto"/>
        <w:jc w:val="center"/>
        <w:outlineLvl w:val="0"/>
        <w:rPr>
          <w:rFonts w:ascii="Times New Roman" w:hAnsi="Times New Roman"/>
          <w:b/>
          <w:sz w:val="24"/>
          <w:szCs w:val="24"/>
          <w:lang w:eastAsia="sk-SK"/>
        </w:rPr>
      </w:pPr>
    </w:p>
    <w:p w:rsidR="0066498F" w:rsidRPr="00A45DFB" w:rsidRDefault="0066498F" w:rsidP="0066498F">
      <w:pPr>
        <w:spacing w:after="0" w:line="240" w:lineRule="auto"/>
        <w:jc w:val="center"/>
        <w:outlineLvl w:val="0"/>
        <w:rPr>
          <w:rFonts w:ascii="Times New Roman" w:hAnsi="Times New Roman"/>
          <w:b/>
          <w:sz w:val="24"/>
          <w:szCs w:val="24"/>
          <w:lang w:eastAsia="sk-SK"/>
        </w:rPr>
      </w:pPr>
      <w:r w:rsidRPr="00A45DFB">
        <w:rPr>
          <w:rFonts w:ascii="Times New Roman" w:hAnsi="Times New Roman"/>
          <w:b/>
          <w:sz w:val="24"/>
          <w:szCs w:val="24"/>
          <w:lang w:eastAsia="sk-SK"/>
        </w:rPr>
        <w:t>Čl. I</w:t>
      </w:r>
    </w:p>
    <w:p w:rsidR="0066498F" w:rsidRPr="00A45DFB" w:rsidRDefault="0066498F" w:rsidP="0066498F">
      <w:pPr>
        <w:spacing w:after="0" w:line="240" w:lineRule="auto"/>
        <w:jc w:val="center"/>
        <w:rPr>
          <w:rFonts w:ascii="Times New Roman" w:hAnsi="Times New Roman"/>
          <w:b/>
          <w:sz w:val="24"/>
          <w:szCs w:val="24"/>
          <w:lang w:eastAsia="sk-SK"/>
        </w:rPr>
      </w:pPr>
      <w:r w:rsidRPr="00A45DFB">
        <w:rPr>
          <w:rFonts w:ascii="Times New Roman" w:hAnsi="Times New Roman"/>
          <w:b/>
          <w:sz w:val="24"/>
          <w:szCs w:val="24"/>
          <w:lang w:eastAsia="sk-SK"/>
        </w:rPr>
        <w:t>Predmet a účel zmluvy</w:t>
      </w:r>
    </w:p>
    <w:p w:rsidR="0066498F" w:rsidRPr="00A45DFB" w:rsidRDefault="0066498F" w:rsidP="0066498F">
      <w:pPr>
        <w:spacing w:after="0" w:line="240" w:lineRule="auto"/>
        <w:rPr>
          <w:rFonts w:ascii="Times New Roman" w:hAnsi="Times New Roman"/>
          <w:b/>
          <w:sz w:val="24"/>
          <w:szCs w:val="24"/>
          <w:lang w:eastAsia="sk-SK"/>
        </w:rPr>
      </w:pPr>
    </w:p>
    <w:p w:rsidR="0066498F" w:rsidRPr="00A45DFB" w:rsidRDefault="0066498F" w:rsidP="0066498F">
      <w:pPr>
        <w:numPr>
          <w:ilvl w:val="0"/>
          <w:numId w:val="35"/>
        </w:numPr>
        <w:tabs>
          <w:tab w:val="clear" w:pos="720"/>
          <w:tab w:val="num" w:pos="426"/>
        </w:tabs>
        <w:spacing w:after="0" w:line="240" w:lineRule="auto"/>
        <w:ind w:left="426" w:hanging="426"/>
        <w:rPr>
          <w:rFonts w:ascii="Times New Roman" w:hAnsi="Times New Roman"/>
          <w:sz w:val="24"/>
          <w:szCs w:val="24"/>
          <w:lang w:eastAsia="sk-SK"/>
        </w:rPr>
      </w:pPr>
      <w:r w:rsidRPr="00A45DFB">
        <w:rPr>
          <w:rFonts w:ascii="Times New Roman" w:hAnsi="Times New Roman"/>
          <w:sz w:val="24"/>
          <w:szCs w:val="24"/>
          <w:lang w:eastAsia="sk-SK"/>
        </w:rPr>
        <w:t xml:space="preserve">Predmetom tejto Zmluvy č. </w:t>
      </w:r>
      <w:r>
        <w:rPr>
          <w:rFonts w:ascii="Times New Roman" w:hAnsi="Times New Roman"/>
          <w:sz w:val="24"/>
          <w:szCs w:val="24"/>
          <w:lang w:eastAsia="sk-SK"/>
        </w:rPr>
        <w:t>.....</w:t>
      </w:r>
      <w:r w:rsidRPr="00A45DFB">
        <w:rPr>
          <w:rFonts w:ascii="Times New Roman" w:hAnsi="Times New Roman"/>
          <w:sz w:val="24"/>
          <w:szCs w:val="24"/>
          <w:lang w:eastAsia="sk-SK"/>
        </w:rPr>
        <w:t>/201</w:t>
      </w:r>
      <w:r>
        <w:rPr>
          <w:rFonts w:ascii="Times New Roman" w:hAnsi="Times New Roman"/>
          <w:sz w:val="24"/>
          <w:szCs w:val="24"/>
          <w:lang w:eastAsia="sk-SK"/>
        </w:rPr>
        <w:t>5</w:t>
      </w:r>
      <w:r w:rsidRPr="00A45DFB">
        <w:rPr>
          <w:rFonts w:ascii="Times New Roman" w:hAnsi="Times New Roman"/>
          <w:sz w:val="24"/>
          <w:szCs w:val="24"/>
          <w:lang w:eastAsia="sk-SK"/>
        </w:rPr>
        <w:t xml:space="preserve"> je prostredníctvom výdavkov z rozpočtovej  kapitoly poskytovateľa poskytnutie účelovej dotácie - účelovo určených finančných prostriedkov (ďalej len „dotácia“). Účelová dotácia je poskytnutá na základe žiadosti prijímateľa a bude slúžiť na pokrytie nákladov súvisiacich s projektom pod názvom </w:t>
      </w:r>
      <w:r w:rsidRPr="009C1B6D">
        <w:rPr>
          <w:rFonts w:ascii="Times New Roman" w:hAnsi="Times New Roman"/>
          <w:sz w:val="24"/>
          <w:szCs w:val="24"/>
          <w:lang w:eastAsia="sk-SK"/>
        </w:rPr>
        <w:t>„..........................“</w:t>
      </w:r>
      <w:r w:rsidRPr="00A45DFB">
        <w:rPr>
          <w:rFonts w:ascii="Times New Roman" w:hAnsi="Times New Roman"/>
          <w:sz w:val="24"/>
          <w:szCs w:val="24"/>
          <w:lang w:eastAsia="sk-SK"/>
        </w:rPr>
        <w:t xml:space="preserve">. Uvedená žiadosť bola podaná v zmysle </w:t>
      </w:r>
      <w:r w:rsidR="00181775">
        <w:rPr>
          <w:rFonts w:ascii="Times New Roman" w:hAnsi="Times New Roman"/>
          <w:sz w:val="24"/>
          <w:szCs w:val="24"/>
          <w:lang w:eastAsia="sk-SK"/>
        </w:rPr>
        <w:t>verejnej výzvy</w:t>
      </w:r>
      <w:r w:rsidRPr="00A45DFB">
        <w:rPr>
          <w:rFonts w:ascii="Times New Roman" w:hAnsi="Times New Roman"/>
          <w:sz w:val="24"/>
          <w:szCs w:val="24"/>
          <w:lang w:eastAsia="sk-SK"/>
        </w:rPr>
        <w:t xml:space="preserve"> na predkladanie žiadostí o poskytnutie dotácie Ministerstva zdravotníctva Slovenskej republiky na podporu </w:t>
      </w:r>
      <w:r>
        <w:rPr>
          <w:rFonts w:ascii="Times New Roman" w:hAnsi="Times New Roman"/>
          <w:sz w:val="24"/>
          <w:szCs w:val="24"/>
          <w:lang w:eastAsia="sk-SK"/>
        </w:rPr>
        <w:t>zdravia detí a mládeže</w:t>
      </w:r>
      <w:r w:rsidRPr="00A45DFB">
        <w:rPr>
          <w:rFonts w:ascii="Times New Roman" w:hAnsi="Times New Roman"/>
          <w:sz w:val="24"/>
          <w:szCs w:val="24"/>
          <w:lang w:eastAsia="sk-SK"/>
        </w:rPr>
        <w:t xml:space="preserve"> pre rok 201</w:t>
      </w:r>
      <w:r>
        <w:rPr>
          <w:rFonts w:ascii="Times New Roman" w:hAnsi="Times New Roman"/>
          <w:sz w:val="24"/>
          <w:szCs w:val="24"/>
          <w:lang w:eastAsia="sk-SK"/>
        </w:rPr>
        <w:t>5</w:t>
      </w:r>
      <w:r w:rsidRPr="00A45DFB">
        <w:rPr>
          <w:rFonts w:ascii="Times New Roman" w:hAnsi="Times New Roman"/>
          <w:sz w:val="24"/>
          <w:szCs w:val="24"/>
          <w:lang w:eastAsia="sk-SK"/>
        </w:rPr>
        <w:t xml:space="preserve">. </w:t>
      </w:r>
    </w:p>
    <w:p w:rsidR="0066498F" w:rsidRPr="00A45DFB" w:rsidRDefault="0066498F" w:rsidP="0066498F">
      <w:pPr>
        <w:tabs>
          <w:tab w:val="num" w:pos="426"/>
        </w:tabs>
        <w:spacing w:after="0" w:line="240" w:lineRule="auto"/>
        <w:ind w:left="426" w:hanging="426"/>
        <w:rPr>
          <w:rFonts w:ascii="Times New Roman" w:hAnsi="Times New Roman"/>
          <w:sz w:val="24"/>
          <w:szCs w:val="24"/>
          <w:lang w:eastAsia="sk-SK"/>
        </w:rPr>
      </w:pPr>
    </w:p>
    <w:p w:rsidR="0066498F" w:rsidRPr="00A45DFB" w:rsidRDefault="0066498F" w:rsidP="0066498F">
      <w:pPr>
        <w:numPr>
          <w:ilvl w:val="0"/>
          <w:numId w:val="35"/>
        </w:numPr>
        <w:tabs>
          <w:tab w:val="clear" w:pos="720"/>
          <w:tab w:val="num" w:pos="426"/>
        </w:tabs>
        <w:spacing w:after="0" w:line="240" w:lineRule="auto"/>
        <w:ind w:left="426" w:hanging="426"/>
        <w:rPr>
          <w:rFonts w:ascii="Times New Roman" w:hAnsi="Times New Roman"/>
          <w:bCs/>
          <w:sz w:val="24"/>
          <w:szCs w:val="24"/>
          <w:lang w:eastAsia="sk-SK"/>
        </w:rPr>
      </w:pPr>
      <w:r w:rsidRPr="00A45DFB">
        <w:rPr>
          <w:rFonts w:ascii="Times New Roman" w:hAnsi="Times New Roman"/>
          <w:bCs/>
          <w:sz w:val="24"/>
          <w:szCs w:val="24"/>
          <w:lang w:eastAsia="sk-SK"/>
        </w:rPr>
        <w:lastRenderedPageBreak/>
        <w:t>Poskytovateľ poskytuje prijímateľovi dotáciu podľa §</w:t>
      </w:r>
      <w:r w:rsidR="00886C43">
        <w:rPr>
          <w:rFonts w:ascii="Times New Roman" w:hAnsi="Times New Roman"/>
          <w:bCs/>
          <w:sz w:val="24"/>
          <w:szCs w:val="24"/>
          <w:lang w:eastAsia="sk-SK"/>
        </w:rPr>
        <w:t xml:space="preserve"> </w:t>
      </w:r>
      <w:r w:rsidRPr="00A45DFB">
        <w:rPr>
          <w:rFonts w:ascii="Times New Roman" w:hAnsi="Times New Roman"/>
          <w:bCs/>
          <w:sz w:val="24"/>
          <w:szCs w:val="24"/>
          <w:lang w:eastAsia="sk-SK"/>
        </w:rPr>
        <w:t xml:space="preserve">2 ods. 1 písm. d) zákona </w:t>
      </w:r>
      <w:r>
        <w:rPr>
          <w:rFonts w:ascii="Times New Roman" w:hAnsi="Times New Roman"/>
          <w:bCs/>
          <w:sz w:val="24"/>
          <w:szCs w:val="24"/>
          <w:lang w:eastAsia="sk-SK"/>
        </w:rPr>
        <w:br/>
      </w:r>
      <w:r w:rsidRPr="00A45DFB">
        <w:rPr>
          <w:rFonts w:ascii="Times New Roman" w:hAnsi="Times New Roman"/>
          <w:bCs/>
          <w:sz w:val="24"/>
          <w:szCs w:val="24"/>
          <w:lang w:eastAsia="sk-SK"/>
        </w:rPr>
        <w:t xml:space="preserve">č. 525/2010 Z. z. o poskytovaní dotácií v pôsobnosti Ministerstva zdravotníctva Slovenskej republiky </w:t>
      </w:r>
      <w:r w:rsidR="00FF5D25">
        <w:rPr>
          <w:rFonts w:ascii="Times New Roman" w:hAnsi="Times New Roman"/>
          <w:bCs/>
          <w:sz w:val="24"/>
          <w:szCs w:val="24"/>
          <w:lang w:eastAsia="sk-SK"/>
        </w:rPr>
        <w:t xml:space="preserve">v znení neskorších predpisov </w:t>
      </w:r>
      <w:r w:rsidRPr="00A45DFB">
        <w:rPr>
          <w:rFonts w:ascii="Times New Roman" w:hAnsi="Times New Roman"/>
          <w:bCs/>
          <w:sz w:val="24"/>
          <w:szCs w:val="24"/>
          <w:lang w:eastAsia="sk-SK"/>
        </w:rPr>
        <w:t xml:space="preserve">(ďalej len </w:t>
      </w:r>
      <w:r>
        <w:rPr>
          <w:rFonts w:ascii="Times New Roman" w:hAnsi="Times New Roman"/>
          <w:bCs/>
          <w:sz w:val="24"/>
          <w:szCs w:val="24"/>
          <w:lang w:eastAsia="sk-SK"/>
        </w:rPr>
        <w:t>„zákon o dotáciách“) na rok 2015</w:t>
      </w:r>
      <w:r w:rsidRPr="00A45DFB">
        <w:rPr>
          <w:rFonts w:ascii="Times New Roman" w:hAnsi="Times New Roman"/>
          <w:bCs/>
          <w:sz w:val="24"/>
          <w:szCs w:val="24"/>
          <w:lang w:eastAsia="sk-SK"/>
        </w:rPr>
        <w:t xml:space="preserve"> v sume </w:t>
      </w:r>
      <w:r>
        <w:rPr>
          <w:rFonts w:ascii="Times New Roman" w:hAnsi="Times New Roman"/>
          <w:b/>
          <w:bCs/>
          <w:sz w:val="24"/>
          <w:szCs w:val="24"/>
          <w:lang w:eastAsia="sk-SK"/>
        </w:rPr>
        <w:t>........</w:t>
      </w:r>
      <w:r w:rsidRPr="00A45DFB">
        <w:rPr>
          <w:rFonts w:ascii="Times New Roman" w:hAnsi="Times New Roman"/>
          <w:b/>
          <w:bCs/>
          <w:sz w:val="24"/>
          <w:szCs w:val="24"/>
          <w:lang w:eastAsia="sk-SK"/>
        </w:rPr>
        <w:t xml:space="preserve"> </w:t>
      </w:r>
      <w:r w:rsidRPr="00A45DFB">
        <w:rPr>
          <w:rFonts w:ascii="Times New Roman" w:hAnsi="Times New Roman"/>
          <w:bCs/>
          <w:sz w:val="24"/>
          <w:szCs w:val="24"/>
          <w:lang w:eastAsia="sk-SK"/>
        </w:rPr>
        <w:t xml:space="preserve">eur (slovom:  </w:t>
      </w:r>
      <w:r>
        <w:rPr>
          <w:rFonts w:ascii="Times New Roman" w:hAnsi="Times New Roman"/>
          <w:bCs/>
          <w:sz w:val="24"/>
          <w:szCs w:val="24"/>
          <w:lang w:eastAsia="sk-SK"/>
        </w:rPr>
        <w:t>.................</w:t>
      </w:r>
      <w:r w:rsidRPr="00A45DFB">
        <w:rPr>
          <w:rFonts w:ascii="Times New Roman" w:hAnsi="Times New Roman"/>
          <w:bCs/>
          <w:sz w:val="24"/>
          <w:szCs w:val="24"/>
          <w:lang w:eastAsia="sk-SK"/>
        </w:rPr>
        <w:t xml:space="preserve"> eur), z toho v sume </w:t>
      </w:r>
      <w:r w:rsidRPr="00C738A1">
        <w:rPr>
          <w:rFonts w:ascii="Times New Roman" w:hAnsi="Times New Roman"/>
          <w:bCs/>
          <w:sz w:val="24"/>
          <w:szCs w:val="24"/>
          <w:lang w:eastAsia="sk-SK"/>
        </w:rPr>
        <w:t xml:space="preserve">...... </w:t>
      </w:r>
      <w:r w:rsidRPr="00A45DFB">
        <w:rPr>
          <w:rFonts w:ascii="Times New Roman" w:hAnsi="Times New Roman"/>
          <w:bCs/>
          <w:sz w:val="24"/>
          <w:szCs w:val="24"/>
          <w:lang w:eastAsia="sk-SK"/>
        </w:rPr>
        <w:t xml:space="preserve">eur (slovom: </w:t>
      </w:r>
      <w:r>
        <w:rPr>
          <w:rFonts w:ascii="Times New Roman" w:hAnsi="Times New Roman"/>
          <w:bCs/>
          <w:sz w:val="24"/>
          <w:szCs w:val="24"/>
          <w:lang w:eastAsia="sk-SK"/>
        </w:rPr>
        <w:t>......</w:t>
      </w:r>
      <w:r w:rsidRPr="00A45DFB">
        <w:rPr>
          <w:rFonts w:ascii="Times New Roman" w:hAnsi="Times New Roman"/>
          <w:bCs/>
          <w:sz w:val="24"/>
          <w:szCs w:val="24"/>
          <w:lang w:eastAsia="sk-SK"/>
        </w:rPr>
        <w:t xml:space="preserve"> eur) na bežné výdavky a v</w:t>
      </w:r>
      <w:r>
        <w:rPr>
          <w:rFonts w:ascii="Times New Roman" w:hAnsi="Times New Roman"/>
          <w:bCs/>
          <w:sz w:val="24"/>
          <w:szCs w:val="24"/>
          <w:lang w:eastAsia="sk-SK"/>
        </w:rPr>
        <w:t> </w:t>
      </w:r>
      <w:r w:rsidRPr="00A45DFB">
        <w:rPr>
          <w:rFonts w:ascii="Times New Roman" w:hAnsi="Times New Roman"/>
          <w:bCs/>
          <w:sz w:val="24"/>
          <w:szCs w:val="24"/>
          <w:lang w:eastAsia="sk-SK"/>
        </w:rPr>
        <w:t>sume</w:t>
      </w:r>
      <w:r>
        <w:rPr>
          <w:rFonts w:ascii="Times New Roman" w:hAnsi="Times New Roman"/>
          <w:bCs/>
          <w:sz w:val="24"/>
          <w:szCs w:val="24"/>
          <w:lang w:eastAsia="sk-SK"/>
        </w:rPr>
        <w:t xml:space="preserve"> ......</w:t>
      </w:r>
      <w:r w:rsidRPr="00A45DFB">
        <w:rPr>
          <w:rFonts w:ascii="Times New Roman" w:hAnsi="Times New Roman"/>
          <w:bCs/>
          <w:sz w:val="24"/>
          <w:szCs w:val="24"/>
          <w:lang w:eastAsia="sk-SK"/>
        </w:rPr>
        <w:t xml:space="preserve">  eur  (slovom: </w:t>
      </w:r>
      <w:r>
        <w:rPr>
          <w:rFonts w:ascii="Times New Roman" w:hAnsi="Times New Roman"/>
          <w:bCs/>
          <w:sz w:val="24"/>
          <w:szCs w:val="24"/>
          <w:lang w:eastAsia="sk-SK"/>
        </w:rPr>
        <w:t>......</w:t>
      </w:r>
      <w:r w:rsidRPr="00A45DFB">
        <w:rPr>
          <w:rFonts w:ascii="Times New Roman" w:hAnsi="Times New Roman"/>
          <w:bCs/>
          <w:sz w:val="24"/>
          <w:szCs w:val="24"/>
          <w:lang w:eastAsia="sk-SK"/>
        </w:rPr>
        <w:t xml:space="preserve"> eur) na kapitálové výdavky, ktoré sa prijímateľ zaväzuje použiť v plnej výške na realizáciu projektu. Dotácia sa poskytuje bezhotovostne a v súlade so zákonom č. 291/2002 Z. z. o Štátnej pokladnici a o zmene a doplnení niektorých zákonov v znení neskorších predpisov formou bežného transferu (ďalej len „zákon o štátnej pokladnici“).</w:t>
      </w:r>
    </w:p>
    <w:p w:rsidR="0066498F" w:rsidRPr="00A45DFB" w:rsidRDefault="0066498F" w:rsidP="0066498F">
      <w:pPr>
        <w:tabs>
          <w:tab w:val="num" w:pos="426"/>
        </w:tabs>
        <w:spacing w:after="0" w:line="240" w:lineRule="auto"/>
        <w:ind w:left="426" w:hanging="426"/>
        <w:rPr>
          <w:rFonts w:ascii="Times New Roman" w:hAnsi="Times New Roman"/>
          <w:bCs/>
          <w:sz w:val="24"/>
          <w:szCs w:val="24"/>
          <w:lang w:eastAsia="sk-SK"/>
        </w:rPr>
      </w:pPr>
    </w:p>
    <w:p w:rsidR="0066498F" w:rsidRPr="00BC18B1" w:rsidRDefault="0066498F" w:rsidP="0066498F">
      <w:pPr>
        <w:numPr>
          <w:ilvl w:val="0"/>
          <w:numId w:val="35"/>
        </w:numPr>
        <w:tabs>
          <w:tab w:val="clear" w:pos="720"/>
          <w:tab w:val="num" w:pos="284"/>
          <w:tab w:val="left" w:pos="360"/>
          <w:tab w:val="num" w:pos="426"/>
        </w:tabs>
        <w:spacing w:after="0" w:line="240" w:lineRule="auto"/>
        <w:ind w:left="426" w:hanging="426"/>
        <w:rPr>
          <w:rFonts w:ascii="Times New Roman" w:hAnsi="Times New Roman"/>
          <w:bCs/>
          <w:sz w:val="24"/>
          <w:szCs w:val="24"/>
          <w:lang w:eastAsia="sk-SK"/>
        </w:rPr>
      </w:pPr>
      <w:r w:rsidRPr="00BC18B1">
        <w:rPr>
          <w:rFonts w:ascii="Times New Roman" w:hAnsi="Times New Roman"/>
          <w:bCs/>
          <w:sz w:val="24"/>
          <w:szCs w:val="24"/>
          <w:lang w:eastAsia="sk-SK"/>
        </w:rPr>
        <w:t>Prijímateľ sa zaväzuje financovať projekt aj z vlastných zdrojov v sume ...... eur (slovom: ...... eur, ...... eurocentov). Suma, ktorou prijímateľ financuje projekt z vlastných zdrojov je vo výške najmenej 5% zo schválenej sumy dotácie.</w:t>
      </w:r>
    </w:p>
    <w:p w:rsidR="0066498F" w:rsidRPr="00BC18B1" w:rsidRDefault="0066498F" w:rsidP="0066498F">
      <w:pPr>
        <w:tabs>
          <w:tab w:val="left" w:pos="360"/>
          <w:tab w:val="num" w:pos="426"/>
        </w:tabs>
        <w:spacing w:after="0" w:line="240" w:lineRule="auto"/>
        <w:ind w:left="426" w:hanging="426"/>
        <w:rPr>
          <w:rFonts w:ascii="Times New Roman" w:hAnsi="Times New Roman"/>
          <w:bCs/>
          <w:sz w:val="24"/>
          <w:szCs w:val="24"/>
          <w:lang w:eastAsia="sk-SK"/>
        </w:rPr>
      </w:pPr>
    </w:p>
    <w:p w:rsidR="0066498F" w:rsidRPr="00A45DFB" w:rsidRDefault="0066498F" w:rsidP="0066498F">
      <w:pPr>
        <w:numPr>
          <w:ilvl w:val="0"/>
          <w:numId w:val="35"/>
        </w:numPr>
        <w:tabs>
          <w:tab w:val="clear" w:pos="720"/>
          <w:tab w:val="left" w:pos="360"/>
          <w:tab w:val="num" w:pos="426"/>
        </w:tabs>
        <w:spacing w:after="0" w:line="240" w:lineRule="auto"/>
        <w:ind w:left="426" w:hanging="426"/>
        <w:rPr>
          <w:rFonts w:ascii="Times New Roman" w:hAnsi="Times New Roman"/>
          <w:bCs/>
          <w:sz w:val="24"/>
          <w:szCs w:val="24"/>
          <w:lang w:eastAsia="sk-SK"/>
        </w:rPr>
      </w:pPr>
      <w:r w:rsidRPr="00A45DFB">
        <w:rPr>
          <w:rFonts w:ascii="Times New Roman" w:hAnsi="Times New Roman"/>
          <w:bCs/>
          <w:sz w:val="24"/>
          <w:szCs w:val="24"/>
          <w:lang w:eastAsia="sk-SK"/>
        </w:rPr>
        <w:t>Prijímateľ sa zaväzuje disponovať s poskytnutou dotáciou v súlade s podmienkami stanovenými v tejto zmluve,  a realizovať schválený projekt na financovanie ktorého bola dotácia poskytnutá. Prijímateľ zodpovedá za účelné</w:t>
      </w:r>
      <w:r>
        <w:rPr>
          <w:rFonts w:ascii="Times New Roman" w:hAnsi="Times New Roman"/>
          <w:bCs/>
          <w:sz w:val="24"/>
          <w:szCs w:val="24"/>
          <w:lang w:eastAsia="sk-SK"/>
        </w:rPr>
        <w:t xml:space="preserve"> </w:t>
      </w:r>
      <w:r w:rsidRPr="00A45DFB">
        <w:rPr>
          <w:rFonts w:ascii="Times New Roman" w:hAnsi="Times New Roman"/>
          <w:bCs/>
          <w:sz w:val="24"/>
          <w:szCs w:val="24"/>
          <w:lang w:eastAsia="sk-SK"/>
        </w:rPr>
        <w:t xml:space="preserve">a hospodárne použitie dotácie a realizuje aktivity na svoju vlastnú zodpovednosť. </w:t>
      </w:r>
    </w:p>
    <w:p w:rsidR="0066498F" w:rsidRPr="00A45DFB" w:rsidRDefault="0066498F" w:rsidP="0066498F">
      <w:pPr>
        <w:tabs>
          <w:tab w:val="num" w:pos="426"/>
        </w:tabs>
        <w:spacing w:after="0" w:line="240" w:lineRule="auto"/>
        <w:ind w:left="426" w:hanging="426"/>
        <w:rPr>
          <w:rFonts w:ascii="Times New Roman" w:hAnsi="Times New Roman"/>
          <w:bCs/>
          <w:sz w:val="24"/>
          <w:szCs w:val="24"/>
          <w:lang w:eastAsia="sk-SK"/>
        </w:rPr>
      </w:pPr>
    </w:p>
    <w:p w:rsidR="0066498F" w:rsidRPr="00A45DFB" w:rsidRDefault="0066498F" w:rsidP="0066498F">
      <w:pPr>
        <w:numPr>
          <w:ilvl w:val="0"/>
          <w:numId w:val="35"/>
        </w:numPr>
        <w:tabs>
          <w:tab w:val="clear" w:pos="720"/>
          <w:tab w:val="left" w:pos="360"/>
          <w:tab w:val="num" w:pos="426"/>
        </w:tabs>
        <w:spacing w:after="0" w:line="240" w:lineRule="auto"/>
        <w:ind w:left="426" w:hanging="426"/>
        <w:rPr>
          <w:rFonts w:ascii="Times New Roman" w:hAnsi="Times New Roman"/>
          <w:bCs/>
          <w:sz w:val="24"/>
          <w:szCs w:val="24"/>
          <w:lang w:eastAsia="sk-SK"/>
        </w:rPr>
      </w:pPr>
      <w:r w:rsidRPr="00A45DFB">
        <w:rPr>
          <w:rFonts w:ascii="Times New Roman" w:hAnsi="Times New Roman"/>
          <w:bCs/>
          <w:sz w:val="24"/>
          <w:szCs w:val="24"/>
          <w:lang w:eastAsia="sk-SK"/>
        </w:rPr>
        <w:t xml:space="preserve">Prijímateľ prijíma dotáciu podľa Čl. I ods. 2 tejto zmluvy bez výhrad v plnom rozsahu a za podmienok uvedených v tejto zmluve. </w:t>
      </w:r>
    </w:p>
    <w:p w:rsidR="006E6ABE" w:rsidRDefault="006E6ABE" w:rsidP="006E6ABE">
      <w:pPr>
        <w:tabs>
          <w:tab w:val="left" w:pos="360"/>
          <w:tab w:val="left" w:pos="4253"/>
        </w:tabs>
        <w:spacing w:after="0" w:line="240" w:lineRule="auto"/>
        <w:ind w:left="720"/>
        <w:jc w:val="center"/>
        <w:rPr>
          <w:rFonts w:ascii="Times New Roman" w:hAnsi="Times New Roman"/>
          <w:bCs/>
          <w:sz w:val="24"/>
          <w:szCs w:val="24"/>
          <w:lang w:eastAsia="sk-SK"/>
        </w:rPr>
      </w:pPr>
    </w:p>
    <w:p w:rsidR="0066498F" w:rsidRPr="006E6ABE" w:rsidRDefault="0066498F" w:rsidP="006E6ABE">
      <w:pPr>
        <w:spacing w:line="240" w:lineRule="auto"/>
        <w:jc w:val="center"/>
        <w:rPr>
          <w:rFonts w:ascii="Times New Roman" w:hAnsi="Times New Roman"/>
          <w:b/>
          <w:sz w:val="24"/>
          <w:szCs w:val="24"/>
        </w:rPr>
      </w:pPr>
      <w:r w:rsidRPr="006E6ABE">
        <w:rPr>
          <w:rFonts w:ascii="Times New Roman" w:hAnsi="Times New Roman"/>
          <w:b/>
          <w:sz w:val="24"/>
          <w:szCs w:val="24"/>
        </w:rPr>
        <w:t>Čl. II</w:t>
      </w:r>
      <w:r w:rsidR="006E6ABE">
        <w:rPr>
          <w:rFonts w:ascii="Times New Roman" w:hAnsi="Times New Roman"/>
          <w:b/>
          <w:sz w:val="24"/>
          <w:szCs w:val="24"/>
        </w:rPr>
        <w:t xml:space="preserve"> </w:t>
      </w:r>
      <w:r w:rsidR="006E6ABE">
        <w:rPr>
          <w:rFonts w:ascii="Times New Roman" w:hAnsi="Times New Roman"/>
          <w:b/>
          <w:sz w:val="24"/>
          <w:szCs w:val="24"/>
        </w:rPr>
        <w:br/>
      </w:r>
      <w:r w:rsidRPr="006E6ABE">
        <w:rPr>
          <w:rFonts w:ascii="Times New Roman" w:hAnsi="Times New Roman"/>
          <w:b/>
          <w:sz w:val="24"/>
          <w:szCs w:val="24"/>
        </w:rPr>
        <w:t>Výška a spôsob poskytnutia dotácie</w:t>
      </w:r>
    </w:p>
    <w:p w:rsidR="0066498F" w:rsidRPr="00A45DFB" w:rsidRDefault="0066498F" w:rsidP="0066498F">
      <w:pPr>
        <w:spacing w:after="0" w:line="240" w:lineRule="auto"/>
        <w:rPr>
          <w:rFonts w:ascii="Times New Roman" w:hAnsi="Times New Roman"/>
          <w:bCs/>
          <w:sz w:val="24"/>
          <w:szCs w:val="24"/>
          <w:lang w:eastAsia="sk-SK"/>
        </w:rPr>
      </w:pPr>
    </w:p>
    <w:p w:rsidR="0066498F" w:rsidRPr="009E5770" w:rsidRDefault="0066498F" w:rsidP="0066498F">
      <w:pPr>
        <w:tabs>
          <w:tab w:val="left" w:pos="709"/>
        </w:tabs>
        <w:spacing w:after="0" w:line="240" w:lineRule="auto"/>
        <w:rPr>
          <w:rFonts w:ascii="Times New Roman" w:hAnsi="Times New Roman"/>
          <w:bCs/>
          <w:sz w:val="24"/>
          <w:szCs w:val="24"/>
          <w:lang w:eastAsia="sk-SK"/>
        </w:rPr>
      </w:pPr>
      <w:r w:rsidRPr="00A45DFB">
        <w:rPr>
          <w:rFonts w:ascii="Times New Roman" w:hAnsi="Times New Roman"/>
          <w:bCs/>
          <w:sz w:val="24"/>
          <w:szCs w:val="24"/>
          <w:lang w:eastAsia="sk-SK"/>
        </w:rPr>
        <w:t xml:space="preserve">Poskytovateľ poskytuje prijímateľovi dotáciu v sume </w:t>
      </w:r>
      <w:r>
        <w:rPr>
          <w:rFonts w:ascii="Times New Roman" w:hAnsi="Times New Roman"/>
          <w:b/>
          <w:bCs/>
          <w:sz w:val="24"/>
          <w:szCs w:val="24"/>
          <w:lang w:eastAsia="sk-SK"/>
        </w:rPr>
        <w:t>......</w:t>
      </w:r>
      <w:r w:rsidRPr="00A45DFB">
        <w:rPr>
          <w:rFonts w:ascii="Times New Roman" w:hAnsi="Times New Roman"/>
          <w:b/>
          <w:bCs/>
          <w:sz w:val="24"/>
          <w:szCs w:val="24"/>
          <w:lang w:eastAsia="sk-SK"/>
        </w:rPr>
        <w:t xml:space="preserve"> </w:t>
      </w:r>
      <w:r w:rsidRPr="006E6ABE">
        <w:rPr>
          <w:rFonts w:ascii="Times New Roman" w:hAnsi="Times New Roman"/>
          <w:bCs/>
          <w:sz w:val="24"/>
          <w:szCs w:val="24"/>
          <w:lang w:eastAsia="sk-SK"/>
        </w:rPr>
        <w:t>eur</w:t>
      </w:r>
      <w:r w:rsidRPr="00A45DFB">
        <w:rPr>
          <w:rFonts w:ascii="Times New Roman" w:hAnsi="Times New Roman"/>
          <w:bCs/>
          <w:sz w:val="24"/>
          <w:szCs w:val="24"/>
          <w:lang w:eastAsia="sk-SK"/>
        </w:rPr>
        <w:t xml:space="preserve"> (slovom:  </w:t>
      </w:r>
      <w:r>
        <w:rPr>
          <w:rFonts w:ascii="Times New Roman" w:hAnsi="Times New Roman"/>
          <w:bCs/>
          <w:sz w:val="24"/>
          <w:szCs w:val="24"/>
          <w:lang w:eastAsia="sk-SK"/>
        </w:rPr>
        <w:t>......</w:t>
      </w:r>
      <w:r w:rsidRPr="00A45DFB">
        <w:rPr>
          <w:rFonts w:ascii="Times New Roman" w:hAnsi="Times New Roman"/>
          <w:bCs/>
          <w:sz w:val="24"/>
          <w:szCs w:val="24"/>
          <w:lang w:eastAsia="sk-SK"/>
        </w:rPr>
        <w:t xml:space="preserve"> eur) </w:t>
      </w:r>
      <w:r w:rsidR="006E6ABE">
        <w:rPr>
          <w:rFonts w:ascii="Times New Roman" w:hAnsi="Times New Roman"/>
          <w:bCs/>
          <w:sz w:val="24"/>
          <w:szCs w:val="24"/>
          <w:lang w:eastAsia="sk-SK"/>
        </w:rPr>
        <w:br/>
      </w:r>
      <w:r w:rsidRPr="00A45DFB">
        <w:rPr>
          <w:rFonts w:ascii="Times New Roman" w:hAnsi="Times New Roman"/>
          <w:bCs/>
          <w:sz w:val="24"/>
          <w:szCs w:val="24"/>
          <w:lang w:eastAsia="sk-SK"/>
        </w:rPr>
        <w:t xml:space="preserve">na zabezpečenie účelu podľa Čl. I ods. 1 tejto zmluvy v členení výdavkov podľa Čl. I ods. 2 tejto zmluvy. Dotácia bude poukázaná z účtu poskytovateľa uvedeného v záhlaví tejto zmluvy bezhotovostným prevodom do 20 dní od nadobudnutia účinnosti tejto zmluvy na účet </w:t>
      </w:r>
      <w:r w:rsidRPr="009E5770">
        <w:rPr>
          <w:rFonts w:ascii="Times New Roman" w:hAnsi="Times New Roman"/>
          <w:bCs/>
          <w:sz w:val="24"/>
          <w:szCs w:val="24"/>
          <w:lang w:eastAsia="sk-SK"/>
        </w:rPr>
        <w:t>prijímateľa</w:t>
      </w:r>
      <w:r w:rsidR="00C80C43" w:rsidRPr="009E5770">
        <w:rPr>
          <w:rFonts w:ascii="Times New Roman" w:hAnsi="Times New Roman"/>
          <w:bCs/>
          <w:sz w:val="24"/>
          <w:szCs w:val="24"/>
          <w:lang w:eastAsia="sk-SK"/>
        </w:rPr>
        <w:t xml:space="preserve"> </w:t>
      </w:r>
      <w:r w:rsidR="00C80C43" w:rsidRPr="009E5770">
        <w:rPr>
          <w:rFonts w:ascii="Times New Roman" w:hAnsi="Times New Roman"/>
          <w:bCs/>
          <w:sz w:val="24"/>
          <w:szCs w:val="24"/>
        </w:rPr>
        <w:t>uvedeného v záhlaví tejto zmluvy.</w:t>
      </w:r>
    </w:p>
    <w:p w:rsidR="0066498F" w:rsidRPr="00A45DFB" w:rsidRDefault="0066498F" w:rsidP="0066498F">
      <w:pPr>
        <w:tabs>
          <w:tab w:val="left" w:pos="360"/>
        </w:tabs>
        <w:spacing w:after="0" w:line="240" w:lineRule="auto"/>
        <w:jc w:val="center"/>
        <w:rPr>
          <w:rFonts w:ascii="Times New Roman" w:hAnsi="Times New Roman"/>
          <w:bCs/>
          <w:sz w:val="24"/>
          <w:szCs w:val="24"/>
          <w:lang w:eastAsia="sk-SK"/>
        </w:rPr>
      </w:pPr>
    </w:p>
    <w:p w:rsidR="0066498F" w:rsidRPr="00A45DFB" w:rsidRDefault="0066498F" w:rsidP="0066498F">
      <w:pPr>
        <w:spacing w:after="0" w:line="240" w:lineRule="auto"/>
        <w:jc w:val="center"/>
        <w:rPr>
          <w:rFonts w:ascii="Times New Roman" w:hAnsi="Times New Roman"/>
          <w:b/>
          <w:sz w:val="24"/>
          <w:szCs w:val="24"/>
          <w:lang w:eastAsia="sk-SK"/>
        </w:rPr>
      </w:pPr>
      <w:r w:rsidRPr="00A45DFB">
        <w:rPr>
          <w:rFonts w:ascii="Times New Roman" w:hAnsi="Times New Roman"/>
          <w:b/>
          <w:sz w:val="24"/>
          <w:szCs w:val="24"/>
          <w:lang w:eastAsia="sk-SK"/>
        </w:rPr>
        <w:t>Čl. III</w:t>
      </w:r>
    </w:p>
    <w:p w:rsidR="0066498F" w:rsidRPr="00A45DFB" w:rsidRDefault="0066498F" w:rsidP="0066498F">
      <w:pPr>
        <w:spacing w:after="0" w:line="240" w:lineRule="auto"/>
        <w:jc w:val="center"/>
        <w:rPr>
          <w:rFonts w:ascii="Times New Roman" w:hAnsi="Times New Roman"/>
          <w:b/>
          <w:sz w:val="24"/>
          <w:szCs w:val="24"/>
          <w:lang w:eastAsia="sk-SK"/>
        </w:rPr>
      </w:pPr>
      <w:r w:rsidRPr="00A45DFB">
        <w:rPr>
          <w:rFonts w:ascii="Times New Roman" w:hAnsi="Times New Roman"/>
          <w:b/>
          <w:sz w:val="24"/>
          <w:szCs w:val="24"/>
          <w:lang w:eastAsia="sk-SK"/>
        </w:rPr>
        <w:t>Podmienky použitia dotácie</w:t>
      </w:r>
    </w:p>
    <w:p w:rsidR="0066498F" w:rsidRPr="00A45DFB" w:rsidRDefault="0066498F" w:rsidP="0066498F">
      <w:pPr>
        <w:spacing w:after="0" w:line="240" w:lineRule="auto"/>
        <w:rPr>
          <w:rFonts w:ascii="Times New Roman" w:hAnsi="Times New Roman"/>
          <w:b/>
          <w:sz w:val="24"/>
          <w:szCs w:val="24"/>
          <w:lang w:eastAsia="sk-SK"/>
        </w:rPr>
      </w:pPr>
    </w:p>
    <w:p w:rsidR="0066498F" w:rsidRPr="00E55FDD" w:rsidRDefault="0066498F" w:rsidP="0066498F">
      <w:pPr>
        <w:numPr>
          <w:ilvl w:val="0"/>
          <w:numId w:val="37"/>
        </w:numPr>
        <w:tabs>
          <w:tab w:val="num" w:pos="426"/>
        </w:tabs>
        <w:spacing w:after="0" w:line="240" w:lineRule="auto"/>
        <w:ind w:left="426" w:hanging="426"/>
        <w:rPr>
          <w:rFonts w:ascii="Times New Roman" w:hAnsi="Times New Roman"/>
          <w:bCs/>
          <w:sz w:val="24"/>
          <w:szCs w:val="24"/>
          <w:lang w:eastAsia="sk-SK"/>
        </w:rPr>
      </w:pPr>
      <w:r w:rsidRPr="00A45DFB">
        <w:rPr>
          <w:rFonts w:ascii="Times New Roman" w:hAnsi="Times New Roman"/>
          <w:bCs/>
          <w:sz w:val="24"/>
          <w:szCs w:val="24"/>
          <w:lang w:eastAsia="sk-SK"/>
        </w:rPr>
        <w:t>Poskytnutá dotácia je účelovo viazaná a prijímateľ sa zaväzuje použiť ju v</w:t>
      </w:r>
      <w:r>
        <w:rPr>
          <w:rFonts w:ascii="Times New Roman" w:hAnsi="Times New Roman"/>
          <w:bCs/>
          <w:sz w:val="24"/>
          <w:szCs w:val="24"/>
          <w:lang w:eastAsia="sk-SK"/>
        </w:rPr>
        <w:t> </w:t>
      </w:r>
      <w:r w:rsidRPr="00A45DFB">
        <w:rPr>
          <w:rFonts w:ascii="Times New Roman" w:hAnsi="Times New Roman"/>
          <w:bCs/>
          <w:sz w:val="24"/>
          <w:szCs w:val="24"/>
          <w:lang w:eastAsia="sk-SK"/>
        </w:rPr>
        <w:t>zmysle</w:t>
      </w:r>
      <w:r>
        <w:rPr>
          <w:rFonts w:ascii="Times New Roman" w:hAnsi="Times New Roman"/>
          <w:bCs/>
          <w:sz w:val="24"/>
          <w:szCs w:val="24"/>
          <w:lang w:eastAsia="sk-SK"/>
        </w:rPr>
        <w:br/>
      </w:r>
      <w:r w:rsidRPr="00A45DFB">
        <w:rPr>
          <w:rFonts w:ascii="Times New Roman" w:hAnsi="Times New Roman"/>
          <w:bCs/>
          <w:sz w:val="24"/>
          <w:szCs w:val="24"/>
          <w:lang w:eastAsia="sk-SK"/>
        </w:rPr>
        <w:t>§ 19 ods. 1 a 3 zákona č. 523/2004 Z. z. o rozpočtových pravidlách verejnej správy a o zmene a doplnení niektorých zákonov v znení neskorších predpisov (ďalej len „zákon o rozpočtových pravidlách</w:t>
      </w:r>
      <w:r w:rsidRPr="00E55FDD">
        <w:rPr>
          <w:rFonts w:ascii="Times New Roman" w:hAnsi="Times New Roman"/>
          <w:bCs/>
          <w:sz w:val="24"/>
          <w:szCs w:val="24"/>
          <w:lang w:eastAsia="sk-SK"/>
        </w:rPr>
        <w:t>“)</w:t>
      </w:r>
      <w:r w:rsidR="001B002B" w:rsidRPr="00E55FDD">
        <w:rPr>
          <w:rFonts w:ascii="Times New Roman" w:hAnsi="Times New Roman"/>
          <w:bCs/>
          <w:sz w:val="24"/>
          <w:szCs w:val="24"/>
          <w:lang w:eastAsia="sk-SK"/>
        </w:rPr>
        <w:t xml:space="preserve">, </w:t>
      </w:r>
      <w:r w:rsidRPr="00E55FDD">
        <w:rPr>
          <w:rFonts w:ascii="Times New Roman" w:hAnsi="Times New Roman"/>
          <w:bCs/>
          <w:sz w:val="24"/>
          <w:szCs w:val="24"/>
          <w:lang w:eastAsia="sk-SK"/>
        </w:rPr>
        <w:t xml:space="preserve">v zmysle zákona </w:t>
      </w:r>
      <w:r w:rsidR="00FF5D25" w:rsidRPr="00E55FDD">
        <w:rPr>
          <w:rFonts w:ascii="Times New Roman" w:hAnsi="Times New Roman"/>
          <w:bCs/>
          <w:sz w:val="24"/>
          <w:szCs w:val="24"/>
          <w:lang w:eastAsia="sk-SK"/>
        </w:rPr>
        <w:t xml:space="preserve">o </w:t>
      </w:r>
      <w:r w:rsidRPr="00E55FDD">
        <w:rPr>
          <w:rFonts w:ascii="Times New Roman" w:hAnsi="Times New Roman"/>
          <w:bCs/>
          <w:sz w:val="24"/>
          <w:szCs w:val="24"/>
          <w:lang w:eastAsia="sk-SK"/>
        </w:rPr>
        <w:t>dotáci</w:t>
      </w:r>
      <w:r w:rsidR="00FF5D25" w:rsidRPr="00E55FDD">
        <w:rPr>
          <w:rFonts w:ascii="Times New Roman" w:hAnsi="Times New Roman"/>
          <w:bCs/>
          <w:sz w:val="24"/>
          <w:szCs w:val="24"/>
          <w:lang w:eastAsia="sk-SK"/>
        </w:rPr>
        <w:t>ách</w:t>
      </w:r>
      <w:r w:rsidR="00C80C43" w:rsidRPr="00E55FDD">
        <w:rPr>
          <w:rFonts w:ascii="Times New Roman" w:hAnsi="Times New Roman"/>
          <w:sz w:val="24"/>
          <w:szCs w:val="24"/>
        </w:rPr>
        <w:t>,</w:t>
      </w:r>
      <w:r w:rsidR="00C80C43" w:rsidRPr="00E55FDD">
        <w:rPr>
          <w:rFonts w:ascii="Times New Roman" w:hAnsi="Times New Roman"/>
          <w:bCs/>
          <w:sz w:val="24"/>
          <w:szCs w:val="24"/>
          <w:lang w:eastAsia="sk-SK"/>
        </w:rPr>
        <w:t xml:space="preserve"> </w:t>
      </w:r>
      <w:r w:rsidR="00FF5D25" w:rsidRPr="00E55FDD">
        <w:rPr>
          <w:rFonts w:ascii="Times New Roman" w:hAnsi="Times New Roman"/>
          <w:bCs/>
          <w:sz w:val="24"/>
          <w:szCs w:val="24"/>
          <w:lang w:eastAsia="sk-SK"/>
        </w:rPr>
        <w:t>a</w:t>
      </w:r>
      <w:r w:rsidR="001B002B" w:rsidRPr="00E55FDD">
        <w:rPr>
          <w:rFonts w:ascii="Times New Roman" w:hAnsi="Times New Roman"/>
          <w:bCs/>
          <w:sz w:val="24"/>
          <w:szCs w:val="24"/>
          <w:lang w:eastAsia="sk-SK"/>
        </w:rPr>
        <w:t xml:space="preserve"> v zmysle </w:t>
      </w:r>
      <w:r w:rsidR="00FF5D25" w:rsidRPr="00E55FDD">
        <w:rPr>
          <w:rFonts w:ascii="Times New Roman" w:hAnsi="Times New Roman"/>
          <w:bCs/>
          <w:sz w:val="24"/>
          <w:szCs w:val="24"/>
          <w:lang w:eastAsia="sk-SK"/>
        </w:rPr>
        <w:t xml:space="preserve">zákona </w:t>
      </w:r>
      <w:r w:rsidR="00E55FDD">
        <w:rPr>
          <w:rFonts w:ascii="Times New Roman" w:hAnsi="Times New Roman"/>
          <w:bCs/>
          <w:sz w:val="24"/>
          <w:szCs w:val="24"/>
          <w:lang w:eastAsia="sk-SK"/>
        </w:rPr>
        <w:br/>
      </w:r>
      <w:r w:rsidR="00FF5D25" w:rsidRPr="00E55FDD">
        <w:rPr>
          <w:rFonts w:ascii="Times New Roman" w:hAnsi="Times New Roman"/>
          <w:sz w:val="24"/>
          <w:szCs w:val="24"/>
        </w:rPr>
        <w:t>č. 25/2006 Z. z. o verejnom obstarávaní a o zmene a doplnení niektorých zákonov</w:t>
      </w:r>
      <w:r w:rsidR="00E55FDD" w:rsidRPr="00E55FDD">
        <w:rPr>
          <w:rFonts w:ascii="Times New Roman" w:hAnsi="Times New Roman"/>
          <w:sz w:val="24"/>
          <w:szCs w:val="24"/>
        </w:rPr>
        <w:t>,</w:t>
      </w:r>
      <w:r w:rsidRPr="00E55FDD">
        <w:rPr>
          <w:rFonts w:ascii="Times New Roman" w:hAnsi="Times New Roman"/>
          <w:bCs/>
          <w:sz w:val="24"/>
          <w:szCs w:val="24"/>
          <w:lang w:eastAsia="sk-SK"/>
        </w:rPr>
        <w:t xml:space="preserve"> </w:t>
      </w:r>
      <w:r w:rsidR="00E55FDD">
        <w:rPr>
          <w:rFonts w:ascii="Times New Roman" w:hAnsi="Times New Roman"/>
          <w:bCs/>
          <w:sz w:val="24"/>
          <w:szCs w:val="24"/>
          <w:lang w:eastAsia="sk-SK"/>
        </w:rPr>
        <w:t xml:space="preserve">ak ide o dotáciu na kapitálové výdavky, </w:t>
      </w:r>
      <w:r w:rsidR="00E55FDD" w:rsidRPr="00E55FDD">
        <w:rPr>
          <w:rFonts w:ascii="Times New Roman" w:hAnsi="Times New Roman"/>
          <w:bCs/>
          <w:sz w:val="24"/>
          <w:szCs w:val="24"/>
          <w:lang w:eastAsia="sk-SK"/>
        </w:rPr>
        <w:t>výlučne na účel, ktorý je uvedený v Čl. I ods. 1 tejto zmluvy.</w:t>
      </w:r>
    </w:p>
    <w:p w:rsidR="0066498F" w:rsidRPr="00A45DFB" w:rsidRDefault="0066498F" w:rsidP="0066498F">
      <w:pPr>
        <w:tabs>
          <w:tab w:val="num" w:pos="426"/>
        </w:tabs>
        <w:spacing w:after="0" w:line="240" w:lineRule="auto"/>
        <w:ind w:left="426" w:hanging="426"/>
        <w:rPr>
          <w:rFonts w:ascii="Times New Roman" w:hAnsi="Times New Roman"/>
          <w:bCs/>
          <w:sz w:val="24"/>
          <w:szCs w:val="24"/>
          <w:lang w:eastAsia="sk-SK"/>
        </w:rPr>
      </w:pPr>
    </w:p>
    <w:p w:rsidR="0066498F" w:rsidRPr="0066498F" w:rsidRDefault="0066498F" w:rsidP="0066498F">
      <w:pPr>
        <w:pStyle w:val="Odsekzoznamu"/>
        <w:numPr>
          <w:ilvl w:val="0"/>
          <w:numId w:val="37"/>
        </w:numPr>
        <w:tabs>
          <w:tab w:val="clear" w:pos="1440"/>
          <w:tab w:val="num" w:pos="426"/>
          <w:tab w:val="num" w:pos="709"/>
        </w:tabs>
        <w:spacing w:after="0" w:line="240" w:lineRule="auto"/>
        <w:ind w:left="426" w:hanging="426"/>
        <w:rPr>
          <w:rFonts w:ascii="Times New Roman" w:hAnsi="Times New Roman"/>
          <w:bCs/>
          <w:sz w:val="24"/>
          <w:szCs w:val="24"/>
          <w:lang w:eastAsia="sk-SK"/>
        </w:rPr>
      </w:pPr>
      <w:r w:rsidRPr="0066498F">
        <w:rPr>
          <w:rFonts w:ascii="Times New Roman" w:hAnsi="Times New Roman"/>
          <w:bCs/>
          <w:sz w:val="24"/>
          <w:szCs w:val="24"/>
          <w:lang w:eastAsia="sk-SK"/>
        </w:rPr>
        <w:t>Prijímateľ nesmie z dotácie poskytovať finančné prostriedky ako dotáciu alebo pôžičku iným právnickým osobám alebo fyzickým osobám, ani financovať podujatia organizované alebo realizované inými právnickými osobami alebo fyzickými osobami. Prijímateľ nesmie použiť dotáciu na úhradu záväzkov z predchádzajúcich rozpočtových rokov, miezd svojich zamestnancov, úhradu výdavkov vlastnej prevádzky, krytie straty z vlastnej činnosti alebo činnosti tretích osôb. Prijímateľ nesmie použiť dotáciu na úhradu výdavkov, ktoré nemajú priamy vzťah k projektu uvedenému v Čl. I ods. 1 tejto zmluvy. Prijímateľ použije na účely uchovávania dotácie iba bankový účet uveden</w:t>
      </w:r>
      <w:r w:rsidR="0073546F">
        <w:rPr>
          <w:rFonts w:ascii="Times New Roman" w:hAnsi="Times New Roman"/>
          <w:bCs/>
          <w:sz w:val="24"/>
          <w:szCs w:val="24"/>
          <w:lang w:eastAsia="sk-SK"/>
        </w:rPr>
        <w:t>ý</w:t>
      </w:r>
      <w:r w:rsidRPr="0066498F">
        <w:rPr>
          <w:rFonts w:ascii="Times New Roman" w:hAnsi="Times New Roman"/>
          <w:bCs/>
          <w:sz w:val="24"/>
          <w:szCs w:val="24"/>
          <w:lang w:eastAsia="sk-SK"/>
        </w:rPr>
        <w:t xml:space="preserve"> v záhlaví tejto zmluvy</w:t>
      </w:r>
      <w:r w:rsidR="0073546F">
        <w:rPr>
          <w:rFonts w:ascii="Times New Roman" w:hAnsi="Times New Roman"/>
          <w:bCs/>
          <w:sz w:val="24"/>
          <w:szCs w:val="24"/>
          <w:lang w:eastAsia="sk-SK"/>
        </w:rPr>
        <w:t xml:space="preserve">, osobitne zriadený pre poskytnutú dotáciu v banke alebo v pobočke zahraničnej </w:t>
      </w:r>
      <w:r w:rsidR="0073546F">
        <w:rPr>
          <w:rFonts w:ascii="Times New Roman" w:hAnsi="Times New Roman"/>
          <w:bCs/>
          <w:sz w:val="24"/>
          <w:szCs w:val="24"/>
          <w:lang w:eastAsia="sk-SK"/>
        </w:rPr>
        <w:lastRenderedPageBreak/>
        <w:t>banky,</w:t>
      </w:r>
      <w:r w:rsidRPr="0066498F">
        <w:rPr>
          <w:rFonts w:ascii="Times New Roman" w:hAnsi="Times New Roman"/>
          <w:bCs/>
          <w:sz w:val="24"/>
          <w:szCs w:val="24"/>
          <w:lang w:eastAsia="sk-SK"/>
        </w:rPr>
        <w:t xml:space="preserve"> a nesmie previesť dotáciu na iný účet okrem realizácie platieb bežných výdavkov v rámci čerpania dotácie na stanovený projekt alebo touto zmluvou stanovených povinností vrátiť dotáciu alebo jej časť.</w:t>
      </w:r>
    </w:p>
    <w:p w:rsidR="0066498F" w:rsidRPr="00A45DFB" w:rsidRDefault="0066498F" w:rsidP="0066498F">
      <w:pPr>
        <w:tabs>
          <w:tab w:val="num" w:pos="426"/>
          <w:tab w:val="num" w:pos="709"/>
        </w:tabs>
        <w:spacing w:after="0" w:line="240" w:lineRule="auto"/>
        <w:ind w:left="426" w:hanging="426"/>
        <w:rPr>
          <w:rFonts w:ascii="Times New Roman" w:hAnsi="Times New Roman"/>
          <w:bCs/>
          <w:sz w:val="24"/>
          <w:szCs w:val="24"/>
          <w:lang w:eastAsia="sk-SK"/>
        </w:rPr>
      </w:pPr>
    </w:p>
    <w:p w:rsidR="0066498F" w:rsidRPr="003B4801" w:rsidRDefault="0066498F" w:rsidP="0066498F">
      <w:pPr>
        <w:numPr>
          <w:ilvl w:val="0"/>
          <w:numId w:val="37"/>
        </w:numPr>
        <w:tabs>
          <w:tab w:val="clear" w:pos="1440"/>
          <w:tab w:val="num" w:pos="426"/>
          <w:tab w:val="num" w:pos="709"/>
        </w:tabs>
        <w:spacing w:after="0" w:line="240" w:lineRule="auto"/>
        <w:ind w:left="426" w:hanging="426"/>
        <w:rPr>
          <w:rFonts w:ascii="Times New Roman" w:hAnsi="Times New Roman"/>
          <w:bCs/>
          <w:sz w:val="24"/>
          <w:szCs w:val="24"/>
          <w:lang w:eastAsia="sk-SK"/>
        </w:rPr>
      </w:pPr>
      <w:r w:rsidRPr="003B4801">
        <w:rPr>
          <w:rFonts w:ascii="Times New Roman" w:hAnsi="Times New Roman"/>
          <w:bCs/>
          <w:sz w:val="24"/>
          <w:szCs w:val="24"/>
          <w:lang w:eastAsia="sk-SK"/>
        </w:rPr>
        <w:t>Poskytovateľ môže u prijímateľa dotácie vykonať</w:t>
      </w:r>
      <w:r w:rsidR="003B4801" w:rsidRPr="003B4801">
        <w:rPr>
          <w:rFonts w:ascii="Times New Roman" w:hAnsi="Times New Roman"/>
          <w:bCs/>
          <w:sz w:val="24"/>
          <w:szCs w:val="24"/>
          <w:lang w:eastAsia="sk-SK"/>
        </w:rPr>
        <w:t xml:space="preserve"> </w:t>
      </w:r>
      <w:r w:rsidR="00F15897" w:rsidRPr="00FF5D25">
        <w:rPr>
          <w:rFonts w:ascii="Times New Roman" w:hAnsi="Times New Roman"/>
          <w:bCs/>
          <w:sz w:val="24"/>
          <w:szCs w:val="24"/>
          <w:lang w:eastAsia="sk-SK"/>
        </w:rPr>
        <w:t>kontrolu</w:t>
      </w:r>
      <w:r w:rsidR="003B4801" w:rsidRPr="003B4801">
        <w:rPr>
          <w:rFonts w:ascii="Times New Roman" w:hAnsi="Times New Roman"/>
          <w:bCs/>
          <w:sz w:val="24"/>
          <w:szCs w:val="24"/>
          <w:lang w:eastAsia="sk-SK"/>
        </w:rPr>
        <w:t xml:space="preserve"> na mieste</w:t>
      </w:r>
      <w:r w:rsidRPr="003B4801">
        <w:rPr>
          <w:rFonts w:ascii="Times New Roman" w:hAnsi="Times New Roman"/>
          <w:bCs/>
          <w:sz w:val="24"/>
          <w:szCs w:val="24"/>
          <w:lang w:eastAsia="sk-SK"/>
        </w:rPr>
        <w:t>,</w:t>
      </w:r>
      <w:r w:rsidR="00767338" w:rsidRPr="003B4801">
        <w:rPr>
          <w:rFonts w:ascii="Times New Roman" w:hAnsi="Times New Roman"/>
          <w:bCs/>
          <w:sz w:val="24"/>
          <w:szCs w:val="24"/>
          <w:lang w:eastAsia="sk-SK"/>
        </w:rPr>
        <w:t xml:space="preserve"> </w:t>
      </w:r>
      <w:r w:rsidRPr="003B4801">
        <w:rPr>
          <w:rFonts w:ascii="Times New Roman" w:hAnsi="Times New Roman"/>
          <w:bCs/>
          <w:sz w:val="24"/>
          <w:szCs w:val="24"/>
          <w:lang w:eastAsia="sk-SK"/>
        </w:rPr>
        <w:t>priebežnú finančnú kontrolu alebo následnú finančnú kontrolu hospodárenia s poskytnutou dotáciou podľa zákona č. 502/2001 Z. z. o finančnej kontrole a vnútornom audite a o zmene a doplnení niektorých zákonov v znení neskorších predpisov.</w:t>
      </w:r>
    </w:p>
    <w:p w:rsidR="0066498F" w:rsidRDefault="0066498F" w:rsidP="0066498F">
      <w:pPr>
        <w:tabs>
          <w:tab w:val="num" w:pos="426"/>
        </w:tabs>
        <w:spacing w:after="0" w:line="240" w:lineRule="auto"/>
        <w:ind w:left="426" w:hanging="426"/>
        <w:rPr>
          <w:rFonts w:ascii="Times New Roman" w:hAnsi="Times New Roman"/>
          <w:bCs/>
          <w:sz w:val="24"/>
          <w:szCs w:val="24"/>
          <w:lang w:eastAsia="sk-SK"/>
        </w:rPr>
      </w:pPr>
    </w:p>
    <w:p w:rsidR="0066498F" w:rsidRPr="00A45DFB" w:rsidRDefault="0066498F" w:rsidP="0066498F">
      <w:pPr>
        <w:spacing w:after="0" w:line="240" w:lineRule="auto"/>
        <w:jc w:val="center"/>
        <w:rPr>
          <w:rFonts w:ascii="Times New Roman" w:hAnsi="Times New Roman"/>
          <w:b/>
          <w:bCs/>
          <w:sz w:val="24"/>
          <w:szCs w:val="24"/>
          <w:lang w:eastAsia="sk-SK"/>
        </w:rPr>
      </w:pPr>
      <w:r w:rsidRPr="00A45DFB">
        <w:rPr>
          <w:rFonts w:ascii="Times New Roman" w:hAnsi="Times New Roman"/>
          <w:b/>
          <w:bCs/>
          <w:sz w:val="24"/>
          <w:szCs w:val="24"/>
          <w:lang w:eastAsia="sk-SK"/>
        </w:rPr>
        <w:t>Čl. IV</w:t>
      </w:r>
    </w:p>
    <w:p w:rsidR="0066498F" w:rsidRPr="00A45DFB" w:rsidRDefault="0066498F" w:rsidP="0066498F">
      <w:pPr>
        <w:spacing w:after="0" w:line="240" w:lineRule="auto"/>
        <w:jc w:val="center"/>
        <w:rPr>
          <w:rFonts w:ascii="Times New Roman" w:hAnsi="Times New Roman"/>
          <w:b/>
          <w:bCs/>
          <w:sz w:val="24"/>
          <w:szCs w:val="24"/>
          <w:lang w:eastAsia="sk-SK"/>
        </w:rPr>
      </w:pPr>
      <w:r w:rsidRPr="00A45DFB">
        <w:rPr>
          <w:rFonts w:ascii="Times New Roman" w:hAnsi="Times New Roman"/>
          <w:b/>
          <w:bCs/>
          <w:sz w:val="24"/>
          <w:szCs w:val="24"/>
          <w:lang w:eastAsia="sk-SK"/>
        </w:rPr>
        <w:t>Práva a povinnosti prijímateľa dotácie</w:t>
      </w:r>
    </w:p>
    <w:p w:rsidR="0066498F" w:rsidRPr="00A45DFB" w:rsidRDefault="0066498F" w:rsidP="0066498F">
      <w:pPr>
        <w:spacing w:after="0" w:line="240" w:lineRule="auto"/>
        <w:rPr>
          <w:rFonts w:ascii="Times New Roman" w:hAnsi="Times New Roman"/>
          <w:b/>
          <w:bCs/>
          <w:sz w:val="24"/>
          <w:szCs w:val="24"/>
          <w:lang w:eastAsia="sk-SK"/>
        </w:rPr>
      </w:pPr>
    </w:p>
    <w:p w:rsidR="0066498F" w:rsidRDefault="0066498F" w:rsidP="0066498F">
      <w:pPr>
        <w:numPr>
          <w:ilvl w:val="0"/>
          <w:numId w:val="38"/>
        </w:numPr>
        <w:spacing w:after="0" w:line="240" w:lineRule="auto"/>
        <w:ind w:left="426" w:hanging="426"/>
        <w:rPr>
          <w:rFonts w:ascii="Times New Roman" w:hAnsi="Times New Roman"/>
          <w:bCs/>
          <w:sz w:val="24"/>
          <w:szCs w:val="24"/>
          <w:lang w:eastAsia="sk-SK"/>
        </w:rPr>
      </w:pPr>
      <w:r w:rsidRPr="00A45DFB">
        <w:rPr>
          <w:rFonts w:ascii="Times New Roman" w:hAnsi="Times New Roman"/>
          <w:bCs/>
          <w:sz w:val="24"/>
          <w:szCs w:val="24"/>
          <w:lang w:eastAsia="sk-SK"/>
        </w:rPr>
        <w:t>Prijímateľ je povinný viesť dotáciu na účte v banke uvedenej v záhlaví tejto zmluvy na strane prijímateľa.</w:t>
      </w:r>
    </w:p>
    <w:p w:rsidR="006B3AEE" w:rsidRPr="00A45DFB" w:rsidRDefault="006B3AEE" w:rsidP="006B3AEE">
      <w:pPr>
        <w:spacing w:after="0" w:line="240" w:lineRule="auto"/>
        <w:ind w:left="426"/>
        <w:rPr>
          <w:rFonts w:ascii="Times New Roman" w:hAnsi="Times New Roman"/>
          <w:bCs/>
          <w:sz w:val="24"/>
          <w:szCs w:val="24"/>
          <w:lang w:eastAsia="sk-SK"/>
        </w:rPr>
      </w:pPr>
    </w:p>
    <w:p w:rsidR="0066498F" w:rsidRPr="00A45DFB" w:rsidRDefault="0066498F" w:rsidP="0066498F">
      <w:pPr>
        <w:numPr>
          <w:ilvl w:val="0"/>
          <w:numId w:val="38"/>
        </w:numPr>
        <w:spacing w:after="0" w:line="240" w:lineRule="auto"/>
        <w:ind w:left="426" w:hanging="426"/>
        <w:rPr>
          <w:rFonts w:ascii="Times New Roman" w:hAnsi="Times New Roman"/>
          <w:bCs/>
          <w:sz w:val="24"/>
          <w:szCs w:val="24"/>
          <w:lang w:eastAsia="sk-SK"/>
        </w:rPr>
      </w:pPr>
      <w:r w:rsidRPr="00A45DFB">
        <w:rPr>
          <w:rFonts w:ascii="Times New Roman" w:hAnsi="Times New Roman"/>
          <w:bCs/>
          <w:sz w:val="24"/>
          <w:szCs w:val="24"/>
          <w:lang w:eastAsia="sk-SK"/>
        </w:rPr>
        <w:t>Prijímateľ je povinný zrealizovať čerpanie dotácie uvedenej v Čl. I tejto zmluvy podľa zákona o rozpočtových pravidlách.</w:t>
      </w:r>
    </w:p>
    <w:p w:rsidR="0066498F" w:rsidRPr="00A45DFB" w:rsidRDefault="0066498F" w:rsidP="0066498F">
      <w:pPr>
        <w:spacing w:after="0" w:line="240" w:lineRule="auto"/>
        <w:ind w:left="426" w:hanging="426"/>
        <w:rPr>
          <w:rFonts w:ascii="Times New Roman" w:hAnsi="Times New Roman"/>
          <w:bCs/>
          <w:sz w:val="24"/>
          <w:szCs w:val="24"/>
          <w:lang w:eastAsia="sk-SK"/>
        </w:rPr>
      </w:pPr>
    </w:p>
    <w:p w:rsidR="0066498F" w:rsidRPr="00A45DFB" w:rsidRDefault="0066498F" w:rsidP="0066498F">
      <w:pPr>
        <w:numPr>
          <w:ilvl w:val="0"/>
          <w:numId w:val="38"/>
        </w:numPr>
        <w:spacing w:after="0" w:line="240" w:lineRule="auto"/>
        <w:ind w:left="426" w:hanging="426"/>
        <w:rPr>
          <w:rFonts w:ascii="Times New Roman" w:hAnsi="Times New Roman"/>
          <w:bCs/>
          <w:sz w:val="24"/>
          <w:szCs w:val="24"/>
          <w:lang w:eastAsia="sk-SK"/>
        </w:rPr>
      </w:pPr>
      <w:r w:rsidRPr="00A45DFB">
        <w:rPr>
          <w:rFonts w:ascii="Times New Roman" w:hAnsi="Times New Roman"/>
          <w:bCs/>
          <w:sz w:val="24"/>
          <w:szCs w:val="24"/>
          <w:lang w:eastAsia="sk-SK"/>
        </w:rPr>
        <w:t>Prijímateľ je povinný pri použití dotácie dodržať maximálnu hospodárnosť, efektívnosť a účinnosť ich použitia v súlade s ustanovením §</w:t>
      </w:r>
      <w:r w:rsidR="006E6ABE">
        <w:rPr>
          <w:rFonts w:ascii="Times New Roman" w:hAnsi="Times New Roman"/>
          <w:bCs/>
          <w:sz w:val="24"/>
          <w:szCs w:val="24"/>
          <w:lang w:eastAsia="sk-SK"/>
        </w:rPr>
        <w:t xml:space="preserve"> </w:t>
      </w:r>
      <w:r w:rsidRPr="00A45DFB">
        <w:rPr>
          <w:rFonts w:ascii="Times New Roman" w:hAnsi="Times New Roman"/>
          <w:bCs/>
          <w:sz w:val="24"/>
          <w:szCs w:val="24"/>
          <w:lang w:eastAsia="sk-SK"/>
        </w:rPr>
        <w:t>19 ods. 3 zákona o rozpočtových pravidlách.</w:t>
      </w:r>
    </w:p>
    <w:p w:rsidR="0066498F" w:rsidRPr="00A45DFB" w:rsidRDefault="0066498F" w:rsidP="0066498F">
      <w:pPr>
        <w:spacing w:after="0" w:line="240" w:lineRule="auto"/>
        <w:ind w:left="426" w:hanging="426"/>
        <w:rPr>
          <w:rFonts w:ascii="Times New Roman" w:hAnsi="Times New Roman"/>
          <w:bCs/>
          <w:sz w:val="24"/>
          <w:szCs w:val="24"/>
          <w:lang w:eastAsia="sk-SK"/>
        </w:rPr>
      </w:pPr>
    </w:p>
    <w:p w:rsidR="0066498F" w:rsidRPr="00084215" w:rsidRDefault="0066498F" w:rsidP="0066498F">
      <w:pPr>
        <w:numPr>
          <w:ilvl w:val="0"/>
          <w:numId w:val="38"/>
        </w:numPr>
        <w:spacing w:after="0" w:line="240" w:lineRule="auto"/>
        <w:ind w:left="426" w:hanging="426"/>
        <w:rPr>
          <w:rFonts w:ascii="Times New Roman" w:hAnsi="Times New Roman"/>
          <w:bCs/>
          <w:sz w:val="24"/>
          <w:szCs w:val="24"/>
          <w:lang w:eastAsia="sk-SK"/>
        </w:rPr>
      </w:pPr>
      <w:r w:rsidRPr="00084215">
        <w:rPr>
          <w:rFonts w:ascii="Times New Roman" w:hAnsi="Times New Roman"/>
          <w:bCs/>
          <w:sz w:val="24"/>
          <w:szCs w:val="24"/>
          <w:lang w:eastAsia="sk-SK"/>
        </w:rPr>
        <w:t xml:space="preserve">Ak prijímateľ nebude realizovať projekt, na ktorý mu bola dotácia podľa Čl. I tejto zmluvy poskytnutá, je povinný bezodkladne písomne o tejto skutočnosti informovať poskytovateľa a vrátiť dotáciu v plnom rozsahu najneskôr však do </w:t>
      </w:r>
      <w:r w:rsidR="00084215">
        <w:rPr>
          <w:rFonts w:ascii="Times New Roman" w:hAnsi="Times New Roman"/>
          <w:bCs/>
          <w:sz w:val="24"/>
          <w:szCs w:val="24"/>
          <w:lang w:eastAsia="sk-SK"/>
        </w:rPr>
        <w:t>0</w:t>
      </w:r>
      <w:r w:rsidR="00C80C43" w:rsidRPr="00084215">
        <w:rPr>
          <w:rFonts w:ascii="Times New Roman" w:hAnsi="Times New Roman"/>
          <w:bCs/>
          <w:sz w:val="24"/>
          <w:szCs w:val="24"/>
        </w:rPr>
        <w:t>8.</w:t>
      </w:r>
      <w:r w:rsidR="00084215">
        <w:rPr>
          <w:rFonts w:ascii="Times New Roman" w:hAnsi="Times New Roman"/>
          <w:bCs/>
          <w:sz w:val="24"/>
          <w:szCs w:val="24"/>
        </w:rPr>
        <w:t>0</w:t>
      </w:r>
      <w:r w:rsidR="00C80C43" w:rsidRPr="00084215">
        <w:rPr>
          <w:rFonts w:ascii="Times New Roman" w:hAnsi="Times New Roman"/>
          <w:bCs/>
          <w:sz w:val="24"/>
          <w:szCs w:val="24"/>
        </w:rPr>
        <w:t>4.2016</w:t>
      </w:r>
      <w:r w:rsidR="00CF20C2" w:rsidRPr="00084215">
        <w:rPr>
          <w:bCs/>
        </w:rPr>
        <w:t xml:space="preserve"> </w:t>
      </w:r>
      <w:r w:rsidRPr="00084215">
        <w:rPr>
          <w:rFonts w:ascii="Times New Roman" w:hAnsi="Times New Roman"/>
          <w:bCs/>
          <w:sz w:val="24"/>
          <w:szCs w:val="24"/>
          <w:lang w:eastAsia="sk-SK"/>
        </w:rPr>
        <w:t xml:space="preserve">na účet  </w:t>
      </w:r>
      <w:r w:rsidR="006E6ABE" w:rsidRPr="00084215">
        <w:rPr>
          <w:rFonts w:ascii="Times New Roman" w:hAnsi="Times New Roman"/>
          <w:bCs/>
          <w:sz w:val="24"/>
          <w:szCs w:val="24"/>
          <w:lang w:eastAsia="sk-SK"/>
        </w:rPr>
        <w:br/>
      </w:r>
      <w:r w:rsidRPr="00084215">
        <w:rPr>
          <w:rFonts w:ascii="Times New Roman" w:hAnsi="Times New Roman"/>
          <w:bCs/>
          <w:sz w:val="24"/>
          <w:szCs w:val="24"/>
          <w:lang w:eastAsia="sk-SK"/>
        </w:rPr>
        <w:t>č. SK2581800000007000150131 vedený v Štátnej pokladnici.</w:t>
      </w:r>
    </w:p>
    <w:p w:rsidR="0066498F" w:rsidRPr="00084215" w:rsidRDefault="0066498F" w:rsidP="0066498F">
      <w:pPr>
        <w:spacing w:after="0" w:line="240" w:lineRule="auto"/>
        <w:ind w:left="426" w:hanging="426"/>
        <w:rPr>
          <w:rFonts w:ascii="Times New Roman" w:hAnsi="Times New Roman"/>
          <w:bCs/>
          <w:sz w:val="24"/>
          <w:szCs w:val="24"/>
          <w:lang w:eastAsia="sk-SK"/>
        </w:rPr>
      </w:pPr>
    </w:p>
    <w:p w:rsidR="0066498F" w:rsidRPr="00084215" w:rsidRDefault="0066498F" w:rsidP="0066498F">
      <w:pPr>
        <w:numPr>
          <w:ilvl w:val="0"/>
          <w:numId w:val="38"/>
        </w:numPr>
        <w:spacing w:after="0" w:line="240" w:lineRule="auto"/>
        <w:ind w:left="426" w:hanging="426"/>
        <w:rPr>
          <w:rFonts w:ascii="Times New Roman" w:hAnsi="Times New Roman"/>
          <w:bCs/>
          <w:sz w:val="24"/>
          <w:szCs w:val="24"/>
          <w:lang w:eastAsia="sk-SK"/>
        </w:rPr>
      </w:pPr>
      <w:r w:rsidRPr="00084215">
        <w:rPr>
          <w:rFonts w:ascii="Times New Roman" w:hAnsi="Times New Roman"/>
          <w:bCs/>
          <w:sz w:val="24"/>
          <w:szCs w:val="24"/>
          <w:lang w:eastAsia="sk-SK"/>
        </w:rPr>
        <w:t xml:space="preserve">V prípade nevyčerpania celej </w:t>
      </w:r>
      <w:r w:rsidRPr="003B4801">
        <w:rPr>
          <w:rFonts w:ascii="Times New Roman" w:hAnsi="Times New Roman"/>
          <w:bCs/>
          <w:sz w:val="24"/>
          <w:szCs w:val="24"/>
          <w:lang w:eastAsia="sk-SK"/>
        </w:rPr>
        <w:t xml:space="preserve">dotácie </w:t>
      </w:r>
      <w:r w:rsidR="00767338" w:rsidRPr="003B4801">
        <w:rPr>
          <w:rFonts w:ascii="Times New Roman" w:hAnsi="Times New Roman"/>
          <w:bCs/>
          <w:sz w:val="24"/>
          <w:szCs w:val="24"/>
          <w:lang w:eastAsia="sk-SK"/>
        </w:rPr>
        <w:t xml:space="preserve">na </w:t>
      </w:r>
      <w:r w:rsidR="00C80C43" w:rsidRPr="003B4801">
        <w:rPr>
          <w:rFonts w:ascii="Times New Roman" w:hAnsi="Times New Roman"/>
          <w:bCs/>
          <w:sz w:val="24"/>
          <w:szCs w:val="24"/>
        </w:rPr>
        <w:t>bežn</w:t>
      </w:r>
      <w:r w:rsidR="00767338" w:rsidRPr="003B4801">
        <w:rPr>
          <w:rFonts w:ascii="Times New Roman" w:hAnsi="Times New Roman"/>
          <w:bCs/>
          <w:sz w:val="24"/>
          <w:szCs w:val="24"/>
        </w:rPr>
        <w:t>é</w:t>
      </w:r>
      <w:r w:rsidR="00C80C43" w:rsidRPr="003B4801">
        <w:rPr>
          <w:rFonts w:ascii="Times New Roman" w:hAnsi="Times New Roman"/>
          <w:bCs/>
          <w:sz w:val="24"/>
          <w:szCs w:val="24"/>
        </w:rPr>
        <w:t xml:space="preserve"> výdavk</w:t>
      </w:r>
      <w:r w:rsidR="00767338" w:rsidRPr="003B4801">
        <w:rPr>
          <w:rFonts w:ascii="Times New Roman" w:hAnsi="Times New Roman"/>
          <w:bCs/>
          <w:sz w:val="24"/>
          <w:szCs w:val="24"/>
        </w:rPr>
        <w:t>y</w:t>
      </w:r>
      <w:r w:rsidR="00C80C43" w:rsidRPr="00084215">
        <w:rPr>
          <w:bCs/>
        </w:rPr>
        <w:t xml:space="preserve"> </w:t>
      </w:r>
      <w:r w:rsidRPr="00084215">
        <w:rPr>
          <w:rFonts w:ascii="Times New Roman" w:hAnsi="Times New Roman"/>
          <w:bCs/>
          <w:sz w:val="24"/>
          <w:szCs w:val="24"/>
          <w:lang w:eastAsia="sk-SK"/>
        </w:rPr>
        <w:t xml:space="preserve">alebo jej alikvotnej časti je prijímateľ povinný poukázať túto sumu najneskôr do </w:t>
      </w:r>
      <w:r w:rsidR="00084215">
        <w:rPr>
          <w:rFonts w:ascii="Times New Roman" w:hAnsi="Times New Roman"/>
          <w:bCs/>
          <w:sz w:val="24"/>
          <w:szCs w:val="24"/>
          <w:lang w:eastAsia="sk-SK"/>
        </w:rPr>
        <w:t>0</w:t>
      </w:r>
      <w:r w:rsidR="00C80C43" w:rsidRPr="00084215">
        <w:rPr>
          <w:rFonts w:ascii="Times New Roman" w:hAnsi="Times New Roman"/>
          <w:bCs/>
          <w:sz w:val="24"/>
          <w:szCs w:val="24"/>
        </w:rPr>
        <w:t>8.</w:t>
      </w:r>
      <w:r w:rsidR="00084215">
        <w:rPr>
          <w:rFonts w:ascii="Times New Roman" w:hAnsi="Times New Roman"/>
          <w:bCs/>
          <w:sz w:val="24"/>
          <w:szCs w:val="24"/>
        </w:rPr>
        <w:t>0</w:t>
      </w:r>
      <w:r w:rsidR="00C80C43" w:rsidRPr="00084215">
        <w:rPr>
          <w:rFonts w:ascii="Times New Roman" w:hAnsi="Times New Roman"/>
          <w:bCs/>
          <w:sz w:val="24"/>
          <w:szCs w:val="24"/>
        </w:rPr>
        <w:t>4.2016</w:t>
      </w:r>
      <w:r w:rsidR="00C80C43" w:rsidRPr="00084215">
        <w:rPr>
          <w:bCs/>
        </w:rPr>
        <w:t xml:space="preserve"> </w:t>
      </w:r>
      <w:r w:rsidRPr="00084215">
        <w:rPr>
          <w:rFonts w:ascii="Times New Roman" w:hAnsi="Times New Roman"/>
          <w:bCs/>
          <w:sz w:val="24"/>
          <w:szCs w:val="24"/>
          <w:lang w:eastAsia="sk-SK"/>
        </w:rPr>
        <w:t xml:space="preserve">na účet </w:t>
      </w:r>
      <w:r w:rsidR="00084215">
        <w:rPr>
          <w:rFonts w:ascii="Times New Roman" w:hAnsi="Times New Roman"/>
          <w:bCs/>
          <w:sz w:val="24"/>
          <w:szCs w:val="24"/>
          <w:lang w:eastAsia="sk-SK"/>
        </w:rPr>
        <w:br/>
      </w:r>
      <w:r w:rsidRPr="00084215">
        <w:rPr>
          <w:rFonts w:ascii="Times New Roman" w:hAnsi="Times New Roman"/>
          <w:bCs/>
          <w:sz w:val="24"/>
          <w:szCs w:val="24"/>
          <w:lang w:eastAsia="sk-SK"/>
        </w:rPr>
        <w:t xml:space="preserve">č. SK2581800000007000150131 vedený v Štátnej pokladnici a poskytovateľa o tejto skutočnosti písomne upovedomiť v lehote </w:t>
      </w:r>
      <w:r w:rsidR="00CF20C2" w:rsidRPr="00084215">
        <w:rPr>
          <w:rFonts w:ascii="Times New Roman" w:hAnsi="Times New Roman"/>
          <w:bCs/>
          <w:sz w:val="24"/>
          <w:szCs w:val="24"/>
          <w:lang w:eastAsia="sk-SK"/>
        </w:rPr>
        <w:t xml:space="preserve">do </w:t>
      </w:r>
      <w:r w:rsidR="00084215">
        <w:rPr>
          <w:rFonts w:ascii="Times New Roman" w:hAnsi="Times New Roman"/>
          <w:bCs/>
          <w:sz w:val="24"/>
          <w:szCs w:val="24"/>
          <w:lang w:eastAsia="sk-SK"/>
        </w:rPr>
        <w:t>0</w:t>
      </w:r>
      <w:r w:rsidR="00CF20C2" w:rsidRPr="00084215">
        <w:rPr>
          <w:rFonts w:ascii="Times New Roman" w:hAnsi="Times New Roman"/>
          <w:bCs/>
          <w:sz w:val="24"/>
          <w:szCs w:val="24"/>
        </w:rPr>
        <w:t>8.</w:t>
      </w:r>
      <w:r w:rsidR="00084215">
        <w:rPr>
          <w:rFonts w:ascii="Times New Roman" w:hAnsi="Times New Roman"/>
          <w:bCs/>
          <w:sz w:val="24"/>
          <w:szCs w:val="24"/>
        </w:rPr>
        <w:t>0</w:t>
      </w:r>
      <w:r w:rsidR="00CF20C2" w:rsidRPr="00084215">
        <w:rPr>
          <w:rFonts w:ascii="Times New Roman" w:hAnsi="Times New Roman"/>
          <w:bCs/>
          <w:sz w:val="24"/>
          <w:szCs w:val="24"/>
        </w:rPr>
        <w:t>4.2016</w:t>
      </w:r>
      <w:r w:rsidR="00D90780" w:rsidRPr="00084215">
        <w:rPr>
          <w:rFonts w:ascii="Times New Roman" w:hAnsi="Times New Roman"/>
          <w:bCs/>
          <w:sz w:val="24"/>
          <w:szCs w:val="24"/>
        </w:rPr>
        <w:t>.</w:t>
      </w:r>
    </w:p>
    <w:p w:rsidR="0066498F" w:rsidRPr="00084215" w:rsidRDefault="0066498F" w:rsidP="0066498F">
      <w:pPr>
        <w:spacing w:after="0" w:line="240" w:lineRule="auto"/>
        <w:ind w:left="426" w:hanging="426"/>
        <w:rPr>
          <w:rFonts w:ascii="Times New Roman" w:hAnsi="Times New Roman"/>
          <w:bCs/>
          <w:sz w:val="24"/>
          <w:szCs w:val="24"/>
          <w:lang w:eastAsia="sk-SK"/>
        </w:rPr>
      </w:pPr>
    </w:p>
    <w:p w:rsidR="00CF20C2" w:rsidRPr="00084215" w:rsidRDefault="00CF20C2" w:rsidP="00CF20C2">
      <w:pPr>
        <w:pStyle w:val="Odsekzoznamu"/>
        <w:numPr>
          <w:ilvl w:val="0"/>
          <w:numId w:val="38"/>
        </w:numPr>
        <w:rPr>
          <w:rFonts w:ascii="Times New Roman" w:hAnsi="Times New Roman"/>
          <w:bCs/>
          <w:sz w:val="24"/>
          <w:szCs w:val="24"/>
        </w:rPr>
      </w:pPr>
      <w:r w:rsidRPr="00084215">
        <w:rPr>
          <w:rFonts w:ascii="Times New Roman" w:hAnsi="Times New Roman"/>
          <w:bCs/>
          <w:sz w:val="24"/>
          <w:szCs w:val="24"/>
        </w:rPr>
        <w:t xml:space="preserve">V prípade nevyčerpania celej </w:t>
      </w:r>
      <w:r w:rsidRPr="003B4801">
        <w:rPr>
          <w:rFonts w:ascii="Times New Roman" w:hAnsi="Times New Roman"/>
          <w:bCs/>
          <w:sz w:val="24"/>
          <w:szCs w:val="24"/>
        </w:rPr>
        <w:t xml:space="preserve">dotácie </w:t>
      </w:r>
      <w:r w:rsidR="00326101" w:rsidRPr="003B4801">
        <w:rPr>
          <w:rFonts w:ascii="Times New Roman" w:hAnsi="Times New Roman"/>
          <w:bCs/>
          <w:sz w:val="24"/>
          <w:szCs w:val="24"/>
        </w:rPr>
        <w:t xml:space="preserve">na </w:t>
      </w:r>
      <w:r w:rsidRPr="003B4801">
        <w:rPr>
          <w:rFonts w:ascii="Times New Roman" w:hAnsi="Times New Roman"/>
          <w:bCs/>
          <w:sz w:val="24"/>
          <w:szCs w:val="24"/>
        </w:rPr>
        <w:t>kapitálov</w:t>
      </w:r>
      <w:r w:rsidR="00326101" w:rsidRPr="003B4801">
        <w:rPr>
          <w:rFonts w:ascii="Times New Roman" w:hAnsi="Times New Roman"/>
          <w:bCs/>
          <w:sz w:val="24"/>
          <w:szCs w:val="24"/>
        </w:rPr>
        <w:t>é</w:t>
      </w:r>
      <w:r w:rsidRPr="003B4801">
        <w:rPr>
          <w:rFonts w:ascii="Times New Roman" w:hAnsi="Times New Roman"/>
          <w:bCs/>
          <w:sz w:val="24"/>
          <w:szCs w:val="24"/>
        </w:rPr>
        <w:t xml:space="preserve"> výdavk</w:t>
      </w:r>
      <w:r w:rsidR="00326101" w:rsidRPr="003B4801">
        <w:rPr>
          <w:rFonts w:ascii="Times New Roman" w:hAnsi="Times New Roman"/>
          <w:bCs/>
          <w:sz w:val="24"/>
          <w:szCs w:val="24"/>
        </w:rPr>
        <w:t>y</w:t>
      </w:r>
      <w:r w:rsidRPr="00084215">
        <w:rPr>
          <w:rFonts w:ascii="Times New Roman" w:hAnsi="Times New Roman"/>
          <w:bCs/>
          <w:sz w:val="24"/>
          <w:szCs w:val="24"/>
        </w:rPr>
        <w:t xml:space="preserve"> alebo jej alikvotnej časti je prijímateľ povinný poukázať túto sumu najneskôr do </w:t>
      </w:r>
      <w:r w:rsidR="00084215">
        <w:rPr>
          <w:rFonts w:ascii="Times New Roman" w:hAnsi="Times New Roman"/>
          <w:bCs/>
          <w:sz w:val="24"/>
          <w:szCs w:val="24"/>
        </w:rPr>
        <w:t>0</w:t>
      </w:r>
      <w:r w:rsidRPr="00084215">
        <w:rPr>
          <w:rFonts w:ascii="Times New Roman" w:hAnsi="Times New Roman"/>
          <w:bCs/>
          <w:sz w:val="24"/>
          <w:szCs w:val="24"/>
        </w:rPr>
        <w:t>8.</w:t>
      </w:r>
      <w:r w:rsidR="00084215">
        <w:rPr>
          <w:rFonts w:ascii="Times New Roman" w:hAnsi="Times New Roman"/>
          <w:bCs/>
          <w:sz w:val="24"/>
          <w:szCs w:val="24"/>
        </w:rPr>
        <w:t>0</w:t>
      </w:r>
      <w:r w:rsidRPr="00084215">
        <w:rPr>
          <w:rFonts w:ascii="Times New Roman" w:hAnsi="Times New Roman"/>
          <w:bCs/>
          <w:sz w:val="24"/>
          <w:szCs w:val="24"/>
        </w:rPr>
        <w:t xml:space="preserve">4.2018 na účet </w:t>
      </w:r>
      <w:r w:rsidR="00084215">
        <w:rPr>
          <w:rFonts w:ascii="Times New Roman" w:hAnsi="Times New Roman"/>
          <w:bCs/>
          <w:sz w:val="24"/>
          <w:szCs w:val="24"/>
        </w:rPr>
        <w:br/>
      </w:r>
      <w:r w:rsidRPr="00084215">
        <w:rPr>
          <w:rFonts w:ascii="Times New Roman" w:hAnsi="Times New Roman"/>
          <w:bCs/>
          <w:sz w:val="24"/>
          <w:szCs w:val="24"/>
        </w:rPr>
        <w:t xml:space="preserve">č. SK2581800000007000150131 vedený v Štátnej pokladnici a poskytovateľa o tejto skutočnosti písomne upovedomiť v lehote do </w:t>
      </w:r>
      <w:r w:rsidR="00084215">
        <w:rPr>
          <w:rFonts w:ascii="Times New Roman" w:hAnsi="Times New Roman"/>
          <w:bCs/>
          <w:sz w:val="24"/>
          <w:szCs w:val="24"/>
        </w:rPr>
        <w:t>0</w:t>
      </w:r>
      <w:r w:rsidRPr="00084215">
        <w:rPr>
          <w:rFonts w:ascii="Times New Roman" w:hAnsi="Times New Roman"/>
          <w:bCs/>
          <w:sz w:val="24"/>
          <w:szCs w:val="24"/>
        </w:rPr>
        <w:t>8.</w:t>
      </w:r>
      <w:r w:rsidR="00084215">
        <w:rPr>
          <w:rFonts w:ascii="Times New Roman" w:hAnsi="Times New Roman"/>
          <w:bCs/>
          <w:sz w:val="24"/>
          <w:szCs w:val="24"/>
        </w:rPr>
        <w:t>0</w:t>
      </w:r>
      <w:r w:rsidRPr="00084215">
        <w:rPr>
          <w:rFonts w:ascii="Times New Roman" w:hAnsi="Times New Roman"/>
          <w:bCs/>
          <w:sz w:val="24"/>
          <w:szCs w:val="24"/>
        </w:rPr>
        <w:t xml:space="preserve">4.2018. </w:t>
      </w:r>
    </w:p>
    <w:p w:rsidR="00CF20C2" w:rsidRPr="00084215" w:rsidRDefault="00CF20C2" w:rsidP="00CF20C2">
      <w:pPr>
        <w:pStyle w:val="Odsekzoznamu"/>
        <w:rPr>
          <w:rFonts w:ascii="Times New Roman" w:hAnsi="Times New Roman"/>
          <w:bCs/>
          <w:sz w:val="24"/>
          <w:szCs w:val="24"/>
        </w:rPr>
      </w:pPr>
    </w:p>
    <w:p w:rsidR="0066498F" w:rsidRPr="00084215" w:rsidRDefault="0066498F" w:rsidP="00CF20C2">
      <w:pPr>
        <w:pStyle w:val="Odsekzoznamu"/>
        <w:numPr>
          <w:ilvl w:val="0"/>
          <w:numId w:val="38"/>
        </w:numPr>
        <w:spacing w:after="0" w:line="240" w:lineRule="auto"/>
        <w:rPr>
          <w:rFonts w:ascii="Times New Roman" w:hAnsi="Times New Roman"/>
          <w:bCs/>
          <w:sz w:val="24"/>
          <w:szCs w:val="24"/>
          <w:lang w:eastAsia="sk-SK"/>
        </w:rPr>
      </w:pPr>
      <w:r w:rsidRPr="00084215">
        <w:rPr>
          <w:rFonts w:ascii="Times New Roman" w:hAnsi="Times New Roman"/>
          <w:bCs/>
          <w:sz w:val="24"/>
          <w:szCs w:val="24"/>
          <w:lang w:eastAsia="sk-SK"/>
        </w:rPr>
        <w:t xml:space="preserve">Výnosy vzniknuté v súvislosti s uložením dotácie na osobitnom účte prijímateľa </w:t>
      </w:r>
      <w:r w:rsidR="006E6ABE" w:rsidRPr="00084215">
        <w:rPr>
          <w:rFonts w:ascii="Times New Roman" w:hAnsi="Times New Roman"/>
          <w:bCs/>
          <w:sz w:val="24"/>
          <w:szCs w:val="24"/>
          <w:lang w:eastAsia="sk-SK"/>
        </w:rPr>
        <w:br/>
      </w:r>
      <w:r w:rsidRPr="00084215">
        <w:rPr>
          <w:rFonts w:ascii="Times New Roman" w:hAnsi="Times New Roman"/>
          <w:bCs/>
          <w:sz w:val="24"/>
          <w:szCs w:val="24"/>
          <w:lang w:eastAsia="sk-SK"/>
        </w:rPr>
        <w:t xml:space="preserve">po odrátaní poplatkov za vedenie účtu (okrem poplatkov za založenie a zrušenie účtu) </w:t>
      </w:r>
      <w:r w:rsidR="006E6ABE" w:rsidRPr="00084215">
        <w:rPr>
          <w:rFonts w:ascii="Times New Roman" w:hAnsi="Times New Roman"/>
          <w:bCs/>
          <w:sz w:val="24"/>
          <w:szCs w:val="24"/>
          <w:lang w:eastAsia="sk-SK"/>
        </w:rPr>
        <w:br/>
      </w:r>
      <w:r w:rsidRPr="00084215">
        <w:rPr>
          <w:rFonts w:ascii="Times New Roman" w:hAnsi="Times New Roman"/>
          <w:bCs/>
          <w:sz w:val="24"/>
          <w:szCs w:val="24"/>
          <w:lang w:eastAsia="sk-SK"/>
        </w:rPr>
        <w:t>sú podľa §</w:t>
      </w:r>
      <w:r w:rsidR="006E6ABE" w:rsidRPr="00084215">
        <w:rPr>
          <w:rFonts w:ascii="Times New Roman" w:hAnsi="Times New Roman"/>
          <w:bCs/>
          <w:sz w:val="24"/>
          <w:szCs w:val="24"/>
          <w:lang w:eastAsia="sk-SK"/>
        </w:rPr>
        <w:t xml:space="preserve"> </w:t>
      </w:r>
      <w:r w:rsidRPr="00084215">
        <w:rPr>
          <w:rFonts w:ascii="Times New Roman" w:hAnsi="Times New Roman"/>
          <w:bCs/>
          <w:sz w:val="24"/>
          <w:szCs w:val="24"/>
          <w:lang w:eastAsia="sk-SK"/>
        </w:rPr>
        <w:t xml:space="preserve">7 ods.1 písm. m) zákona o rozpočtových pravidlách príjmom štátneho rozpočtu. Výnosy z dotácie je prijímateľ povinný odviesť poskytovateľovi na účet </w:t>
      </w:r>
      <w:r w:rsidR="006E6ABE" w:rsidRPr="00084215">
        <w:rPr>
          <w:rFonts w:ascii="Times New Roman" w:hAnsi="Times New Roman"/>
          <w:bCs/>
          <w:sz w:val="24"/>
          <w:szCs w:val="24"/>
          <w:lang w:eastAsia="sk-SK"/>
        </w:rPr>
        <w:br/>
      </w:r>
      <w:r w:rsidRPr="00084215">
        <w:rPr>
          <w:rFonts w:ascii="Times New Roman" w:hAnsi="Times New Roman"/>
          <w:bCs/>
          <w:sz w:val="24"/>
          <w:szCs w:val="24"/>
          <w:lang w:eastAsia="sk-SK"/>
        </w:rPr>
        <w:t>č. SK9581800000007000150035 vedený v Štátnej pokladnici najneskôr do</w:t>
      </w:r>
      <w:r w:rsidR="00CF20C2" w:rsidRPr="00084215">
        <w:rPr>
          <w:rFonts w:ascii="Times New Roman" w:hAnsi="Times New Roman"/>
          <w:bCs/>
          <w:sz w:val="24"/>
          <w:szCs w:val="24"/>
          <w:lang w:eastAsia="sk-SK"/>
        </w:rPr>
        <w:t xml:space="preserve"> </w:t>
      </w:r>
      <w:r w:rsidR="00084215">
        <w:rPr>
          <w:rFonts w:ascii="Times New Roman" w:hAnsi="Times New Roman"/>
          <w:bCs/>
          <w:sz w:val="24"/>
          <w:szCs w:val="24"/>
          <w:lang w:eastAsia="sk-SK"/>
        </w:rPr>
        <w:t>0</w:t>
      </w:r>
      <w:r w:rsidR="00CF20C2" w:rsidRPr="00084215">
        <w:rPr>
          <w:rFonts w:ascii="Times New Roman" w:hAnsi="Times New Roman"/>
          <w:bCs/>
          <w:sz w:val="24"/>
          <w:szCs w:val="24"/>
        </w:rPr>
        <w:t>8.</w:t>
      </w:r>
      <w:r w:rsidR="00084215">
        <w:rPr>
          <w:rFonts w:ascii="Times New Roman" w:hAnsi="Times New Roman"/>
          <w:bCs/>
          <w:sz w:val="24"/>
          <w:szCs w:val="24"/>
        </w:rPr>
        <w:t>0</w:t>
      </w:r>
      <w:r w:rsidR="00CF20C2" w:rsidRPr="00084215">
        <w:rPr>
          <w:rFonts w:ascii="Times New Roman" w:hAnsi="Times New Roman"/>
          <w:bCs/>
          <w:sz w:val="24"/>
          <w:szCs w:val="24"/>
        </w:rPr>
        <w:t xml:space="preserve">4.2016, resp. </w:t>
      </w:r>
      <w:r w:rsidR="00084215">
        <w:rPr>
          <w:rFonts w:ascii="Times New Roman" w:hAnsi="Times New Roman"/>
          <w:bCs/>
          <w:sz w:val="24"/>
          <w:szCs w:val="24"/>
        </w:rPr>
        <w:t>0</w:t>
      </w:r>
      <w:r w:rsidR="00CF20C2" w:rsidRPr="00084215">
        <w:rPr>
          <w:rFonts w:ascii="Times New Roman" w:hAnsi="Times New Roman"/>
          <w:bCs/>
          <w:sz w:val="24"/>
          <w:szCs w:val="24"/>
        </w:rPr>
        <w:t>8.</w:t>
      </w:r>
      <w:r w:rsidR="00084215">
        <w:rPr>
          <w:rFonts w:ascii="Times New Roman" w:hAnsi="Times New Roman"/>
          <w:bCs/>
          <w:sz w:val="24"/>
          <w:szCs w:val="24"/>
        </w:rPr>
        <w:t>0</w:t>
      </w:r>
      <w:r w:rsidR="00CF20C2" w:rsidRPr="00084215">
        <w:rPr>
          <w:rFonts w:ascii="Times New Roman" w:hAnsi="Times New Roman"/>
          <w:bCs/>
          <w:sz w:val="24"/>
          <w:szCs w:val="24"/>
        </w:rPr>
        <w:t>4.2018</w:t>
      </w:r>
      <w:r w:rsidR="00CF20C2" w:rsidRPr="00084215">
        <w:rPr>
          <w:rFonts w:ascii="Times New Roman" w:hAnsi="Times New Roman"/>
          <w:bCs/>
          <w:sz w:val="24"/>
          <w:szCs w:val="24"/>
          <w:lang w:eastAsia="sk-SK"/>
        </w:rPr>
        <w:t>.</w:t>
      </w:r>
      <w:r w:rsidRPr="00084215">
        <w:rPr>
          <w:rFonts w:ascii="Times New Roman" w:hAnsi="Times New Roman"/>
          <w:bCs/>
          <w:sz w:val="24"/>
          <w:szCs w:val="24"/>
          <w:lang w:eastAsia="sk-SK"/>
        </w:rPr>
        <w:t xml:space="preserve"> Prijímateľ je povinný poskytovateľa písomne upovedomiť o poukázaní výnosov, resp. o tom, že výnosy nevznikli v</w:t>
      </w:r>
      <w:r w:rsidR="00CF20C2" w:rsidRPr="00084215">
        <w:rPr>
          <w:rFonts w:ascii="Times New Roman" w:hAnsi="Times New Roman"/>
          <w:bCs/>
          <w:sz w:val="24"/>
          <w:szCs w:val="24"/>
          <w:lang w:eastAsia="sk-SK"/>
        </w:rPr>
        <w:t> </w:t>
      </w:r>
      <w:r w:rsidRPr="00084215">
        <w:rPr>
          <w:rFonts w:ascii="Times New Roman" w:hAnsi="Times New Roman"/>
          <w:bCs/>
          <w:sz w:val="24"/>
          <w:szCs w:val="24"/>
          <w:lang w:eastAsia="sk-SK"/>
        </w:rPr>
        <w:t>termíne</w:t>
      </w:r>
      <w:r w:rsidR="00CF20C2" w:rsidRPr="00084215">
        <w:rPr>
          <w:rFonts w:ascii="Times New Roman" w:hAnsi="Times New Roman"/>
          <w:bCs/>
          <w:sz w:val="24"/>
          <w:szCs w:val="24"/>
          <w:lang w:eastAsia="sk-SK"/>
        </w:rPr>
        <w:t xml:space="preserve"> do </w:t>
      </w:r>
      <w:r w:rsidR="00084215">
        <w:rPr>
          <w:rFonts w:ascii="Times New Roman" w:hAnsi="Times New Roman"/>
          <w:bCs/>
          <w:sz w:val="24"/>
          <w:szCs w:val="24"/>
          <w:lang w:eastAsia="sk-SK"/>
        </w:rPr>
        <w:t>0</w:t>
      </w:r>
      <w:r w:rsidR="00CF20C2" w:rsidRPr="00084215">
        <w:rPr>
          <w:rFonts w:ascii="Times New Roman" w:hAnsi="Times New Roman"/>
          <w:bCs/>
          <w:sz w:val="24"/>
          <w:szCs w:val="24"/>
        </w:rPr>
        <w:t xml:space="preserve">8. </w:t>
      </w:r>
      <w:r w:rsidR="00084215">
        <w:rPr>
          <w:rFonts w:ascii="Times New Roman" w:hAnsi="Times New Roman"/>
          <w:bCs/>
          <w:sz w:val="24"/>
          <w:szCs w:val="24"/>
        </w:rPr>
        <w:t>0</w:t>
      </w:r>
      <w:r w:rsidR="00CF20C2" w:rsidRPr="00084215">
        <w:rPr>
          <w:rFonts w:ascii="Times New Roman" w:hAnsi="Times New Roman"/>
          <w:bCs/>
          <w:sz w:val="24"/>
          <w:szCs w:val="24"/>
        </w:rPr>
        <w:t xml:space="preserve">4.2016, resp. </w:t>
      </w:r>
      <w:r w:rsidR="00084215">
        <w:rPr>
          <w:rFonts w:ascii="Times New Roman" w:hAnsi="Times New Roman"/>
          <w:bCs/>
          <w:sz w:val="24"/>
          <w:szCs w:val="24"/>
        </w:rPr>
        <w:t>0</w:t>
      </w:r>
      <w:r w:rsidR="00CF20C2" w:rsidRPr="00084215">
        <w:rPr>
          <w:rFonts w:ascii="Times New Roman" w:hAnsi="Times New Roman"/>
          <w:bCs/>
          <w:sz w:val="24"/>
          <w:szCs w:val="24"/>
        </w:rPr>
        <w:t>8.</w:t>
      </w:r>
      <w:r w:rsidR="00084215">
        <w:rPr>
          <w:rFonts w:ascii="Times New Roman" w:hAnsi="Times New Roman"/>
          <w:bCs/>
          <w:sz w:val="24"/>
          <w:szCs w:val="24"/>
        </w:rPr>
        <w:t>0</w:t>
      </w:r>
      <w:r w:rsidR="00CF20C2" w:rsidRPr="00084215">
        <w:rPr>
          <w:rFonts w:ascii="Times New Roman" w:hAnsi="Times New Roman"/>
          <w:bCs/>
          <w:sz w:val="24"/>
          <w:szCs w:val="24"/>
        </w:rPr>
        <w:t>4.2018.</w:t>
      </w:r>
    </w:p>
    <w:p w:rsidR="0066498F" w:rsidRPr="00A45DFB" w:rsidRDefault="0066498F" w:rsidP="0066498F">
      <w:pPr>
        <w:spacing w:after="0" w:line="240" w:lineRule="auto"/>
        <w:ind w:left="426" w:hanging="426"/>
        <w:rPr>
          <w:rFonts w:ascii="Times New Roman" w:hAnsi="Times New Roman"/>
          <w:bCs/>
          <w:sz w:val="24"/>
          <w:szCs w:val="24"/>
          <w:lang w:eastAsia="sk-SK"/>
        </w:rPr>
      </w:pPr>
    </w:p>
    <w:p w:rsidR="0066498F" w:rsidRPr="00A45DFB" w:rsidRDefault="0066498F" w:rsidP="0066498F">
      <w:pPr>
        <w:numPr>
          <w:ilvl w:val="0"/>
          <w:numId w:val="38"/>
        </w:numPr>
        <w:spacing w:after="0" w:line="240" w:lineRule="auto"/>
        <w:ind w:left="426" w:hanging="426"/>
        <w:rPr>
          <w:rFonts w:ascii="Times New Roman" w:hAnsi="Times New Roman"/>
          <w:bCs/>
          <w:sz w:val="24"/>
          <w:szCs w:val="24"/>
          <w:lang w:eastAsia="sk-SK"/>
        </w:rPr>
      </w:pPr>
      <w:r w:rsidRPr="00A45DFB">
        <w:rPr>
          <w:rFonts w:ascii="Times New Roman" w:hAnsi="Times New Roman"/>
          <w:bCs/>
          <w:sz w:val="24"/>
          <w:szCs w:val="24"/>
          <w:lang w:eastAsia="sk-SK"/>
        </w:rPr>
        <w:t xml:space="preserve">V písomnom upovedomení podľa </w:t>
      </w:r>
      <w:r>
        <w:rPr>
          <w:rFonts w:ascii="Times New Roman" w:hAnsi="Times New Roman"/>
          <w:bCs/>
          <w:sz w:val="24"/>
          <w:szCs w:val="24"/>
          <w:lang w:eastAsia="sk-SK"/>
        </w:rPr>
        <w:t xml:space="preserve">Čl. IV </w:t>
      </w:r>
      <w:r w:rsidRPr="00A45DFB">
        <w:rPr>
          <w:rFonts w:ascii="Times New Roman" w:hAnsi="Times New Roman"/>
          <w:bCs/>
          <w:sz w:val="24"/>
          <w:szCs w:val="24"/>
          <w:lang w:eastAsia="sk-SK"/>
        </w:rPr>
        <w:t>ods. 4, 5</w:t>
      </w:r>
      <w:r w:rsidR="0073546F">
        <w:rPr>
          <w:rFonts w:ascii="Times New Roman" w:hAnsi="Times New Roman"/>
          <w:bCs/>
          <w:sz w:val="24"/>
          <w:szCs w:val="24"/>
          <w:lang w:eastAsia="sk-SK"/>
        </w:rPr>
        <w:t>,</w:t>
      </w:r>
      <w:r w:rsidRPr="00A45DFB">
        <w:rPr>
          <w:rFonts w:ascii="Times New Roman" w:hAnsi="Times New Roman"/>
          <w:bCs/>
          <w:sz w:val="24"/>
          <w:szCs w:val="24"/>
          <w:lang w:eastAsia="sk-SK"/>
        </w:rPr>
        <w:t> 6</w:t>
      </w:r>
      <w:r w:rsidR="0073546F">
        <w:rPr>
          <w:rFonts w:ascii="Times New Roman" w:hAnsi="Times New Roman"/>
          <w:bCs/>
          <w:sz w:val="24"/>
          <w:szCs w:val="24"/>
          <w:lang w:eastAsia="sk-SK"/>
        </w:rPr>
        <w:t xml:space="preserve"> a 7</w:t>
      </w:r>
      <w:r w:rsidRPr="00A45DFB">
        <w:rPr>
          <w:rFonts w:ascii="Times New Roman" w:hAnsi="Times New Roman"/>
          <w:bCs/>
          <w:sz w:val="24"/>
          <w:szCs w:val="24"/>
          <w:lang w:eastAsia="sk-SK"/>
        </w:rPr>
        <w:t xml:space="preserve"> je prijímateľ povinný uviesť:</w:t>
      </w:r>
    </w:p>
    <w:p w:rsidR="0066498F" w:rsidRPr="00A45DFB" w:rsidRDefault="0066498F" w:rsidP="006E6ABE">
      <w:pPr>
        <w:spacing w:after="0" w:line="240" w:lineRule="auto"/>
        <w:ind w:left="426"/>
        <w:rPr>
          <w:rFonts w:ascii="Times New Roman" w:hAnsi="Times New Roman"/>
          <w:bCs/>
          <w:sz w:val="24"/>
          <w:szCs w:val="24"/>
          <w:lang w:eastAsia="sk-SK"/>
        </w:rPr>
      </w:pPr>
      <w:r w:rsidRPr="00A45DFB">
        <w:rPr>
          <w:rFonts w:ascii="Times New Roman" w:hAnsi="Times New Roman"/>
          <w:bCs/>
          <w:sz w:val="24"/>
          <w:szCs w:val="24"/>
          <w:lang w:eastAsia="sk-SK"/>
        </w:rPr>
        <w:t>a) účel poskytnutej dotácie, ktorej sa poukazované finančné prostriedky týkajú,</w:t>
      </w:r>
    </w:p>
    <w:p w:rsidR="0066498F" w:rsidRPr="00A45DFB" w:rsidRDefault="0066498F" w:rsidP="006E6ABE">
      <w:pPr>
        <w:spacing w:after="0" w:line="240" w:lineRule="auto"/>
        <w:ind w:left="426"/>
        <w:rPr>
          <w:rFonts w:ascii="Times New Roman" w:hAnsi="Times New Roman"/>
          <w:bCs/>
          <w:sz w:val="24"/>
          <w:szCs w:val="24"/>
          <w:lang w:eastAsia="sk-SK"/>
        </w:rPr>
      </w:pPr>
      <w:r w:rsidRPr="00A45DFB">
        <w:rPr>
          <w:rFonts w:ascii="Times New Roman" w:hAnsi="Times New Roman"/>
          <w:bCs/>
          <w:sz w:val="24"/>
          <w:szCs w:val="24"/>
          <w:lang w:eastAsia="sk-SK"/>
        </w:rPr>
        <w:t>b) či ide o výnosy alebo nevyčerpanú dotáciu,</w:t>
      </w:r>
    </w:p>
    <w:p w:rsidR="0066498F" w:rsidRPr="00A45DFB" w:rsidRDefault="0066498F" w:rsidP="006E6ABE">
      <w:pPr>
        <w:spacing w:after="0" w:line="240" w:lineRule="auto"/>
        <w:ind w:left="426"/>
        <w:rPr>
          <w:rFonts w:ascii="Times New Roman" w:hAnsi="Times New Roman"/>
          <w:bCs/>
          <w:sz w:val="24"/>
          <w:szCs w:val="24"/>
          <w:lang w:eastAsia="sk-SK"/>
        </w:rPr>
      </w:pPr>
      <w:r w:rsidRPr="00A45DFB">
        <w:rPr>
          <w:rFonts w:ascii="Times New Roman" w:hAnsi="Times New Roman"/>
          <w:bCs/>
          <w:sz w:val="24"/>
          <w:szCs w:val="24"/>
          <w:lang w:eastAsia="sk-SK"/>
        </w:rPr>
        <w:t>c) poukazovanú sumu v eurách zaokrúhlenú na dve desatinné miesta,</w:t>
      </w:r>
    </w:p>
    <w:p w:rsidR="0066498F" w:rsidRPr="00A45DFB" w:rsidRDefault="0066498F" w:rsidP="006E6ABE">
      <w:pPr>
        <w:spacing w:after="0" w:line="240" w:lineRule="auto"/>
        <w:ind w:left="426"/>
        <w:rPr>
          <w:rFonts w:ascii="Times New Roman" w:hAnsi="Times New Roman"/>
          <w:bCs/>
          <w:sz w:val="24"/>
          <w:szCs w:val="24"/>
          <w:lang w:eastAsia="sk-SK"/>
        </w:rPr>
      </w:pPr>
      <w:r w:rsidRPr="00A45DFB">
        <w:rPr>
          <w:rFonts w:ascii="Times New Roman" w:hAnsi="Times New Roman"/>
          <w:bCs/>
          <w:sz w:val="24"/>
          <w:szCs w:val="24"/>
          <w:lang w:eastAsia="sk-SK"/>
        </w:rPr>
        <w:t>d) číslo účtu prijímateľa dotácie, z ktorého boli finančné prostriedky poukázané,</w:t>
      </w:r>
    </w:p>
    <w:p w:rsidR="0066498F" w:rsidRPr="00A45DFB" w:rsidRDefault="0066498F" w:rsidP="006E6ABE">
      <w:pPr>
        <w:spacing w:after="0" w:line="240" w:lineRule="auto"/>
        <w:ind w:left="426"/>
        <w:rPr>
          <w:rFonts w:ascii="Times New Roman" w:hAnsi="Times New Roman"/>
          <w:bCs/>
          <w:sz w:val="24"/>
          <w:szCs w:val="24"/>
          <w:lang w:eastAsia="sk-SK"/>
        </w:rPr>
      </w:pPr>
      <w:r w:rsidRPr="00A45DFB">
        <w:rPr>
          <w:rFonts w:ascii="Times New Roman" w:hAnsi="Times New Roman"/>
          <w:bCs/>
          <w:sz w:val="24"/>
          <w:szCs w:val="24"/>
          <w:lang w:eastAsia="sk-SK"/>
        </w:rPr>
        <w:t>e) číslo účtu poskytovateľa, na ktoré boli finančné prostriedky poukázané.</w:t>
      </w:r>
    </w:p>
    <w:p w:rsidR="0066498F" w:rsidRPr="00A45DFB" w:rsidRDefault="0066498F" w:rsidP="0066498F">
      <w:pPr>
        <w:spacing w:after="0" w:line="240" w:lineRule="auto"/>
        <w:ind w:left="426" w:hanging="426"/>
        <w:rPr>
          <w:rFonts w:ascii="Times New Roman" w:hAnsi="Times New Roman"/>
          <w:bCs/>
          <w:sz w:val="24"/>
          <w:szCs w:val="24"/>
          <w:lang w:eastAsia="sk-SK"/>
        </w:rPr>
      </w:pPr>
    </w:p>
    <w:p w:rsidR="0066498F" w:rsidRPr="003B4801" w:rsidRDefault="0066498F" w:rsidP="006E6ABE">
      <w:pPr>
        <w:numPr>
          <w:ilvl w:val="0"/>
          <w:numId w:val="38"/>
        </w:numPr>
        <w:spacing w:after="0" w:line="240" w:lineRule="auto"/>
        <w:ind w:left="426" w:hanging="426"/>
        <w:rPr>
          <w:rFonts w:ascii="Times New Roman" w:hAnsi="Times New Roman"/>
          <w:bCs/>
          <w:sz w:val="24"/>
          <w:szCs w:val="24"/>
          <w:lang w:eastAsia="sk-SK"/>
        </w:rPr>
      </w:pPr>
      <w:r w:rsidRPr="003B4801">
        <w:rPr>
          <w:rFonts w:ascii="Times New Roman" w:hAnsi="Times New Roman"/>
          <w:bCs/>
          <w:sz w:val="24"/>
          <w:szCs w:val="24"/>
          <w:lang w:eastAsia="sk-SK"/>
        </w:rPr>
        <w:t>Ak prijímateľ neodvedie finančné prostriedky vyplývajúce zo zúčtovania na príslušný účet poskytovateľa podľa Čl. IV ods. 5</w:t>
      </w:r>
      <w:r w:rsidR="006B3AEE" w:rsidRPr="003B4801">
        <w:rPr>
          <w:rFonts w:ascii="Times New Roman" w:hAnsi="Times New Roman"/>
          <w:bCs/>
          <w:sz w:val="24"/>
          <w:szCs w:val="24"/>
          <w:lang w:eastAsia="sk-SK"/>
        </w:rPr>
        <w:t xml:space="preserve"> a</w:t>
      </w:r>
      <w:r w:rsidR="003B4801" w:rsidRPr="003B4801">
        <w:rPr>
          <w:rFonts w:ascii="Times New Roman" w:hAnsi="Times New Roman"/>
          <w:bCs/>
          <w:sz w:val="24"/>
          <w:szCs w:val="24"/>
          <w:lang w:eastAsia="sk-SK"/>
        </w:rPr>
        <w:t>lebo</w:t>
      </w:r>
      <w:r w:rsidR="006B3AEE" w:rsidRPr="003B4801">
        <w:rPr>
          <w:rFonts w:ascii="Times New Roman" w:hAnsi="Times New Roman"/>
          <w:bCs/>
          <w:sz w:val="24"/>
          <w:szCs w:val="24"/>
          <w:lang w:eastAsia="sk-SK"/>
        </w:rPr>
        <w:t xml:space="preserve"> podľa </w:t>
      </w:r>
      <w:r w:rsidR="009C2294">
        <w:rPr>
          <w:rFonts w:ascii="Times New Roman" w:hAnsi="Times New Roman"/>
          <w:bCs/>
          <w:sz w:val="24"/>
          <w:szCs w:val="24"/>
          <w:lang w:eastAsia="sk-SK"/>
        </w:rPr>
        <w:t xml:space="preserve">Čl. IV </w:t>
      </w:r>
      <w:r w:rsidR="006B3AEE" w:rsidRPr="003B4801">
        <w:rPr>
          <w:rFonts w:ascii="Times New Roman" w:hAnsi="Times New Roman"/>
          <w:bCs/>
          <w:sz w:val="24"/>
          <w:szCs w:val="24"/>
          <w:lang w:eastAsia="sk-SK"/>
        </w:rPr>
        <w:t>ods. 6</w:t>
      </w:r>
      <w:r w:rsidRPr="003B4801">
        <w:rPr>
          <w:rFonts w:ascii="Times New Roman" w:hAnsi="Times New Roman"/>
          <w:bCs/>
          <w:sz w:val="24"/>
          <w:szCs w:val="24"/>
          <w:lang w:eastAsia="sk-SK"/>
        </w:rPr>
        <w:t>, je povinný finančné prostriedky vo výške poskytnutej dotácie na príslušný projekt poskytovateľovi v plnom rozsahu vrátiť.</w:t>
      </w:r>
    </w:p>
    <w:p w:rsidR="0066498F" w:rsidRPr="00A45DFB" w:rsidRDefault="0066498F" w:rsidP="006E6ABE">
      <w:pPr>
        <w:spacing w:after="0" w:line="240" w:lineRule="auto"/>
        <w:ind w:left="426" w:hanging="426"/>
        <w:rPr>
          <w:rFonts w:ascii="Times New Roman" w:hAnsi="Times New Roman"/>
          <w:bCs/>
          <w:sz w:val="24"/>
          <w:szCs w:val="24"/>
          <w:lang w:eastAsia="sk-SK"/>
        </w:rPr>
      </w:pPr>
    </w:p>
    <w:p w:rsidR="0066498F" w:rsidRPr="00A45DFB" w:rsidRDefault="0066498F" w:rsidP="006E6ABE">
      <w:pPr>
        <w:numPr>
          <w:ilvl w:val="0"/>
          <w:numId w:val="38"/>
        </w:numPr>
        <w:spacing w:after="0" w:line="240" w:lineRule="auto"/>
        <w:ind w:left="426" w:hanging="426"/>
        <w:rPr>
          <w:rFonts w:ascii="Times New Roman" w:hAnsi="Times New Roman"/>
          <w:bCs/>
          <w:sz w:val="24"/>
          <w:szCs w:val="24"/>
          <w:lang w:eastAsia="sk-SK"/>
        </w:rPr>
      </w:pPr>
      <w:r w:rsidRPr="00A45DFB">
        <w:rPr>
          <w:rFonts w:ascii="Times New Roman" w:hAnsi="Times New Roman"/>
          <w:bCs/>
          <w:sz w:val="24"/>
          <w:szCs w:val="24"/>
          <w:lang w:eastAsia="sk-SK"/>
        </w:rPr>
        <w:t xml:space="preserve">Prijímateľ je povinný o poskytnutej dotácii viesť účtovnú evidenciu v súlade so zákonom č. 431/2002 Z. z. o účtovníctve v znení neskorších predpisov (ďalej len „zákon </w:t>
      </w:r>
      <w:r w:rsidR="006E6ABE">
        <w:rPr>
          <w:rFonts w:ascii="Times New Roman" w:hAnsi="Times New Roman"/>
          <w:bCs/>
          <w:sz w:val="24"/>
          <w:szCs w:val="24"/>
          <w:lang w:eastAsia="sk-SK"/>
        </w:rPr>
        <w:br/>
      </w:r>
      <w:r w:rsidRPr="00A45DFB">
        <w:rPr>
          <w:rFonts w:ascii="Times New Roman" w:hAnsi="Times New Roman"/>
          <w:bCs/>
          <w:sz w:val="24"/>
          <w:szCs w:val="24"/>
          <w:lang w:eastAsia="sk-SK"/>
        </w:rPr>
        <w:t xml:space="preserve">o účtovníctve“). Prijímateľ, ktorý nie je osobou povinnou v zmysle zákona o účtovníctve je povinný počas piatich rokov odo dňa podpísania tejto zmluvy uchovávať všetky účtovné doklady, súvisiace s realizáciou projektu podľa Čl. I ods. 1 tejto zmluvy. </w:t>
      </w:r>
    </w:p>
    <w:p w:rsidR="0066498F" w:rsidRPr="00A45DFB" w:rsidRDefault="0066498F" w:rsidP="0066498F">
      <w:pPr>
        <w:spacing w:after="0" w:line="240" w:lineRule="auto"/>
        <w:ind w:left="720"/>
        <w:jc w:val="center"/>
        <w:rPr>
          <w:rFonts w:ascii="Times New Roman" w:hAnsi="Times New Roman"/>
          <w:b/>
          <w:bCs/>
          <w:sz w:val="24"/>
          <w:szCs w:val="24"/>
          <w:lang w:eastAsia="sk-SK"/>
        </w:rPr>
      </w:pPr>
    </w:p>
    <w:p w:rsidR="0066498F" w:rsidRPr="00A45DFB" w:rsidRDefault="0066498F" w:rsidP="0066498F">
      <w:pPr>
        <w:spacing w:after="0" w:line="240" w:lineRule="auto"/>
        <w:ind w:left="720"/>
        <w:jc w:val="center"/>
        <w:rPr>
          <w:rFonts w:ascii="Times New Roman" w:hAnsi="Times New Roman"/>
          <w:b/>
          <w:bCs/>
          <w:sz w:val="24"/>
          <w:szCs w:val="24"/>
          <w:lang w:eastAsia="sk-SK"/>
        </w:rPr>
      </w:pPr>
      <w:r w:rsidRPr="00A45DFB">
        <w:rPr>
          <w:rFonts w:ascii="Times New Roman" w:hAnsi="Times New Roman"/>
          <w:b/>
          <w:bCs/>
          <w:sz w:val="24"/>
          <w:szCs w:val="24"/>
          <w:lang w:eastAsia="sk-SK"/>
        </w:rPr>
        <w:t>Čl. V</w:t>
      </w:r>
    </w:p>
    <w:p w:rsidR="0066498F" w:rsidRPr="00A45DFB" w:rsidRDefault="0066498F" w:rsidP="0066498F">
      <w:pPr>
        <w:spacing w:after="0" w:line="240" w:lineRule="auto"/>
        <w:ind w:left="720"/>
        <w:jc w:val="center"/>
        <w:rPr>
          <w:rFonts w:ascii="Times New Roman" w:hAnsi="Times New Roman"/>
          <w:b/>
          <w:bCs/>
          <w:sz w:val="24"/>
          <w:szCs w:val="24"/>
          <w:lang w:eastAsia="sk-SK"/>
        </w:rPr>
      </w:pPr>
      <w:r w:rsidRPr="00A45DFB">
        <w:rPr>
          <w:rFonts w:ascii="Times New Roman" w:hAnsi="Times New Roman"/>
          <w:b/>
          <w:bCs/>
          <w:sz w:val="24"/>
          <w:szCs w:val="24"/>
          <w:lang w:eastAsia="sk-SK"/>
        </w:rPr>
        <w:t>Podmienky zúčtovania dotácie</w:t>
      </w:r>
    </w:p>
    <w:p w:rsidR="0066498F" w:rsidRPr="00A45DFB" w:rsidRDefault="0066498F" w:rsidP="0066498F">
      <w:pPr>
        <w:spacing w:after="0" w:line="240" w:lineRule="auto"/>
        <w:ind w:left="708"/>
        <w:rPr>
          <w:rFonts w:ascii="Times New Roman" w:hAnsi="Times New Roman"/>
          <w:bCs/>
          <w:sz w:val="24"/>
          <w:szCs w:val="24"/>
          <w:lang w:eastAsia="sk-SK"/>
        </w:rPr>
      </w:pPr>
    </w:p>
    <w:p w:rsidR="0066498F" w:rsidRDefault="0066498F" w:rsidP="006E6ABE">
      <w:pPr>
        <w:numPr>
          <w:ilvl w:val="0"/>
          <w:numId w:val="39"/>
        </w:numPr>
        <w:spacing w:after="0" w:line="240" w:lineRule="auto"/>
        <w:ind w:left="426" w:hanging="426"/>
        <w:contextualSpacing/>
        <w:rPr>
          <w:rFonts w:ascii="Times New Roman" w:hAnsi="Times New Roman"/>
          <w:bCs/>
          <w:sz w:val="24"/>
          <w:szCs w:val="24"/>
          <w:lang w:eastAsia="sk-SK"/>
        </w:rPr>
      </w:pPr>
      <w:r w:rsidRPr="00A45DFB">
        <w:rPr>
          <w:rFonts w:ascii="Times New Roman" w:hAnsi="Times New Roman"/>
          <w:bCs/>
          <w:sz w:val="24"/>
          <w:szCs w:val="24"/>
          <w:lang w:eastAsia="sk-SK"/>
        </w:rPr>
        <w:t xml:space="preserve">Prijímateľ je povinný predložiť poskytovateľovi vecné vyhodnotenie a finančné </w:t>
      </w:r>
      <w:r>
        <w:rPr>
          <w:rFonts w:ascii="Times New Roman" w:hAnsi="Times New Roman"/>
          <w:bCs/>
          <w:sz w:val="24"/>
          <w:szCs w:val="24"/>
          <w:lang w:eastAsia="sk-SK"/>
        </w:rPr>
        <w:t xml:space="preserve">vyúčtovanie dotácie za rok 2015, </w:t>
      </w:r>
      <w:r w:rsidRPr="00302F45">
        <w:rPr>
          <w:rFonts w:ascii="Times New Roman" w:hAnsi="Times New Roman"/>
          <w:bCs/>
          <w:sz w:val="24"/>
          <w:szCs w:val="24"/>
          <w:lang w:eastAsia="sk-SK"/>
        </w:rPr>
        <w:t xml:space="preserve">najneskôr do </w:t>
      </w:r>
      <w:r w:rsidR="00084215" w:rsidRPr="00302F45">
        <w:rPr>
          <w:rFonts w:ascii="Times New Roman" w:hAnsi="Times New Roman"/>
          <w:bCs/>
          <w:sz w:val="24"/>
          <w:szCs w:val="24"/>
          <w:lang w:eastAsia="sk-SK"/>
        </w:rPr>
        <w:t>0</w:t>
      </w:r>
      <w:r w:rsidR="00774870" w:rsidRPr="00302F45">
        <w:rPr>
          <w:rFonts w:ascii="Times New Roman" w:hAnsi="Times New Roman"/>
          <w:bCs/>
          <w:sz w:val="24"/>
          <w:szCs w:val="24"/>
          <w:lang w:eastAsia="sk-SK"/>
        </w:rPr>
        <w:t>8.</w:t>
      </w:r>
      <w:r w:rsidR="00084215" w:rsidRPr="00302F45">
        <w:rPr>
          <w:rFonts w:ascii="Times New Roman" w:hAnsi="Times New Roman"/>
          <w:bCs/>
          <w:sz w:val="24"/>
          <w:szCs w:val="24"/>
          <w:lang w:eastAsia="sk-SK"/>
        </w:rPr>
        <w:t>0</w:t>
      </w:r>
      <w:r w:rsidR="00774870" w:rsidRPr="00302F45">
        <w:rPr>
          <w:rFonts w:ascii="Times New Roman" w:hAnsi="Times New Roman"/>
          <w:bCs/>
          <w:sz w:val="24"/>
          <w:szCs w:val="24"/>
          <w:lang w:eastAsia="sk-SK"/>
        </w:rPr>
        <w:t>4</w:t>
      </w:r>
      <w:r w:rsidRPr="00302F45">
        <w:rPr>
          <w:rFonts w:ascii="Times New Roman" w:hAnsi="Times New Roman"/>
          <w:bCs/>
          <w:sz w:val="24"/>
          <w:szCs w:val="24"/>
          <w:lang w:eastAsia="sk-SK"/>
        </w:rPr>
        <w:t>.2016</w:t>
      </w:r>
      <w:r w:rsidR="006465EE" w:rsidRPr="00302F45">
        <w:rPr>
          <w:rFonts w:ascii="Times New Roman" w:hAnsi="Times New Roman"/>
          <w:bCs/>
          <w:sz w:val="24"/>
          <w:szCs w:val="24"/>
          <w:lang w:eastAsia="sk-SK"/>
        </w:rPr>
        <w:t xml:space="preserve">, </w:t>
      </w:r>
      <w:r w:rsidR="00302F45" w:rsidRPr="00302F45">
        <w:rPr>
          <w:rFonts w:ascii="Times New Roman" w:hAnsi="Times New Roman"/>
          <w:bCs/>
          <w:sz w:val="24"/>
          <w:szCs w:val="24"/>
          <w:lang w:eastAsia="sk-SK"/>
        </w:rPr>
        <w:t>resp. v prípade kapitálových</w:t>
      </w:r>
      <w:r w:rsidR="00302F45">
        <w:rPr>
          <w:rFonts w:ascii="Times New Roman" w:hAnsi="Times New Roman"/>
          <w:bCs/>
          <w:sz w:val="24"/>
          <w:szCs w:val="24"/>
          <w:lang w:eastAsia="sk-SK"/>
        </w:rPr>
        <w:t xml:space="preserve"> výdavkov najneskôr do 8.4.2018, </w:t>
      </w:r>
      <w:r w:rsidRPr="00767338">
        <w:rPr>
          <w:rFonts w:ascii="Times New Roman" w:hAnsi="Times New Roman"/>
          <w:bCs/>
          <w:sz w:val="24"/>
          <w:szCs w:val="24"/>
          <w:lang w:eastAsia="sk-SK"/>
        </w:rPr>
        <w:t xml:space="preserve">na </w:t>
      </w:r>
      <w:r w:rsidRPr="00A45DFB">
        <w:rPr>
          <w:rFonts w:ascii="Times New Roman" w:hAnsi="Times New Roman"/>
          <w:bCs/>
          <w:sz w:val="24"/>
          <w:szCs w:val="24"/>
          <w:lang w:eastAsia="sk-SK"/>
        </w:rPr>
        <w:t xml:space="preserve">adresu Ministerstva zdravotníctva – </w:t>
      </w:r>
      <w:r w:rsidR="006465EE">
        <w:rPr>
          <w:rFonts w:ascii="Times New Roman" w:hAnsi="Times New Roman"/>
          <w:bCs/>
          <w:sz w:val="24"/>
          <w:szCs w:val="24"/>
          <w:lang w:eastAsia="sk-SK"/>
        </w:rPr>
        <w:t xml:space="preserve">Sekcia zdravia, </w:t>
      </w:r>
      <w:r w:rsidRPr="00A45DFB">
        <w:rPr>
          <w:rFonts w:ascii="Times New Roman" w:hAnsi="Times New Roman"/>
          <w:bCs/>
          <w:sz w:val="24"/>
          <w:szCs w:val="24"/>
          <w:lang w:eastAsia="sk-SK"/>
        </w:rPr>
        <w:t>Odbor</w:t>
      </w:r>
      <w:r w:rsidR="006465EE">
        <w:rPr>
          <w:rFonts w:ascii="Times New Roman" w:hAnsi="Times New Roman"/>
          <w:bCs/>
          <w:sz w:val="24"/>
          <w:szCs w:val="24"/>
          <w:lang w:eastAsia="sk-SK"/>
        </w:rPr>
        <w:t xml:space="preserve"> zdravotnej starostlivosti</w:t>
      </w:r>
      <w:r w:rsidRPr="00A45DFB">
        <w:rPr>
          <w:rFonts w:ascii="Times New Roman" w:hAnsi="Times New Roman"/>
          <w:bCs/>
          <w:sz w:val="24"/>
          <w:szCs w:val="24"/>
          <w:lang w:eastAsia="sk-SK"/>
        </w:rPr>
        <w:t>, Limbová 2, 837 52 Bratislava. Vecné vyhodnotenie a finančné vyúčtovanie dotácie je prijímateľ povinný zaslať v dvoch vyhotoveniach</w:t>
      </w:r>
      <w:r>
        <w:rPr>
          <w:rFonts w:ascii="Times New Roman" w:hAnsi="Times New Roman"/>
          <w:bCs/>
          <w:sz w:val="24"/>
          <w:szCs w:val="24"/>
          <w:lang w:eastAsia="sk-SK"/>
        </w:rPr>
        <w:t xml:space="preserve"> vrátane</w:t>
      </w:r>
      <w:r w:rsidRPr="00A45DFB">
        <w:rPr>
          <w:rFonts w:ascii="Times New Roman" w:hAnsi="Times New Roman"/>
          <w:bCs/>
          <w:sz w:val="24"/>
          <w:szCs w:val="24"/>
          <w:lang w:eastAsia="sk-SK"/>
        </w:rPr>
        <w:t xml:space="preserve"> príloh</w:t>
      </w:r>
      <w:r>
        <w:rPr>
          <w:rFonts w:ascii="Times New Roman" w:hAnsi="Times New Roman"/>
          <w:bCs/>
          <w:sz w:val="24"/>
          <w:szCs w:val="24"/>
          <w:lang w:eastAsia="sk-SK"/>
        </w:rPr>
        <w:t xml:space="preserve"> (doklady)</w:t>
      </w:r>
      <w:r w:rsidRPr="00A45DFB">
        <w:rPr>
          <w:rFonts w:ascii="Times New Roman" w:hAnsi="Times New Roman"/>
          <w:bCs/>
          <w:sz w:val="24"/>
          <w:szCs w:val="24"/>
          <w:lang w:eastAsia="sk-SK"/>
        </w:rPr>
        <w:t>.</w:t>
      </w:r>
    </w:p>
    <w:p w:rsidR="0066498F" w:rsidRPr="00A45DFB" w:rsidRDefault="0066498F" w:rsidP="006E6ABE">
      <w:pPr>
        <w:spacing w:after="0" w:line="240" w:lineRule="auto"/>
        <w:ind w:left="426"/>
        <w:rPr>
          <w:rFonts w:ascii="Times New Roman" w:hAnsi="Times New Roman"/>
          <w:b/>
          <w:bCs/>
          <w:sz w:val="24"/>
          <w:szCs w:val="24"/>
          <w:lang w:eastAsia="sk-SK"/>
        </w:rPr>
      </w:pPr>
      <w:r w:rsidRPr="00A45DFB">
        <w:rPr>
          <w:rFonts w:ascii="Times New Roman" w:hAnsi="Times New Roman"/>
          <w:b/>
          <w:bCs/>
          <w:sz w:val="24"/>
          <w:szCs w:val="24"/>
          <w:lang w:eastAsia="sk-SK"/>
        </w:rPr>
        <w:t>Vecné vyhodnotenie musí obsahovať:</w:t>
      </w:r>
    </w:p>
    <w:p w:rsidR="0066498F" w:rsidRPr="00A45DFB" w:rsidRDefault="0066498F" w:rsidP="006E6ABE">
      <w:pPr>
        <w:numPr>
          <w:ilvl w:val="0"/>
          <w:numId w:val="15"/>
        </w:numPr>
        <w:spacing w:after="0" w:line="240" w:lineRule="auto"/>
        <w:ind w:left="709" w:hanging="283"/>
        <w:contextualSpacing/>
        <w:rPr>
          <w:rFonts w:ascii="Times New Roman" w:hAnsi="Times New Roman"/>
          <w:sz w:val="24"/>
          <w:szCs w:val="24"/>
          <w:lang w:eastAsia="sk-SK"/>
        </w:rPr>
      </w:pPr>
      <w:r w:rsidRPr="00A45DFB">
        <w:rPr>
          <w:rFonts w:ascii="Times New Roman" w:hAnsi="Times New Roman"/>
          <w:sz w:val="24"/>
          <w:szCs w:val="24"/>
          <w:lang w:eastAsia="sk-SK"/>
        </w:rPr>
        <w:t>číslo projektu, názov projektu, príjemc</w:t>
      </w:r>
      <w:r w:rsidR="00C40846">
        <w:rPr>
          <w:rFonts w:ascii="Times New Roman" w:hAnsi="Times New Roman"/>
          <w:sz w:val="24"/>
          <w:szCs w:val="24"/>
          <w:lang w:eastAsia="sk-SK"/>
        </w:rPr>
        <w:t>u</w:t>
      </w:r>
      <w:r w:rsidRPr="00A45DFB">
        <w:rPr>
          <w:rFonts w:ascii="Times New Roman" w:hAnsi="Times New Roman"/>
          <w:sz w:val="24"/>
          <w:szCs w:val="24"/>
          <w:lang w:eastAsia="sk-SK"/>
        </w:rPr>
        <w:t xml:space="preserve"> dotácie,</w:t>
      </w:r>
    </w:p>
    <w:p w:rsidR="0066498F" w:rsidRPr="00A45DFB" w:rsidRDefault="0066498F" w:rsidP="006E6ABE">
      <w:pPr>
        <w:numPr>
          <w:ilvl w:val="0"/>
          <w:numId w:val="15"/>
        </w:numPr>
        <w:spacing w:after="0" w:line="240" w:lineRule="auto"/>
        <w:ind w:left="709" w:hanging="283"/>
        <w:contextualSpacing/>
        <w:rPr>
          <w:rFonts w:ascii="Times New Roman" w:hAnsi="Times New Roman"/>
          <w:sz w:val="24"/>
          <w:szCs w:val="24"/>
          <w:lang w:eastAsia="sk-SK"/>
        </w:rPr>
      </w:pPr>
      <w:r w:rsidRPr="00A45DFB">
        <w:rPr>
          <w:rFonts w:ascii="Times New Roman" w:hAnsi="Times New Roman"/>
          <w:sz w:val="24"/>
          <w:szCs w:val="24"/>
          <w:lang w:eastAsia="sk-SK"/>
        </w:rPr>
        <w:t>poskytnut</w:t>
      </w:r>
      <w:r w:rsidR="00C40846">
        <w:rPr>
          <w:rFonts w:ascii="Times New Roman" w:hAnsi="Times New Roman"/>
          <w:sz w:val="24"/>
          <w:szCs w:val="24"/>
          <w:lang w:eastAsia="sk-SK"/>
        </w:rPr>
        <w:t>ú</w:t>
      </w:r>
      <w:r w:rsidRPr="00A45DFB">
        <w:rPr>
          <w:rFonts w:ascii="Times New Roman" w:hAnsi="Times New Roman"/>
          <w:sz w:val="24"/>
          <w:szCs w:val="24"/>
          <w:lang w:eastAsia="sk-SK"/>
        </w:rPr>
        <w:t xml:space="preserve"> sum</w:t>
      </w:r>
      <w:r w:rsidR="00C40846">
        <w:rPr>
          <w:rFonts w:ascii="Times New Roman" w:hAnsi="Times New Roman"/>
          <w:sz w:val="24"/>
          <w:szCs w:val="24"/>
          <w:lang w:eastAsia="sk-SK"/>
        </w:rPr>
        <w:t>u</w:t>
      </w:r>
      <w:r w:rsidRPr="00A45DFB">
        <w:rPr>
          <w:rFonts w:ascii="Times New Roman" w:hAnsi="Times New Roman"/>
          <w:sz w:val="24"/>
          <w:szCs w:val="24"/>
          <w:lang w:eastAsia="sk-SK"/>
        </w:rPr>
        <w:t xml:space="preserve"> v eurách ako účelová dotácia z rozpočtu Ministerstva zdravotníctva Slovenskej republiky,</w:t>
      </w:r>
    </w:p>
    <w:p w:rsidR="0066498F" w:rsidRPr="00A45DFB" w:rsidRDefault="0066498F" w:rsidP="006E6ABE">
      <w:pPr>
        <w:numPr>
          <w:ilvl w:val="0"/>
          <w:numId w:val="15"/>
        </w:numPr>
        <w:spacing w:after="0" w:line="240" w:lineRule="auto"/>
        <w:ind w:left="709" w:hanging="283"/>
        <w:contextualSpacing/>
        <w:rPr>
          <w:rFonts w:ascii="Times New Roman" w:hAnsi="Times New Roman"/>
          <w:sz w:val="24"/>
          <w:szCs w:val="24"/>
          <w:lang w:eastAsia="sk-SK"/>
        </w:rPr>
      </w:pPr>
      <w:r w:rsidRPr="00A45DFB">
        <w:rPr>
          <w:rFonts w:ascii="Times New Roman" w:hAnsi="Times New Roman"/>
          <w:sz w:val="24"/>
          <w:szCs w:val="24"/>
          <w:lang w:eastAsia="sk-SK"/>
        </w:rPr>
        <w:t>čerpan</w:t>
      </w:r>
      <w:r w:rsidR="00C40846">
        <w:rPr>
          <w:rFonts w:ascii="Times New Roman" w:hAnsi="Times New Roman"/>
          <w:sz w:val="24"/>
          <w:szCs w:val="24"/>
          <w:lang w:eastAsia="sk-SK"/>
        </w:rPr>
        <w:t>ú</w:t>
      </w:r>
      <w:r w:rsidRPr="00A45DFB">
        <w:rPr>
          <w:rFonts w:ascii="Times New Roman" w:hAnsi="Times New Roman"/>
          <w:sz w:val="24"/>
          <w:szCs w:val="24"/>
          <w:lang w:eastAsia="sk-SK"/>
        </w:rPr>
        <w:t xml:space="preserve"> suma v eurách,</w:t>
      </w:r>
    </w:p>
    <w:p w:rsidR="0066498F" w:rsidRPr="00A45DFB" w:rsidRDefault="0066498F" w:rsidP="006E6ABE">
      <w:pPr>
        <w:numPr>
          <w:ilvl w:val="0"/>
          <w:numId w:val="15"/>
        </w:numPr>
        <w:spacing w:after="0" w:line="240" w:lineRule="auto"/>
        <w:ind w:left="709" w:hanging="283"/>
        <w:contextualSpacing/>
        <w:rPr>
          <w:rFonts w:ascii="Times New Roman" w:hAnsi="Times New Roman"/>
          <w:sz w:val="24"/>
          <w:szCs w:val="24"/>
          <w:lang w:eastAsia="sk-SK"/>
        </w:rPr>
      </w:pPr>
      <w:r w:rsidRPr="00A45DFB">
        <w:rPr>
          <w:rFonts w:ascii="Times New Roman" w:hAnsi="Times New Roman"/>
          <w:sz w:val="24"/>
          <w:szCs w:val="24"/>
          <w:lang w:eastAsia="sk-SK"/>
        </w:rPr>
        <w:t xml:space="preserve">v prípade vzdelávacích aktivít (názov vzdelávacej aktivity, účel projektu, odborné zabezpečenie projektu, popis jednotlivých zrealizovaných aktivít s programom vzdelávacej aktivity (miesto, termín a počet účastníkov vzdelávania), prezenčné listiny za každý deň zrealizovanej aktivity s presným počtom účastníkov, lektorské zabezpečenie (preukázať odbornú spôsobilosť fotokópiou certifikátu), </w:t>
      </w:r>
    </w:p>
    <w:p w:rsidR="0066498F" w:rsidRPr="00A45DFB" w:rsidRDefault="0066498F" w:rsidP="006E6ABE">
      <w:pPr>
        <w:numPr>
          <w:ilvl w:val="0"/>
          <w:numId w:val="15"/>
        </w:numPr>
        <w:spacing w:after="0" w:line="240" w:lineRule="auto"/>
        <w:ind w:left="709" w:hanging="283"/>
        <w:contextualSpacing/>
        <w:rPr>
          <w:rFonts w:ascii="Times New Roman" w:hAnsi="Times New Roman"/>
          <w:sz w:val="24"/>
          <w:szCs w:val="24"/>
          <w:lang w:eastAsia="sk-SK"/>
        </w:rPr>
      </w:pPr>
      <w:r w:rsidRPr="00A45DFB">
        <w:rPr>
          <w:rFonts w:ascii="Times New Roman" w:hAnsi="Times New Roman"/>
          <w:sz w:val="24"/>
          <w:szCs w:val="24"/>
          <w:lang w:eastAsia="sk-SK"/>
        </w:rPr>
        <w:t>fotodokumentáci</w:t>
      </w:r>
      <w:r w:rsidR="00C40846">
        <w:rPr>
          <w:rFonts w:ascii="Times New Roman" w:hAnsi="Times New Roman"/>
          <w:sz w:val="24"/>
          <w:szCs w:val="24"/>
          <w:lang w:eastAsia="sk-SK"/>
        </w:rPr>
        <w:t>u</w:t>
      </w:r>
      <w:r w:rsidRPr="00A45DFB">
        <w:rPr>
          <w:rFonts w:ascii="Times New Roman" w:hAnsi="Times New Roman"/>
          <w:sz w:val="24"/>
          <w:szCs w:val="24"/>
          <w:lang w:eastAsia="sk-SK"/>
        </w:rPr>
        <w:t xml:space="preserve"> z jednotlivých aktivít,</w:t>
      </w:r>
    </w:p>
    <w:p w:rsidR="0066498F" w:rsidRPr="00A45DFB" w:rsidRDefault="0066498F" w:rsidP="006E6ABE">
      <w:pPr>
        <w:numPr>
          <w:ilvl w:val="0"/>
          <w:numId w:val="15"/>
        </w:numPr>
        <w:spacing w:after="0" w:line="240" w:lineRule="auto"/>
        <w:ind w:left="709" w:hanging="283"/>
        <w:contextualSpacing/>
        <w:rPr>
          <w:rFonts w:ascii="Times New Roman" w:hAnsi="Times New Roman"/>
          <w:sz w:val="24"/>
          <w:szCs w:val="24"/>
          <w:lang w:eastAsia="sk-SK"/>
        </w:rPr>
      </w:pPr>
      <w:r w:rsidRPr="00A45DFB">
        <w:rPr>
          <w:rFonts w:ascii="Times New Roman" w:hAnsi="Times New Roman"/>
          <w:sz w:val="24"/>
          <w:szCs w:val="24"/>
          <w:lang w:eastAsia="sk-SK"/>
        </w:rPr>
        <w:t>v prípade zakúpenia vecných darov alebo cien do súťaží je potrebné doložiť zoznam odovzdaných predmetov s menom, adresou a podpisom prijímateľa,</w:t>
      </w:r>
    </w:p>
    <w:p w:rsidR="0066498F" w:rsidRDefault="0066498F" w:rsidP="006E6ABE">
      <w:pPr>
        <w:numPr>
          <w:ilvl w:val="0"/>
          <w:numId w:val="15"/>
        </w:numPr>
        <w:spacing w:after="0" w:line="240" w:lineRule="auto"/>
        <w:ind w:left="709" w:hanging="283"/>
        <w:contextualSpacing/>
        <w:rPr>
          <w:rFonts w:ascii="Times New Roman" w:hAnsi="Times New Roman"/>
          <w:sz w:val="24"/>
          <w:szCs w:val="24"/>
          <w:lang w:eastAsia="sk-SK"/>
        </w:rPr>
      </w:pPr>
      <w:r w:rsidRPr="00A45DFB">
        <w:rPr>
          <w:rFonts w:ascii="Times New Roman" w:hAnsi="Times New Roman"/>
          <w:sz w:val="24"/>
          <w:szCs w:val="24"/>
          <w:lang w:eastAsia="sk-SK"/>
        </w:rPr>
        <w:t>v prípade, ak výstupom aktivity je CD/DVD nosič, publikácia a pod. pre konečného prijímateľa, prijímateľ dotácie je povinný preukázať odovzdanie alebo distribúciu výstupu konečnému prijímateľovi (napr. vyhotoví zoznam konečných prijímateľov s menom FO/názvom PO, adresou a podpisom/písomným potvrdením konečného prijímateľa alebo doloží potvrdenie príslušného poštového úradu o odoslaní zásielok konečným prijímateľom),</w:t>
      </w:r>
    </w:p>
    <w:p w:rsidR="00C40846" w:rsidRPr="003B4801" w:rsidRDefault="00014ACF" w:rsidP="006E6ABE">
      <w:pPr>
        <w:numPr>
          <w:ilvl w:val="0"/>
          <w:numId w:val="15"/>
        </w:numPr>
        <w:spacing w:after="0" w:line="240" w:lineRule="auto"/>
        <w:ind w:left="709" w:hanging="283"/>
        <w:contextualSpacing/>
        <w:rPr>
          <w:rFonts w:ascii="Times New Roman" w:hAnsi="Times New Roman"/>
          <w:sz w:val="24"/>
          <w:szCs w:val="24"/>
          <w:lang w:eastAsia="sk-SK"/>
        </w:rPr>
      </w:pPr>
      <w:r w:rsidRPr="003B4801">
        <w:rPr>
          <w:rFonts w:ascii="Times New Roman" w:hAnsi="Times New Roman"/>
          <w:sz w:val="24"/>
          <w:szCs w:val="24"/>
          <w:lang w:eastAsia="sk-SK"/>
        </w:rPr>
        <w:t>v prípade aktivít spojených s </w:t>
      </w:r>
      <w:r w:rsidR="00D22B98" w:rsidRPr="003B4801">
        <w:rPr>
          <w:rFonts w:ascii="Times New Roman" w:hAnsi="Times New Roman"/>
          <w:sz w:val="24"/>
          <w:szCs w:val="24"/>
          <w:lang w:eastAsia="sk-SK"/>
        </w:rPr>
        <w:t>projektom</w:t>
      </w:r>
      <w:r w:rsidRPr="003B4801">
        <w:rPr>
          <w:rFonts w:ascii="Times New Roman" w:hAnsi="Times New Roman"/>
          <w:sz w:val="24"/>
          <w:szCs w:val="24"/>
          <w:lang w:eastAsia="sk-SK"/>
        </w:rPr>
        <w:t xml:space="preserve"> skríningu psychomotorického vývoja u detí </w:t>
      </w:r>
      <w:r w:rsidR="00D22B98" w:rsidRPr="003B4801">
        <w:rPr>
          <w:rFonts w:ascii="Times New Roman" w:hAnsi="Times New Roman"/>
          <w:sz w:val="24"/>
          <w:szCs w:val="24"/>
          <w:lang w:eastAsia="sk-SK"/>
        </w:rPr>
        <w:t>(</w:t>
      </w:r>
      <w:r w:rsidR="00C40846" w:rsidRPr="003B4801">
        <w:rPr>
          <w:rFonts w:ascii="Times New Roman" w:hAnsi="Times New Roman"/>
          <w:sz w:val="24"/>
          <w:szCs w:val="24"/>
        </w:rPr>
        <w:t>metodik</w:t>
      </w:r>
      <w:r w:rsidRPr="003B4801">
        <w:rPr>
          <w:rFonts w:ascii="Times New Roman" w:hAnsi="Times New Roman"/>
          <w:sz w:val="24"/>
          <w:szCs w:val="24"/>
        </w:rPr>
        <w:t>u</w:t>
      </w:r>
      <w:r w:rsidR="00D13344" w:rsidRPr="003B4801">
        <w:rPr>
          <w:rFonts w:ascii="Times New Roman" w:hAnsi="Times New Roman"/>
          <w:sz w:val="24"/>
          <w:szCs w:val="24"/>
        </w:rPr>
        <w:t xml:space="preserve"> pro</w:t>
      </w:r>
      <w:r w:rsidR="0095020F" w:rsidRPr="003B4801">
        <w:rPr>
          <w:rFonts w:ascii="Times New Roman" w:hAnsi="Times New Roman"/>
          <w:sz w:val="24"/>
          <w:szCs w:val="24"/>
        </w:rPr>
        <w:t>jekt</w:t>
      </w:r>
      <w:r w:rsidRPr="003B4801">
        <w:rPr>
          <w:rFonts w:ascii="Times New Roman" w:hAnsi="Times New Roman"/>
          <w:sz w:val="24"/>
          <w:szCs w:val="24"/>
        </w:rPr>
        <w:t>u</w:t>
      </w:r>
      <w:r w:rsidR="00C40846" w:rsidRPr="003B4801">
        <w:rPr>
          <w:rFonts w:ascii="Times New Roman" w:hAnsi="Times New Roman"/>
          <w:sz w:val="24"/>
          <w:szCs w:val="24"/>
        </w:rPr>
        <w:t xml:space="preserve">, </w:t>
      </w:r>
      <w:r w:rsidR="00D13344" w:rsidRPr="003B4801">
        <w:rPr>
          <w:rFonts w:ascii="Times New Roman" w:hAnsi="Times New Roman"/>
          <w:sz w:val="24"/>
          <w:szCs w:val="24"/>
        </w:rPr>
        <w:t xml:space="preserve">výsledok validizácie </w:t>
      </w:r>
      <w:r w:rsidRPr="003B4801">
        <w:rPr>
          <w:rFonts w:ascii="Times New Roman" w:hAnsi="Times New Roman"/>
          <w:sz w:val="24"/>
          <w:szCs w:val="24"/>
        </w:rPr>
        <w:t>navrhnutého</w:t>
      </w:r>
      <w:r w:rsidR="00D13344" w:rsidRPr="003B4801">
        <w:rPr>
          <w:rFonts w:ascii="Times New Roman" w:hAnsi="Times New Roman"/>
          <w:sz w:val="24"/>
          <w:szCs w:val="24"/>
        </w:rPr>
        <w:t xml:space="preserve"> skríningového nástroja, </w:t>
      </w:r>
      <w:r w:rsidR="003B4801">
        <w:rPr>
          <w:rFonts w:ascii="Times New Roman" w:hAnsi="Times New Roman"/>
          <w:sz w:val="24"/>
          <w:szCs w:val="24"/>
        </w:rPr>
        <w:t xml:space="preserve">vypracované </w:t>
      </w:r>
      <w:r w:rsidR="00D13344" w:rsidRPr="003B4801">
        <w:rPr>
          <w:rFonts w:ascii="Times New Roman" w:hAnsi="Times New Roman"/>
          <w:sz w:val="24"/>
          <w:szCs w:val="24"/>
        </w:rPr>
        <w:t xml:space="preserve">skríningové listy pre jednotlivé preventívne prehliadky, </w:t>
      </w:r>
      <w:r w:rsidR="00D22B98" w:rsidRPr="003B4801">
        <w:rPr>
          <w:rFonts w:ascii="Times New Roman" w:hAnsi="Times New Roman"/>
          <w:sz w:val="24"/>
          <w:szCs w:val="24"/>
        </w:rPr>
        <w:t>návrh</w:t>
      </w:r>
      <w:r w:rsidRPr="003B4801">
        <w:rPr>
          <w:rFonts w:ascii="Times New Roman" w:hAnsi="Times New Roman"/>
          <w:sz w:val="24"/>
          <w:szCs w:val="24"/>
        </w:rPr>
        <w:t xml:space="preserve"> </w:t>
      </w:r>
      <w:r w:rsidR="00D13344" w:rsidRPr="003B4801">
        <w:rPr>
          <w:rFonts w:ascii="Times New Roman" w:hAnsi="Times New Roman"/>
          <w:sz w:val="24"/>
          <w:szCs w:val="24"/>
        </w:rPr>
        <w:t>štandardizovan</w:t>
      </w:r>
      <w:r w:rsidR="006A05FC" w:rsidRPr="003B4801">
        <w:rPr>
          <w:rFonts w:ascii="Times New Roman" w:hAnsi="Times New Roman"/>
          <w:sz w:val="24"/>
          <w:szCs w:val="24"/>
        </w:rPr>
        <w:t>ej</w:t>
      </w:r>
      <w:r w:rsidR="00D13344" w:rsidRPr="003B4801">
        <w:rPr>
          <w:rFonts w:ascii="Times New Roman" w:hAnsi="Times New Roman"/>
          <w:sz w:val="24"/>
          <w:szCs w:val="24"/>
        </w:rPr>
        <w:t xml:space="preserve"> </w:t>
      </w:r>
      <w:r w:rsidR="006A05FC" w:rsidRPr="003B4801">
        <w:rPr>
          <w:rFonts w:ascii="Times New Roman" w:hAnsi="Times New Roman"/>
          <w:sz w:val="24"/>
          <w:szCs w:val="24"/>
        </w:rPr>
        <w:t>národnej metodiky</w:t>
      </w:r>
      <w:r w:rsidRPr="003B4801">
        <w:rPr>
          <w:rFonts w:ascii="Times New Roman" w:hAnsi="Times New Roman"/>
          <w:sz w:val="24"/>
          <w:szCs w:val="24"/>
        </w:rPr>
        <w:t xml:space="preserve"> </w:t>
      </w:r>
      <w:r w:rsidR="00C40846" w:rsidRPr="003B4801">
        <w:rPr>
          <w:rFonts w:ascii="Times New Roman" w:hAnsi="Times New Roman"/>
          <w:sz w:val="24"/>
          <w:szCs w:val="24"/>
          <w:lang w:eastAsia="sk-SK"/>
        </w:rPr>
        <w:t>skríningové</w:t>
      </w:r>
      <w:r w:rsidRPr="003B4801">
        <w:rPr>
          <w:rFonts w:ascii="Times New Roman" w:hAnsi="Times New Roman"/>
          <w:sz w:val="24"/>
          <w:szCs w:val="24"/>
          <w:lang w:eastAsia="sk-SK"/>
        </w:rPr>
        <w:t>ho</w:t>
      </w:r>
      <w:r w:rsidR="00C40846" w:rsidRPr="003B4801">
        <w:rPr>
          <w:rFonts w:ascii="Times New Roman" w:hAnsi="Times New Roman"/>
          <w:sz w:val="24"/>
          <w:szCs w:val="24"/>
          <w:lang w:eastAsia="sk-SK"/>
        </w:rPr>
        <w:t xml:space="preserve"> vyšetrenia </w:t>
      </w:r>
      <w:r w:rsidR="00C40846" w:rsidRPr="003B4801">
        <w:rPr>
          <w:rFonts w:ascii="Times New Roman" w:hAnsi="Times New Roman"/>
          <w:iCs/>
          <w:sz w:val="24"/>
          <w:szCs w:val="24"/>
        </w:rPr>
        <w:t>fyziologického a rizikového vývinu psychomotoriky dieťaťa</w:t>
      </w:r>
      <w:r w:rsidR="00D22B98" w:rsidRPr="003B4801">
        <w:rPr>
          <w:rFonts w:ascii="Times New Roman" w:hAnsi="Times New Roman"/>
          <w:sz w:val="24"/>
          <w:szCs w:val="24"/>
        </w:rPr>
        <w:t xml:space="preserve"> na použitie do pediatrickej praxe)</w:t>
      </w:r>
      <w:r w:rsidRPr="003B4801">
        <w:rPr>
          <w:rFonts w:ascii="Times New Roman" w:hAnsi="Times New Roman"/>
          <w:iCs/>
          <w:sz w:val="24"/>
          <w:szCs w:val="24"/>
        </w:rPr>
        <w:t>,</w:t>
      </w:r>
    </w:p>
    <w:p w:rsidR="0066498F" w:rsidRPr="00A45DFB" w:rsidRDefault="0066498F" w:rsidP="006E6ABE">
      <w:pPr>
        <w:numPr>
          <w:ilvl w:val="0"/>
          <w:numId w:val="15"/>
        </w:numPr>
        <w:spacing w:after="0" w:line="240" w:lineRule="auto"/>
        <w:ind w:left="709" w:hanging="283"/>
        <w:contextualSpacing/>
        <w:rPr>
          <w:rFonts w:ascii="Times New Roman" w:hAnsi="Times New Roman"/>
          <w:sz w:val="24"/>
          <w:szCs w:val="24"/>
          <w:lang w:eastAsia="sk-SK"/>
        </w:rPr>
      </w:pPr>
      <w:r w:rsidRPr="00A45DFB">
        <w:rPr>
          <w:rFonts w:ascii="Times New Roman" w:hAnsi="Times New Roman"/>
          <w:sz w:val="24"/>
          <w:szCs w:val="24"/>
          <w:lang w:eastAsia="sk-SK"/>
        </w:rPr>
        <w:t xml:space="preserve"> v prípade zakúpenia materiálneho vybavenia je potrebné predložiť doklad o jeho zaevidovaní do majetku prijímateľa dotácie,</w:t>
      </w:r>
    </w:p>
    <w:p w:rsidR="0066498F" w:rsidRPr="00A45DFB" w:rsidRDefault="0066498F" w:rsidP="006E6ABE">
      <w:pPr>
        <w:numPr>
          <w:ilvl w:val="0"/>
          <w:numId w:val="15"/>
        </w:numPr>
        <w:spacing w:after="0" w:line="240" w:lineRule="auto"/>
        <w:ind w:left="709" w:hanging="283"/>
        <w:contextualSpacing/>
        <w:rPr>
          <w:rFonts w:ascii="Times New Roman" w:hAnsi="Times New Roman"/>
          <w:sz w:val="24"/>
          <w:szCs w:val="24"/>
          <w:lang w:eastAsia="sk-SK"/>
        </w:rPr>
      </w:pPr>
      <w:r w:rsidRPr="00A45DFB">
        <w:rPr>
          <w:rFonts w:ascii="Times New Roman" w:hAnsi="Times New Roman"/>
          <w:sz w:val="24"/>
          <w:szCs w:val="24"/>
          <w:lang w:eastAsia="sk-SK"/>
        </w:rPr>
        <w:t>vyhodnotenie projektu – splnenie/nesplnenie cieľov – čo sa vďaka projektu zmenilo,</w:t>
      </w:r>
    </w:p>
    <w:p w:rsidR="0066498F" w:rsidRPr="00A45DFB" w:rsidRDefault="0066498F" w:rsidP="006E6ABE">
      <w:pPr>
        <w:numPr>
          <w:ilvl w:val="0"/>
          <w:numId w:val="15"/>
        </w:numPr>
        <w:spacing w:after="0" w:line="240" w:lineRule="auto"/>
        <w:ind w:left="709" w:hanging="283"/>
        <w:contextualSpacing/>
        <w:rPr>
          <w:rFonts w:ascii="Times New Roman" w:hAnsi="Times New Roman"/>
          <w:sz w:val="24"/>
          <w:szCs w:val="24"/>
          <w:lang w:eastAsia="sk-SK"/>
        </w:rPr>
      </w:pPr>
      <w:r w:rsidRPr="00A45DFB">
        <w:rPr>
          <w:rFonts w:ascii="Times New Roman" w:hAnsi="Times New Roman"/>
          <w:sz w:val="24"/>
          <w:szCs w:val="24"/>
          <w:lang w:eastAsia="sk-SK"/>
        </w:rPr>
        <w:t>publicita projektu (predložiť výtlačky, články v novinách, na internetových stránkach).</w:t>
      </w:r>
    </w:p>
    <w:p w:rsidR="0066498F" w:rsidRPr="00A45DFB" w:rsidRDefault="0066498F" w:rsidP="0066498F">
      <w:pPr>
        <w:spacing w:after="0" w:line="240" w:lineRule="auto"/>
        <w:ind w:left="720"/>
        <w:rPr>
          <w:rFonts w:ascii="Times New Roman" w:hAnsi="Times New Roman"/>
          <w:bCs/>
          <w:sz w:val="24"/>
          <w:szCs w:val="24"/>
          <w:lang w:eastAsia="sk-SK"/>
        </w:rPr>
      </w:pPr>
    </w:p>
    <w:p w:rsidR="0066498F" w:rsidRPr="00A45DFB" w:rsidRDefault="0066498F" w:rsidP="006E6ABE">
      <w:pPr>
        <w:numPr>
          <w:ilvl w:val="0"/>
          <w:numId w:val="39"/>
        </w:numPr>
        <w:spacing w:after="0" w:line="240" w:lineRule="auto"/>
        <w:ind w:left="426" w:hanging="426"/>
        <w:rPr>
          <w:rFonts w:ascii="Times New Roman" w:hAnsi="Times New Roman"/>
          <w:bCs/>
          <w:sz w:val="24"/>
          <w:szCs w:val="24"/>
          <w:lang w:eastAsia="sk-SK"/>
        </w:rPr>
      </w:pPr>
      <w:r w:rsidRPr="00A45DFB">
        <w:rPr>
          <w:rFonts w:ascii="Times New Roman" w:hAnsi="Times New Roman"/>
          <w:bCs/>
          <w:sz w:val="24"/>
          <w:szCs w:val="24"/>
          <w:lang w:eastAsia="sk-SK"/>
        </w:rPr>
        <w:t xml:space="preserve">Ak prijímateľ nepredloží vyúčtovanie dotácie do termínu uvedenom v Čl. V ods. 1, alebo ak nereaguje na výzvu poskytovateľa o predloženie vyúčtovania dotácie, alebo ak </w:t>
      </w:r>
      <w:r w:rsidRPr="00A45DFB">
        <w:rPr>
          <w:rFonts w:ascii="Times New Roman" w:hAnsi="Times New Roman"/>
          <w:bCs/>
          <w:sz w:val="24"/>
          <w:szCs w:val="24"/>
          <w:lang w:eastAsia="sk-SK"/>
        </w:rPr>
        <w:lastRenderedPageBreak/>
        <w:t>poskytovateľ zistí nedostatky v predloženom vyúčtovaní dotácie, vyzve prijímateľa na odstránenie zistených nedostatkov a súčasne mu stanoví lehotu na ich odstránenie. Ak prijímateľ v stanovenej lehote nedostatky neodstráni, prijímateľ je povinný  poskytnutú dotáciu alebo jej časť vrátiť na základe tejto zmluvy poskytovateľovi do 30 kalendárnych dní od uplynutia lehoty určenej poskytovateľom.</w:t>
      </w:r>
    </w:p>
    <w:p w:rsidR="0066498F" w:rsidRPr="00A45DFB" w:rsidRDefault="0066498F" w:rsidP="006E6ABE">
      <w:pPr>
        <w:spacing w:after="0" w:line="240" w:lineRule="auto"/>
        <w:ind w:left="426" w:hanging="426"/>
        <w:rPr>
          <w:rFonts w:ascii="Times New Roman" w:hAnsi="Times New Roman"/>
          <w:bCs/>
          <w:sz w:val="24"/>
          <w:szCs w:val="24"/>
          <w:lang w:eastAsia="sk-SK"/>
        </w:rPr>
      </w:pPr>
    </w:p>
    <w:p w:rsidR="0066498F" w:rsidRPr="00A45DFB" w:rsidRDefault="0066498F" w:rsidP="006E6ABE">
      <w:pPr>
        <w:numPr>
          <w:ilvl w:val="0"/>
          <w:numId w:val="39"/>
        </w:numPr>
        <w:spacing w:after="0" w:line="240" w:lineRule="auto"/>
        <w:ind w:left="426" w:hanging="426"/>
        <w:rPr>
          <w:rFonts w:ascii="Times New Roman" w:hAnsi="Times New Roman"/>
          <w:bCs/>
          <w:sz w:val="24"/>
          <w:szCs w:val="24"/>
          <w:lang w:eastAsia="sk-SK"/>
        </w:rPr>
      </w:pPr>
      <w:r w:rsidRPr="00A45DFB">
        <w:rPr>
          <w:rFonts w:ascii="Times New Roman" w:hAnsi="Times New Roman"/>
          <w:bCs/>
          <w:sz w:val="24"/>
          <w:szCs w:val="24"/>
          <w:lang w:eastAsia="sk-SK"/>
        </w:rPr>
        <w:t xml:space="preserve">Prijímateľ sa zaväzuje uvádzať na všetkých tlačených a elektronických materiáloch a v mediálnych výstupoch uskutočnených v súvislosti s projektom vrátane tých, ktoré sú poskytnuté na konferenciách a seminároch informáciu, že projekt bol financovaný z rozpočtovej kapitoly Ministerstva zdravotníctva Slovenskej republiky. Všetky tlačené a elektronické materiály a mediálne výstupy uskutočnené prijímateľom v súvislosti </w:t>
      </w:r>
      <w:r w:rsidR="006E6ABE">
        <w:rPr>
          <w:rFonts w:ascii="Times New Roman" w:hAnsi="Times New Roman"/>
          <w:bCs/>
          <w:sz w:val="24"/>
          <w:szCs w:val="24"/>
          <w:lang w:eastAsia="sk-SK"/>
        </w:rPr>
        <w:br/>
      </w:r>
      <w:r w:rsidRPr="00A45DFB">
        <w:rPr>
          <w:rFonts w:ascii="Times New Roman" w:hAnsi="Times New Roman"/>
          <w:bCs/>
          <w:sz w:val="24"/>
          <w:szCs w:val="24"/>
          <w:lang w:eastAsia="sk-SK"/>
        </w:rPr>
        <w:t xml:space="preserve">s projektom musia obsahovať nasledovné vyhlásenie: „Realizované s finančnou podporou Ministerstva zdravotníctva SR – v rámci účelovej dotácie na podporu </w:t>
      </w:r>
      <w:r w:rsidR="001351AF">
        <w:rPr>
          <w:rFonts w:ascii="Times New Roman" w:hAnsi="Times New Roman"/>
          <w:bCs/>
          <w:sz w:val="24"/>
          <w:szCs w:val="24"/>
          <w:lang w:eastAsia="sk-SK"/>
        </w:rPr>
        <w:t>zdravia detí a mládeže</w:t>
      </w:r>
      <w:r w:rsidRPr="00A45DFB">
        <w:rPr>
          <w:rFonts w:ascii="Times New Roman" w:hAnsi="Times New Roman"/>
          <w:bCs/>
          <w:sz w:val="24"/>
          <w:szCs w:val="24"/>
          <w:lang w:eastAsia="sk-SK"/>
        </w:rPr>
        <w:t xml:space="preserve"> pre rok 201</w:t>
      </w:r>
      <w:r>
        <w:rPr>
          <w:rFonts w:ascii="Times New Roman" w:hAnsi="Times New Roman"/>
          <w:bCs/>
          <w:sz w:val="24"/>
          <w:szCs w:val="24"/>
          <w:lang w:eastAsia="sk-SK"/>
        </w:rPr>
        <w:t>5</w:t>
      </w:r>
      <w:r w:rsidRPr="00A45DFB">
        <w:rPr>
          <w:rFonts w:ascii="Times New Roman" w:hAnsi="Times New Roman"/>
          <w:bCs/>
          <w:sz w:val="24"/>
          <w:szCs w:val="24"/>
          <w:lang w:eastAsia="sk-SK"/>
        </w:rPr>
        <w:t>“. Za obsah týchto dokumentov je výlučne zodpovedný</w:t>
      </w:r>
      <w:r w:rsidRPr="00A45DFB">
        <w:rPr>
          <w:rFonts w:ascii="Times New Roman" w:hAnsi="Times New Roman"/>
          <w:i/>
          <w:iCs/>
          <w:sz w:val="24"/>
          <w:szCs w:val="24"/>
          <w:lang w:eastAsia="sk-SK"/>
        </w:rPr>
        <w:t> </w:t>
      </w:r>
      <w:r>
        <w:rPr>
          <w:rFonts w:ascii="Times New Roman" w:hAnsi="Times New Roman"/>
          <w:i/>
          <w:iCs/>
          <w:sz w:val="24"/>
          <w:szCs w:val="24"/>
          <w:lang w:eastAsia="sk-SK"/>
        </w:rPr>
        <w:t>.</w:t>
      </w:r>
      <w:r w:rsidR="006E6ABE">
        <w:rPr>
          <w:rFonts w:ascii="Times New Roman" w:hAnsi="Times New Roman"/>
          <w:i/>
          <w:iCs/>
          <w:sz w:val="24"/>
          <w:szCs w:val="24"/>
          <w:lang w:eastAsia="sk-SK"/>
        </w:rPr>
        <w:t>........</w:t>
      </w:r>
      <w:r>
        <w:rPr>
          <w:rFonts w:ascii="Times New Roman" w:hAnsi="Times New Roman"/>
          <w:i/>
          <w:iCs/>
          <w:sz w:val="24"/>
          <w:szCs w:val="24"/>
          <w:lang w:eastAsia="sk-SK"/>
        </w:rPr>
        <w:t>....</w:t>
      </w:r>
      <w:r w:rsidR="001351AF">
        <w:rPr>
          <w:rFonts w:ascii="Times New Roman" w:hAnsi="Times New Roman"/>
          <w:i/>
          <w:iCs/>
          <w:sz w:val="24"/>
          <w:szCs w:val="24"/>
          <w:lang w:eastAsia="sk-SK"/>
        </w:rPr>
        <w:t>...</w:t>
      </w:r>
      <w:r>
        <w:rPr>
          <w:rFonts w:ascii="Times New Roman" w:hAnsi="Times New Roman"/>
          <w:i/>
          <w:iCs/>
          <w:sz w:val="24"/>
          <w:szCs w:val="24"/>
          <w:lang w:eastAsia="sk-SK"/>
        </w:rPr>
        <w:t>.</w:t>
      </w:r>
      <w:r w:rsidRPr="00A45DFB">
        <w:rPr>
          <w:rFonts w:ascii="Times New Roman" w:hAnsi="Times New Roman"/>
          <w:i/>
          <w:iCs/>
          <w:sz w:val="24"/>
          <w:szCs w:val="24"/>
          <w:lang w:eastAsia="sk-SK"/>
        </w:rPr>
        <w:t xml:space="preserve"> </w:t>
      </w:r>
      <w:r w:rsidRPr="00A45DFB">
        <w:rPr>
          <w:rFonts w:ascii="Times New Roman" w:hAnsi="Times New Roman"/>
          <w:sz w:val="24"/>
          <w:szCs w:val="24"/>
          <w:lang w:eastAsia="sk-SK"/>
        </w:rPr>
        <w:t>.</w:t>
      </w:r>
    </w:p>
    <w:p w:rsidR="0066498F" w:rsidRPr="00A45DFB" w:rsidRDefault="0066498F" w:rsidP="006E6ABE">
      <w:pPr>
        <w:spacing w:after="0" w:line="240" w:lineRule="auto"/>
        <w:ind w:left="426" w:hanging="426"/>
        <w:rPr>
          <w:rFonts w:ascii="Times New Roman" w:hAnsi="Times New Roman"/>
          <w:bCs/>
          <w:sz w:val="24"/>
          <w:szCs w:val="24"/>
          <w:lang w:eastAsia="sk-SK"/>
        </w:rPr>
      </w:pPr>
    </w:p>
    <w:p w:rsidR="0066498F" w:rsidRPr="00A45DFB" w:rsidRDefault="0066498F" w:rsidP="006E6ABE">
      <w:pPr>
        <w:numPr>
          <w:ilvl w:val="0"/>
          <w:numId w:val="39"/>
        </w:numPr>
        <w:spacing w:after="0" w:line="240" w:lineRule="auto"/>
        <w:ind w:left="426" w:hanging="426"/>
        <w:rPr>
          <w:rFonts w:ascii="Times New Roman" w:hAnsi="Times New Roman"/>
          <w:bCs/>
          <w:sz w:val="24"/>
          <w:szCs w:val="24"/>
          <w:lang w:eastAsia="sk-SK"/>
        </w:rPr>
      </w:pPr>
      <w:r w:rsidRPr="00A45DFB">
        <w:rPr>
          <w:rFonts w:ascii="Times New Roman" w:hAnsi="Times New Roman"/>
          <w:bCs/>
          <w:sz w:val="24"/>
          <w:szCs w:val="24"/>
          <w:lang w:eastAsia="sk-SK"/>
        </w:rPr>
        <w:t xml:space="preserve">Prijímateľ je povinný minimálne 15 dní pred realizáciou podporeného projektu poslať poskytovateľovi pozvánku alebo </w:t>
      </w:r>
      <w:r w:rsidRPr="00B2672A">
        <w:rPr>
          <w:rFonts w:ascii="Times New Roman" w:hAnsi="Times New Roman"/>
          <w:bCs/>
          <w:sz w:val="24"/>
          <w:szCs w:val="24"/>
          <w:lang w:eastAsia="sk-SK"/>
        </w:rPr>
        <w:t>oznámenie</w:t>
      </w:r>
      <w:r w:rsidRPr="00A45DFB">
        <w:rPr>
          <w:rFonts w:ascii="Times New Roman" w:hAnsi="Times New Roman"/>
          <w:bCs/>
          <w:sz w:val="24"/>
          <w:szCs w:val="24"/>
          <w:lang w:eastAsia="sk-SK"/>
        </w:rPr>
        <w:t xml:space="preserve"> o pripravovaných verejných aktivitách  a aktivitách zameraných na </w:t>
      </w:r>
      <w:r>
        <w:rPr>
          <w:rFonts w:ascii="Times New Roman" w:hAnsi="Times New Roman"/>
          <w:bCs/>
          <w:sz w:val="24"/>
          <w:szCs w:val="24"/>
          <w:lang w:eastAsia="sk-SK"/>
        </w:rPr>
        <w:t xml:space="preserve">prácu s cieľovými skupinami </w:t>
      </w:r>
      <w:r w:rsidRPr="00A45DFB">
        <w:rPr>
          <w:rFonts w:ascii="Times New Roman" w:hAnsi="Times New Roman"/>
          <w:bCs/>
          <w:sz w:val="24"/>
          <w:szCs w:val="24"/>
          <w:lang w:eastAsia="sk-SK"/>
        </w:rPr>
        <w:t>s uvedením programu, termínu a miestom realizácie podporeného projektu.</w:t>
      </w:r>
    </w:p>
    <w:p w:rsidR="0066498F" w:rsidRPr="00A45DFB" w:rsidRDefault="0066498F" w:rsidP="006E6ABE">
      <w:pPr>
        <w:spacing w:after="0" w:line="240" w:lineRule="auto"/>
        <w:ind w:left="426" w:hanging="426"/>
        <w:rPr>
          <w:rFonts w:ascii="Times New Roman" w:hAnsi="Times New Roman"/>
          <w:bCs/>
          <w:sz w:val="24"/>
          <w:szCs w:val="24"/>
          <w:lang w:eastAsia="sk-SK"/>
        </w:rPr>
      </w:pPr>
    </w:p>
    <w:p w:rsidR="0066498F" w:rsidRPr="00A45DFB" w:rsidRDefault="0066498F" w:rsidP="006E6ABE">
      <w:pPr>
        <w:numPr>
          <w:ilvl w:val="0"/>
          <w:numId w:val="39"/>
        </w:numPr>
        <w:spacing w:after="0" w:line="240" w:lineRule="auto"/>
        <w:ind w:left="426" w:hanging="426"/>
        <w:rPr>
          <w:rFonts w:ascii="Times New Roman" w:hAnsi="Times New Roman"/>
          <w:bCs/>
          <w:sz w:val="24"/>
          <w:szCs w:val="24"/>
          <w:lang w:eastAsia="sk-SK"/>
        </w:rPr>
      </w:pPr>
      <w:r w:rsidRPr="00A45DFB">
        <w:rPr>
          <w:rFonts w:ascii="Times New Roman" w:hAnsi="Times New Roman"/>
          <w:bCs/>
          <w:sz w:val="24"/>
          <w:szCs w:val="24"/>
          <w:lang w:eastAsia="sk-SK"/>
        </w:rPr>
        <w:t xml:space="preserve">Prijímateľ, ktorý je klientom Štátnej pokladnice je pri čerpaní dotácie povinný postupovať v súlade s ustanoveniami zákona o štátnej pokladnici. </w:t>
      </w:r>
    </w:p>
    <w:p w:rsidR="0066498F" w:rsidRPr="00A45DFB" w:rsidRDefault="0066498F" w:rsidP="006E6ABE">
      <w:pPr>
        <w:ind w:left="426" w:hanging="426"/>
        <w:contextualSpacing/>
        <w:rPr>
          <w:rFonts w:ascii="Times New Roman" w:hAnsi="Times New Roman"/>
          <w:bCs/>
          <w:sz w:val="24"/>
          <w:szCs w:val="24"/>
          <w:lang w:eastAsia="sk-SK"/>
        </w:rPr>
      </w:pPr>
    </w:p>
    <w:p w:rsidR="00774870" w:rsidRPr="003D1FD2" w:rsidRDefault="001351AF" w:rsidP="00774870">
      <w:pPr>
        <w:pStyle w:val="Odsekzoznamu"/>
        <w:numPr>
          <w:ilvl w:val="0"/>
          <w:numId w:val="39"/>
        </w:numPr>
        <w:tabs>
          <w:tab w:val="left" w:pos="709"/>
        </w:tabs>
        <w:ind w:left="426" w:hanging="426"/>
        <w:rPr>
          <w:rFonts w:ascii="Times New Roman" w:hAnsi="Times New Roman"/>
          <w:bCs/>
          <w:sz w:val="24"/>
          <w:szCs w:val="24"/>
        </w:rPr>
      </w:pPr>
      <w:r w:rsidRPr="0073546F">
        <w:rPr>
          <w:rFonts w:ascii="Times New Roman" w:hAnsi="Times New Roman"/>
          <w:bCs/>
          <w:sz w:val="24"/>
          <w:szCs w:val="24"/>
        </w:rPr>
        <w:t>P</w:t>
      </w:r>
      <w:r w:rsidR="00774870" w:rsidRPr="0073546F">
        <w:rPr>
          <w:rFonts w:ascii="Times New Roman" w:hAnsi="Times New Roman"/>
          <w:bCs/>
          <w:sz w:val="24"/>
          <w:szCs w:val="24"/>
        </w:rPr>
        <w:t>rijímateľ</w:t>
      </w:r>
      <w:r w:rsidRPr="0073546F">
        <w:rPr>
          <w:rFonts w:ascii="Times New Roman" w:hAnsi="Times New Roman"/>
          <w:bCs/>
          <w:sz w:val="24"/>
          <w:szCs w:val="24"/>
        </w:rPr>
        <w:t xml:space="preserve"> je povinný poskytnutú dotáciu</w:t>
      </w:r>
      <w:r w:rsidR="009E5770" w:rsidRPr="0073546F">
        <w:rPr>
          <w:rFonts w:ascii="Times New Roman" w:hAnsi="Times New Roman"/>
          <w:bCs/>
          <w:sz w:val="24"/>
          <w:szCs w:val="24"/>
        </w:rPr>
        <w:t>,</w:t>
      </w:r>
      <w:r w:rsidR="00774870" w:rsidRPr="0073546F">
        <w:rPr>
          <w:rFonts w:ascii="Times New Roman" w:hAnsi="Times New Roman"/>
          <w:bCs/>
          <w:sz w:val="24"/>
          <w:szCs w:val="24"/>
        </w:rPr>
        <w:t xml:space="preserve"> v zmysle Čl. I ods. 2 tejto zmluvy</w:t>
      </w:r>
      <w:r w:rsidR="009E5770" w:rsidRPr="0073546F">
        <w:rPr>
          <w:rFonts w:ascii="Times New Roman" w:hAnsi="Times New Roman"/>
          <w:bCs/>
          <w:sz w:val="24"/>
          <w:szCs w:val="24"/>
        </w:rPr>
        <w:t>,</w:t>
      </w:r>
      <w:r w:rsidR="00774870" w:rsidRPr="0073546F">
        <w:rPr>
          <w:rFonts w:ascii="Times New Roman" w:hAnsi="Times New Roman"/>
          <w:bCs/>
          <w:sz w:val="24"/>
          <w:szCs w:val="24"/>
        </w:rPr>
        <w:t xml:space="preserve"> a prostriedky spolufinancovania</w:t>
      </w:r>
      <w:r w:rsidRPr="0073546F">
        <w:rPr>
          <w:rFonts w:ascii="Times New Roman" w:hAnsi="Times New Roman"/>
          <w:bCs/>
          <w:sz w:val="24"/>
          <w:szCs w:val="24"/>
        </w:rPr>
        <w:t>,</w:t>
      </w:r>
      <w:r w:rsidR="00774870" w:rsidRPr="0073546F">
        <w:rPr>
          <w:rFonts w:ascii="Times New Roman" w:hAnsi="Times New Roman"/>
          <w:bCs/>
          <w:sz w:val="24"/>
          <w:szCs w:val="24"/>
        </w:rPr>
        <w:t xml:space="preserve"> v zmysle Čl. I ods. 3 tejto zmluvy, povinný použiť </w:t>
      </w:r>
      <w:r w:rsidRPr="0073546F">
        <w:rPr>
          <w:rFonts w:ascii="Times New Roman" w:hAnsi="Times New Roman"/>
          <w:bCs/>
          <w:sz w:val="24"/>
          <w:szCs w:val="24"/>
        </w:rPr>
        <w:br/>
      </w:r>
      <w:r w:rsidR="00774870" w:rsidRPr="0073546F">
        <w:rPr>
          <w:rFonts w:ascii="Times New Roman" w:hAnsi="Times New Roman"/>
          <w:bCs/>
          <w:sz w:val="24"/>
          <w:szCs w:val="24"/>
        </w:rPr>
        <w:t>do posledného dňa realizácie projektu, najneskôr však do 31.</w:t>
      </w:r>
      <w:r w:rsidR="0073546F">
        <w:rPr>
          <w:rFonts w:ascii="Times New Roman" w:hAnsi="Times New Roman"/>
          <w:bCs/>
          <w:sz w:val="24"/>
          <w:szCs w:val="24"/>
        </w:rPr>
        <w:t>0</w:t>
      </w:r>
      <w:r w:rsidR="00774870" w:rsidRPr="0073546F">
        <w:rPr>
          <w:rFonts w:ascii="Times New Roman" w:hAnsi="Times New Roman"/>
          <w:bCs/>
          <w:sz w:val="24"/>
          <w:szCs w:val="24"/>
        </w:rPr>
        <w:t xml:space="preserve">3.2016 v oblasti bežných výdavkov a v oblasti kapitálových výdavkov </w:t>
      </w:r>
      <w:r w:rsidR="00774870" w:rsidRPr="003D1FD2">
        <w:rPr>
          <w:rFonts w:ascii="Times New Roman" w:hAnsi="Times New Roman"/>
          <w:bCs/>
          <w:sz w:val="24"/>
          <w:szCs w:val="24"/>
        </w:rPr>
        <w:t xml:space="preserve">najneskôr do 31.12.2017 a vyúčtovať bezodkladne, najneskôr však do </w:t>
      </w:r>
      <w:r w:rsidR="0073546F" w:rsidRPr="003D1FD2">
        <w:rPr>
          <w:rFonts w:ascii="Times New Roman" w:hAnsi="Times New Roman"/>
          <w:bCs/>
          <w:sz w:val="24"/>
          <w:szCs w:val="24"/>
        </w:rPr>
        <w:t>0</w:t>
      </w:r>
      <w:r w:rsidR="00774870" w:rsidRPr="003D1FD2">
        <w:rPr>
          <w:rFonts w:ascii="Times New Roman" w:hAnsi="Times New Roman"/>
          <w:bCs/>
          <w:sz w:val="24"/>
          <w:szCs w:val="24"/>
        </w:rPr>
        <w:t>8.</w:t>
      </w:r>
      <w:r w:rsidR="0073546F" w:rsidRPr="003D1FD2">
        <w:rPr>
          <w:rFonts w:ascii="Times New Roman" w:hAnsi="Times New Roman"/>
          <w:bCs/>
          <w:sz w:val="24"/>
          <w:szCs w:val="24"/>
        </w:rPr>
        <w:t>0</w:t>
      </w:r>
      <w:r w:rsidR="00774870" w:rsidRPr="003D1FD2">
        <w:rPr>
          <w:rFonts w:ascii="Times New Roman" w:hAnsi="Times New Roman"/>
          <w:bCs/>
          <w:sz w:val="24"/>
          <w:szCs w:val="24"/>
        </w:rPr>
        <w:t xml:space="preserve">4.2016, resp. </w:t>
      </w:r>
      <w:r w:rsidR="0073546F" w:rsidRPr="003D1FD2">
        <w:rPr>
          <w:rFonts w:ascii="Times New Roman" w:hAnsi="Times New Roman"/>
          <w:bCs/>
          <w:sz w:val="24"/>
          <w:szCs w:val="24"/>
        </w:rPr>
        <w:t>0</w:t>
      </w:r>
      <w:r w:rsidR="00774870" w:rsidRPr="003D1FD2">
        <w:rPr>
          <w:rFonts w:ascii="Times New Roman" w:hAnsi="Times New Roman"/>
          <w:bCs/>
          <w:sz w:val="24"/>
          <w:szCs w:val="24"/>
        </w:rPr>
        <w:t>8.</w:t>
      </w:r>
      <w:r w:rsidR="0073546F" w:rsidRPr="003D1FD2">
        <w:rPr>
          <w:rFonts w:ascii="Times New Roman" w:hAnsi="Times New Roman"/>
          <w:bCs/>
          <w:sz w:val="24"/>
          <w:szCs w:val="24"/>
        </w:rPr>
        <w:t>0</w:t>
      </w:r>
      <w:r w:rsidR="00774870" w:rsidRPr="003D1FD2">
        <w:rPr>
          <w:rFonts w:ascii="Times New Roman" w:hAnsi="Times New Roman"/>
          <w:bCs/>
          <w:sz w:val="24"/>
          <w:szCs w:val="24"/>
        </w:rPr>
        <w:t>4.2018</w:t>
      </w:r>
      <w:r w:rsidR="009E5770" w:rsidRPr="003D1FD2">
        <w:rPr>
          <w:rFonts w:ascii="Times New Roman" w:hAnsi="Times New Roman"/>
          <w:bCs/>
          <w:sz w:val="24"/>
          <w:szCs w:val="24"/>
        </w:rPr>
        <w:t>.</w:t>
      </w:r>
    </w:p>
    <w:p w:rsidR="0066498F" w:rsidRPr="0073546F" w:rsidRDefault="0066498F" w:rsidP="00774870">
      <w:pPr>
        <w:pStyle w:val="Odsekzoznamu"/>
        <w:spacing w:after="0" w:line="240" w:lineRule="auto"/>
        <w:ind w:left="1080"/>
        <w:rPr>
          <w:rFonts w:ascii="Times New Roman" w:hAnsi="Times New Roman"/>
          <w:bCs/>
          <w:sz w:val="24"/>
          <w:szCs w:val="24"/>
          <w:lang w:eastAsia="sk-SK"/>
        </w:rPr>
      </w:pPr>
    </w:p>
    <w:p w:rsidR="0066498F" w:rsidRPr="00A45DFB" w:rsidRDefault="0066498F" w:rsidP="0066498F">
      <w:pPr>
        <w:spacing w:after="0" w:line="240" w:lineRule="auto"/>
        <w:jc w:val="center"/>
        <w:rPr>
          <w:rFonts w:ascii="Times New Roman" w:hAnsi="Times New Roman"/>
          <w:b/>
          <w:bCs/>
          <w:sz w:val="24"/>
          <w:szCs w:val="24"/>
          <w:lang w:eastAsia="sk-SK"/>
        </w:rPr>
      </w:pPr>
      <w:r w:rsidRPr="00A45DFB">
        <w:rPr>
          <w:rFonts w:ascii="Times New Roman" w:hAnsi="Times New Roman"/>
          <w:b/>
          <w:bCs/>
          <w:sz w:val="24"/>
          <w:szCs w:val="24"/>
          <w:lang w:eastAsia="sk-SK"/>
        </w:rPr>
        <w:t>Čl. VI</w:t>
      </w:r>
    </w:p>
    <w:p w:rsidR="0066498F" w:rsidRPr="00A45DFB" w:rsidRDefault="0066498F" w:rsidP="0066498F">
      <w:pPr>
        <w:spacing w:after="0" w:line="240" w:lineRule="auto"/>
        <w:jc w:val="center"/>
        <w:rPr>
          <w:rFonts w:ascii="Times New Roman" w:hAnsi="Times New Roman"/>
          <w:b/>
          <w:bCs/>
          <w:sz w:val="24"/>
          <w:szCs w:val="24"/>
          <w:lang w:eastAsia="sk-SK"/>
        </w:rPr>
      </w:pPr>
      <w:r w:rsidRPr="00A45DFB">
        <w:rPr>
          <w:rFonts w:ascii="Times New Roman" w:hAnsi="Times New Roman"/>
          <w:b/>
          <w:bCs/>
          <w:sz w:val="24"/>
          <w:szCs w:val="24"/>
          <w:lang w:eastAsia="sk-SK"/>
        </w:rPr>
        <w:t>Sankcie</w:t>
      </w:r>
    </w:p>
    <w:p w:rsidR="0066498F" w:rsidRPr="00A45DFB" w:rsidRDefault="0066498F" w:rsidP="0066498F">
      <w:pPr>
        <w:spacing w:after="0" w:line="240" w:lineRule="auto"/>
        <w:rPr>
          <w:rFonts w:ascii="Times New Roman" w:hAnsi="Times New Roman"/>
          <w:b/>
          <w:bCs/>
          <w:sz w:val="24"/>
          <w:szCs w:val="24"/>
          <w:lang w:eastAsia="sk-SK"/>
        </w:rPr>
      </w:pPr>
    </w:p>
    <w:p w:rsidR="0066498F" w:rsidRPr="00A45DFB" w:rsidRDefault="003B4801" w:rsidP="0066498F">
      <w:pPr>
        <w:spacing w:after="0" w:line="240" w:lineRule="auto"/>
        <w:rPr>
          <w:rFonts w:ascii="Times New Roman" w:hAnsi="Times New Roman"/>
          <w:bCs/>
          <w:sz w:val="24"/>
          <w:szCs w:val="24"/>
          <w:lang w:eastAsia="sk-SK"/>
        </w:rPr>
      </w:pPr>
      <w:r w:rsidRPr="003B4801">
        <w:rPr>
          <w:rFonts w:ascii="Times New Roman" w:hAnsi="Times New Roman"/>
          <w:bCs/>
          <w:sz w:val="24"/>
          <w:szCs w:val="24"/>
          <w:lang w:eastAsia="sk-SK"/>
        </w:rPr>
        <w:t>A</w:t>
      </w:r>
      <w:r w:rsidR="006B3AEE" w:rsidRPr="003B4801">
        <w:rPr>
          <w:rFonts w:ascii="Times New Roman" w:hAnsi="Times New Roman"/>
          <w:bCs/>
          <w:sz w:val="24"/>
          <w:szCs w:val="24"/>
          <w:lang w:eastAsia="sk-SK"/>
        </w:rPr>
        <w:t>k</w:t>
      </w:r>
      <w:r w:rsidR="0066498F" w:rsidRPr="003B4801">
        <w:rPr>
          <w:rFonts w:ascii="Times New Roman" w:hAnsi="Times New Roman"/>
          <w:bCs/>
          <w:sz w:val="24"/>
          <w:szCs w:val="24"/>
          <w:lang w:eastAsia="sk-SK"/>
        </w:rPr>
        <w:t xml:space="preserve"> prijímateľ poruší finančnú disciplínu tým, že:</w:t>
      </w:r>
    </w:p>
    <w:p w:rsidR="0066498F" w:rsidRPr="00A45DFB" w:rsidRDefault="0066498F" w:rsidP="0066498F">
      <w:pPr>
        <w:spacing w:after="0" w:line="240" w:lineRule="auto"/>
        <w:rPr>
          <w:rFonts w:ascii="Times New Roman" w:hAnsi="Times New Roman"/>
          <w:bCs/>
          <w:sz w:val="24"/>
          <w:szCs w:val="24"/>
          <w:lang w:eastAsia="sk-SK"/>
        </w:rPr>
      </w:pPr>
    </w:p>
    <w:p w:rsidR="0066498F" w:rsidRPr="00A45DFB" w:rsidRDefault="0066498F" w:rsidP="0066498F">
      <w:pPr>
        <w:numPr>
          <w:ilvl w:val="0"/>
          <w:numId w:val="40"/>
        </w:numPr>
        <w:spacing w:after="0" w:line="240" w:lineRule="auto"/>
        <w:rPr>
          <w:rFonts w:ascii="Times New Roman" w:hAnsi="Times New Roman"/>
          <w:bCs/>
          <w:sz w:val="24"/>
          <w:szCs w:val="24"/>
          <w:lang w:eastAsia="sk-SK"/>
        </w:rPr>
      </w:pPr>
      <w:r w:rsidRPr="00A45DFB">
        <w:rPr>
          <w:rFonts w:ascii="Times New Roman" w:hAnsi="Times New Roman"/>
          <w:bCs/>
          <w:sz w:val="24"/>
          <w:szCs w:val="24"/>
          <w:lang w:eastAsia="sk-SK"/>
        </w:rPr>
        <w:t>poskytne, alebo použije dotáciu v rozpore s určeným účelom podľa Čl. I tejto zmluvy (§</w:t>
      </w:r>
      <w:r w:rsidR="006E6ABE">
        <w:rPr>
          <w:rFonts w:ascii="Times New Roman" w:hAnsi="Times New Roman"/>
          <w:bCs/>
          <w:sz w:val="24"/>
          <w:szCs w:val="24"/>
          <w:lang w:eastAsia="sk-SK"/>
        </w:rPr>
        <w:t xml:space="preserve"> </w:t>
      </w:r>
      <w:r w:rsidRPr="00A45DFB">
        <w:rPr>
          <w:rFonts w:ascii="Times New Roman" w:hAnsi="Times New Roman"/>
          <w:bCs/>
          <w:sz w:val="24"/>
          <w:szCs w:val="24"/>
          <w:lang w:eastAsia="sk-SK"/>
        </w:rPr>
        <w:t>31 ods. 1 písm. a) zákona o rozpočtových pravidlách), je povinný odviesť finančné prostriedky vo výške porušenia finančnej disciplíny a penále podľa §</w:t>
      </w:r>
      <w:r w:rsidR="006E6ABE">
        <w:rPr>
          <w:rFonts w:ascii="Times New Roman" w:hAnsi="Times New Roman"/>
          <w:bCs/>
          <w:sz w:val="24"/>
          <w:szCs w:val="24"/>
          <w:lang w:eastAsia="sk-SK"/>
        </w:rPr>
        <w:t xml:space="preserve"> </w:t>
      </w:r>
      <w:r w:rsidRPr="00A45DFB">
        <w:rPr>
          <w:rFonts w:ascii="Times New Roman" w:hAnsi="Times New Roman"/>
          <w:bCs/>
          <w:sz w:val="24"/>
          <w:szCs w:val="24"/>
          <w:lang w:eastAsia="sk-SK"/>
        </w:rPr>
        <w:t>31 ods. 3 zákona o rozpočtových pravidlách,</w:t>
      </w:r>
    </w:p>
    <w:p w:rsidR="0066498F" w:rsidRPr="00A45DFB" w:rsidRDefault="0066498F" w:rsidP="0066498F">
      <w:pPr>
        <w:numPr>
          <w:ilvl w:val="0"/>
          <w:numId w:val="40"/>
        </w:numPr>
        <w:spacing w:after="0" w:line="240" w:lineRule="auto"/>
        <w:rPr>
          <w:rFonts w:ascii="Times New Roman" w:hAnsi="Times New Roman"/>
          <w:bCs/>
          <w:sz w:val="24"/>
          <w:szCs w:val="24"/>
          <w:lang w:eastAsia="sk-SK"/>
        </w:rPr>
      </w:pPr>
      <w:r w:rsidRPr="00A45DFB">
        <w:rPr>
          <w:rFonts w:ascii="Times New Roman" w:hAnsi="Times New Roman"/>
          <w:bCs/>
          <w:sz w:val="24"/>
          <w:szCs w:val="24"/>
          <w:lang w:eastAsia="sk-SK"/>
        </w:rPr>
        <w:t>neodvedie v lehote a v rozsahu určenom v  Čl. IV ods. 4, 5 a 8 tejto zmluvy finančné prostriedky poskytovateľovi (§</w:t>
      </w:r>
      <w:r w:rsidR="006E6ABE">
        <w:rPr>
          <w:rFonts w:ascii="Times New Roman" w:hAnsi="Times New Roman"/>
          <w:bCs/>
          <w:sz w:val="24"/>
          <w:szCs w:val="24"/>
          <w:lang w:eastAsia="sk-SK"/>
        </w:rPr>
        <w:t xml:space="preserve"> </w:t>
      </w:r>
      <w:r w:rsidRPr="00A45DFB">
        <w:rPr>
          <w:rFonts w:ascii="Times New Roman" w:hAnsi="Times New Roman"/>
          <w:bCs/>
          <w:sz w:val="24"/>
          <w:szCs w:val="24"/>
          <w:lang w:eastAsia="sk-SK"/>
        </w:rPr>
        <w:t>31 ods. 1 písm. c) zákona o rozpočtových pravidlách), je povinný odviesť finančné prostriedky vo výške porušenia finančnej disciplíny a penále podľa §</w:t>
      </w:r>
      <w:r w:rsidR="006E6ABE">
        <w:rPr>
          <w:rFonts w:ascii="Times New Roman" w:hAnsi="Times New Roman"/>
          <w:bCs/>
          <w:sz w:val="24"/>
          <w:szCs w:val="24"/>
          <w:lang w:eastAsia="sk-SK"/>
        </w:rPr>
        <w:t xml:space="preserve"> </w:t>
      </w:r>
      <w:r w:rsidRPr="00A45DFB">
        <w:rPr>
          <w:rFonts w:ascii="Times New Roman" w:hAnsi="Times New Roman"/>
          <w:bCs/>
          <w:sz w:val="24"/>
          <w:szCs w:val="24"/>
          <w:lang w:eastAsia="sk-SK"/>
        </w:rPr>
        <w:t>31 ods. 4 zákona o rozpočtových pravidlách,</w:t>
      </w:r>
    </w:p>
    <w:p w:rsidR="0066498F" w:rsidRPr="00A45DFB" w:rsidRDefault="0066498F" w:rsidP="0066498F">
      <w:pPr>
        <w:numPr>
          <w:ilvl w:val="0"/>
          <w:numId w:val="40"/>
        </w:numPr>
        <w:spacing w:after="0" w:line="240" w:lineRule="auto"/>
        <w:rPr>
          <w:rFonts w:ascii="Times New Roman" w:hAnsi="Times New Roman"/>
          <w:bCs/>
          <w:sz w:val="24"/>
          <w:szCs w:val="24"/>
          <w:lang w:eastAsia="sk-SK"/>
        </w:rPr>
      </w:pPr>
      <w:r w:rsidRPr="00A45DFB">
        <w:rPr>
          <w:rFonts w:ascii="Times New Roman" w:hAnsi="Times New Roman"/>
          <w:bCs/>
          <w:sz w:val="24"/>
          <w:szCs w:val="24"/>
          <w:lang w:eastAsia="sk-SK"/>
        </w:rPr>
        <w:t>neodvedie v lehote a v rozsahu určenom v Čl. IV ods. 6 tejto zmluvy výnos z poskytnutých prostriedkov na účet poskytovateľa (§</w:t>
      </w:r>
      <w:r w:rsidR="006E6ABE">
        <w:rPr>
          <w:rFonts w:ascii="Times New Roman" w:hAnsi="Times New Roman"/>
          <w:bCs/>
          <w:sz w:val="24"/>
          <w:szCs w:val="24"/>
          <w:lang w:eastAsia="sk-SK"/>
        </w:rPr>
        <w:t xml:space="preserve"> </w:t>
      </w:r>
      <w:r w:rsidRPr="00A45DFB">
        <w:rPr>
          <w:rFonts w:ascii="Times New Roman" w:hAnsi="Times New Roman"/>
          <w:bCs/>
          <w:sz w:val="24"/>
          <w:szCs w:val="24"/>
          <w:lang w:eastAsia="sk-SK"/>
        </w:rPr>
        <w:t xml:space="preserve">31 ods. 1 písm. d) zákona </w:t>
      </w:r>
      <w:r w:rsidR="006E6ABE">
        <w:rPr>
          <w:rFonts w:ascii="Times New Roman" w:hAnsi="Times New Roman"/>
          <w:bCs/>
          <w:sz w:val="24"/>
          <w:szCs w:val="24"/>
          <w:lang w:eastAsia="sk-SK"/>
        </w:rPr>
        <w:br/>
      </w:r>
      <w:r w:rsidRPr="00A45DFB">
        <w:rPr>
          <w:rFonts w:ascii="Times New Roman" w:hAnsi="Times New Roman"/>
          <w:bCs/>
          <w:sz w:val="24"/>
          <w:szCs w:val="24"/>
          <w:lang w:eastAsia="sk-SK"/>
        </w:rPr>
        <w:t>o rozpočtových pravidlách), je povinný odviesť finančné prostriedky vo výške porušenia finančnej disciplíny a penále podľa §</w:t>
      </w:r>
      <w:r w:rsidR="006D0F3D">
        <w:rPr>
          <w:rFonts w:ascii="Times New Roman" w:hAnsi="Times New Roman"/>
          <w:bCs/>
          <w:sz w:val="24"/>
          <w:szCs w:val="24"/>
          <w:lang w:eastAsia="sk-SK"/>
        </w:rPr>
        <w:t xml:space="preserve"> </w:t>
      </w:r>
      <w:r w:rsidRPr="00A45DFB">
        <w:rPr>
          <w:rFonts w:ascii="Times New Roman" w:hAnsi="Times New Roman"/>
          <w:bCs/>
          <w:sz w:val="24"/>
          <w:szCs w:val="24"/>
          <w:lang w:eastAsia="sk-SK"/>
        </w:rPr>
        <w:t>31 ods. 4 zákona o rozpočtových pravidlách,</w:t>
      </w:r>
    </w:p>
    <w:p w:rsidR="003B4801" w:rsidRDefault="0066498F" w:rsidP="0066498F">
      <w:pPr>
        <w:numPr>
          <w:ilvl w:val="0"/>
          <w:numId w:val="40"/>
        </w:numPr>
        <w:spacing w:after="0" w:line="240" w:lineRule="auto"/>
        <w:rPr>
          <w:rFonts w:ascii="Times New Roman" w:hAnsi="Times New Roman"/>
          <w:bCs/>
          <w:sz w:val="24"/>
          <w:szCs w:val="24"/>
          <w:lang w:eastAsia="sk-SK"/>
        </w:rPr>
      </w:pPr>
      <w:r w:rsidRPr="00A45DFB">
        <w:rPr>
          <w:rFonts w:ascii="Times New Roman" w:hAnsi="Times New Roman"/>
          <w:bCs/>
          <w:sz w:val="24"/>
          <w:szCs w:val="24"/>
          <w:lang w:eastAsia="sk-SK"/>
        </w:rPr>
        <w:t>umožní bezdôvodne obohatenie získaním finančného prospechu z poskytnutých verejných prostriedkov (§</w:t>
      </w:r>
      <w:r w:rsidR="006E6ABE">
        <w:rPr>
          <w:rFonts w:ascii="Times New Roman" w:hAnsi="Times New Roman"/>
          <w:bCs/>
          <w:sz w:val="24"/>
          <w:szCs w:val="24"/>
          <w:lang w:eastAsia="sk-SK"/>
        </w:rPr>
        <w:t xml:space="preserve"> </w:t>
      </w:r>
      <w:r w:rsidRPr="00A45DFB">
        <w:rPr>
          <w:rFonts w:ascii="Times New Roman" w:hAnsi="Times New Roman"/>
          <w:bCs/>
          <w:sz w:val="24"/>
          <w:szCs w:val="24"/>
          <w:lang w:eastAsia="sk-SK"/>
        </w:rPr>
        <w:t xml:space="preserve">31 ods. 1 písm. g) zákona o rozpočtových pravidlách), </w:t>
      </w:r>
    </w:p>
    <w:p w:rsidR="0066498F" w:rsidRDefault="0066498F" w:rsidP="003B4801">
      <w:pPr>
        <w:spacing w:after="0" w:line="240" w:lineRule="auto"/>
        <w:ind w:left="720" w:hanging="720"/>
        <w:rPr>
          <w:rFonts w:ascii="Times New Roman" w:hAnsi="Times New Roman"/>
          <w:bCs/>
          <w:sz w:val="24"/>
          <w:szCs w:val="24"/>
          <w:lang w:eastAsia="sk-SK"/>
        </w:rPr>
      </w:pPr>
      <w:r w:rsidRPr="00A45DFB">
        <w:rPr>
          <w:rFonts w:ascii="Times New Roman" w:hAnsi="Times New Roman"/>
          <w:bCs/>
          <w:sz w:val="24"/>
          <w:szCs w:val="24"/>
          <w:lang w:eastAsia="sk-SK"/>
        </w:rPr>
        <w:t>je povinný zaplatiť pokutu podľa §</w:t>
      </w:r>
      <w:r w:rsidR="006D0F3D">
        <w:rPr>
          <w:rFonts w:ascii="Times New Roman" w:hAnsi="Times New Roman"/>
          <w:bCs/>
          <w:sz w:val="24"/>
          <w:szCs w:val="24"/>
          <w:lang w:eastAsia="sk-SK"/>
        </w:rPr>
        <w:t xml:space="preserve"> </w:t>
      </w:r>
      <w:r w:rsidRPr="00A45DFB">
        <w:rPr>
          <w:rFonts w:ascii="Times New Roman" w:hAnsi="Times New Roman"/>
          <w:bCs/>
          <w:sz w:val="24"/>
          <w:szCs w:val="24"/>
          <w:lang w:eastAsia="sk-SK"/>
        </w:rPr>
        <w:t>31 ods. 6 z</w:t>
      </w:r>
      <w:r>
        <w:rPr>
          <w:rFonts w:ascii="Times New Roman" w:hAnsi="Times New Roman"/>
          <w:bCs/>
          <w:sz w:val="24"/>
          <w:szCs w:val="24"/>
          <w:lang w:eastAsia="sk-SK"/>
        </w:rPr>
        <w:t>ákona o rozpočtových pravidlách</w:t>
      </w:r>
      <w:r w:rsidR="00A73688">
        <w:rPr>
          <w:rFonts w:ascii="Times New Roman" w:hAnsi="Times New Roman"/>
          <w:bCs/>
          <w:sz w:val="24"/>
          <w:szCs w:val="24"/>
          <w:lang w:eastAsia="sk-SK"/>
        </w:rPr>
        <w:t>.</w:t>
      </w:r>
    </w:p>
    <w:p w:rsidR="0066498F" w:rsidRDefault="0066498F" w:rsidP="0066498F">
      <w:pPr>
        <w:spacing w:after="0" w:line="240" w:lineRule="auto"/>
        <w:ind w:left="360"/>
        <w:rPr>
          <w:rFonts w:ascii="Times New Roman" w:hAnsi="Times New Roman"/>
          <w:bCs/>
          <w:sz w:val="24"/>
          <w:szCs w:val="24"/>
          <w:lang w:eastAsia="sk-SK"/>
        </w:rPr>
      </w:pPr>
    </w:p>
    <w:p w:rsidR="0066498F" w:rsidRDefault="0066498F" w:rsidP="0066498F">
      <w:pPr>
        <w:spacing w:after="0" w:line="240" w:lineRule="auto"/>
        <w:jc w:val="center"/>
        <w:rPr>
          <w:rFonts w:ascii="Times New Roman" w:hAnsi="Times New Roman"/>
          <w:b/>
          <w:bCs/>
          <w:sz w:val="24"/>
          <w:szCs w:val="24"/>
          <w:lang w:eastAsia="sk-SK"/>
        </w:rPr>
      </w:pPr>
    </w:p>
    <w:p w:rsidR="0066498F" w:rsidRPr="00A45DFB" w:rsidRDefault="0066498F" w:rsidP="0066498F">
      <w:pPr>
        <w:spacing w:after="0" w:line="240" w:lineRule="auto"/>
        <w:jc w:val="center"/>
        <w:rPr>
          <w:rFonts w:ascii="Times New Roman" w:hAnsi="Times New Roman"/>
          <w:b/>
          <w:bCs/>
          <w:sz w:val="24"/>
          <w:szCs w:val="24"/>
          <w:lang w:eastAsia="sk-SK"/>
        </w:rPr>
      </w:pPr>
      <w:r w:rsidRPr="00A45DFB">
        <w:rPr>
          <w:rFonts w:ascii="Times New Roman" w:hAnsi="Times New Roman"/>
          <w:b/>
          <w:bCs/>
          <w:sz w:val="24"/>
          <w:szCs w:val="24"/>
          <w:lang w:eastAsia="sk-SK"/>
        </w:rPr>
        <w:t>Čl. VII</w:t>
      </w:r>
    </w:p>
    <w:p w:rsidR="0066498F" w:rsidRPr="00A45DFB" w:rsidRDefault="0066498F" w:rsidP="0066498F">
      <w:pPr>
        <w:spacing w:after="0" w:line="240" w:lineRule="auto"/>
        <w:jc w:val="center"/>
        <w:rPr>
          <w:rFonts w:ascii="Times New Roman" w:hAnsi="Times New Roman"/>
          <w:b/>
          <w:bCs/>
          <w:sz w:val="24"/>
          <w:szCs w:val="24"/>
          <w:lang w:eastAsia="sk-SK"/>
        </w:rPr>
      </w:pPr>
      <w:r w:rsidRPr="00A45DFB">
        <w:rPr>
          <w:rFonts w:ascii="Times New Roman" w:hAnsi="Times New Roman"/>
          <w:b/>
          <w:bCs/>
          <w:sz w:val="24"/>
          <w:szCs w:val="24"/>
          <w:lang w:eastAsia="sk-SK"/>
        </w:rPr>
        <w:t>Odstúpenie od zmluvy</w:t>
      </w:r>
    </w:p>
    <w:p w:rsidR="0066498F" w:rsidRPr="00A45DFB" w:rsidRDefault="0066498F" w:rsidP="0066498F">
      <w:pPr>
        <w:spacing w:after="0" w:line="240" w:lineRule="auto"/>
        <w:rPr>
          <w:rFonts w:ascii="Times New Roman" w:hAnsi="Times New Roman"/>
          <w:b/>
          <w:bCs/>
          <w:sz w:val="24"/>
          <w:szCs w:val="24"/>
          <w:lang w:eastAsia="sk-SK"/>
        </w:rPr>
      </w:pPr>
    </w:p>
    <w:p w:rsidR="0066498F" w:rsidRPr="00A45DFB" w:rsidRDefault="0066498F" w:rsidP="006D0F3D">
      <w:pPr>
        <w:numPr>
          <w:ilvl w:val="0"/>
          <w:numId w:val="41"/>
        </w:numPr>
        <w:spacing w:after="0" w:line="240" w:lineRule="auto"/>
        <w:ind w:left="426" w:hanging="426"/>
        <w:rPr>
          <w:rFonts w:ascii="Times New Roman" w:hAnsi="Times New Roman"/>
          <w:bCs/>
          <w:sz w:val="24"/>
          <w:szCs w:val="24"/>
          <w:lang w:eastAsia="sk-SK"/>
        </w:rPr>
      </w:pPr>
      <w:r w:rsidRPr="00A45DFB">
        <w:rPr>
          <w:rFonts w:ascii="Times New Roman" w:hAnsi="Times New Roman"/>
          <w:bCs/>
          <w:sz w:val="24"/>
          <w:szCs w:val="24"/>
          <w:lang w:eastAsia="sk-SK"/>
        </w:rPr>
        <w:t>Pred riadnym splnením záväzkov podľa tejto zmluvy, t.j. pred skončením jej platnosti</w:t>
      </w:r>
      <w:r>
        <w:rPr>
          <w:rFonts w:ascii="Times New Roman" w:hAnsi="Times New Roman"/>
          <w:bCs/>
          <w:sz w:val="24"/>
          <w:szCs w:val="24"/>
          <w:lang w:eastAsia="sk-SK"/>
        </w:rPr>
        <w:t>,</w:t>
      </w:r>
      <w:r w:rsidRPr="00A45DFB">
        <w:rPr>
          <w:rFonts w:ascii="Times New Roman" w:hAnsi="Times New Roman"/>
          <w:bCs/>
          <w:sz w:val="24"/>
          <w:szCs w:val="24"/>
          <w:lang w:eastAsia="sk-SK"/>
        </w:rPr>
        <w:t xml:space="preserve"> môže poskytovateľ odstúpiť od zmluvy</w:t>
      </w:r>
      <w:r>
        <w:rPr>
          <w:rFonts w:ascii="Times New Roman" w:hAnsi="Times New Roman"/>
          <w:bCs/>
          <w:sz w:val="24"/>
          <w:szCs w:val="24"/>
          <w:lang w:eastAsia="sk-SK"/>
        </w:rPr>
        <w:t xml:space="preserve"> a prijímateľ je povinný bezodkladne vrátiť poskytnutú dotáciu poskytovateľovi v plnom rozsahu v</w:t>
      </w:r>
      <w:r w:rsidRPr="00A45DFB">
        <w:rPr>
          <w:rFonts w:ascii="Times New Roman" w:hAnsi="Times New Roman"/>
          <w:bCs/>
          <w:sz w:val="24"/>
          <w:szCs w:val="24"/>
          <w:lang w:eastAsia="sk-SK"/>
        </w:rPr>
        <w:t> prípade podstatného porušenia zmluvy alebo v prípade zmeny okolností, za ktorých došlo k uzavretiu zmluvy, a to najmä ak:</w:t>
      </w:r>
    </w:p>
    <w:p w:rsidR="0066498F" w:rsidRPr="00A45DFB" w:rsidRDefault="0066498F" w:rsidP="006D0F3D">
      <w:pPr>
        <w:spacing w:after="0" w:line="240" w:lineRule="auto"/>
        <w:ind w:left="426" w:hanging="426"/>
        <w:rPr>
          <w:rFonts w:ascii="Times New Roman" w:hAnsi="Times New Roman"/>
          <w:bCs/>
          <w:sz w:val="24"/>
          <w:szCs w:val="24"/>
          <w:lang w:eastAsia="sk-SK"/>
        </w:rPr>
      </w:pPr>
    </w:p>
    <w:p w:rsidR="0066498F" w:rsidRPr="00A45DFB" w:rsidRDefault="0066498F" w:rsidP="006D0F3D">
      <w:pPr>
        <w:spacing w:after="0" w:line="240" w:lineRule="auto"/>
        <w:ind w:left="426"/>
        <w:rPr>
          <w:rFonts w:ascii="Times New Roman" w:hAnsi="Times New Roman"/>
          <w:bCs/>
          <w:sz w:val="24"/>
          <w:szCs w:val="24"/>
          <w:lang w:eastAsia="sk-SK"/>
        </w:rPr>
      </w:pPr>
      <w:r w:rsidRPr="00A45DFB">
        <w:rPr>
          <w:rFonts w:ascii="Times New Roman" w:hAnsi="Times New Roman"/>
          <w:bCs/>
          <w:sz w:val="24"/>
          <w:szCs w:val="24"/>
          <w:lang w:eastAsia="sk-SK"/>
        </w:rPr>
        <w:t>a) sa preukáže, že údaje v žiadosti a dokladoch, na základe ktorých poskytovateľ rozhodol o poskytnutí dotácie boli nepravdivé, neúplné, zavádzajúce alebo sfalšované,</w:t>
      </w:r>
    </w:p>
    <w:p w:rsidR="0066498F" w:rsidRPr="00A45DFB" w:rsidRDefault="0066498F" w:rsidP="006D0F3D">
      <w:pPr>
        <w:spacing w:after="0" w:line="240" w:lineRule="auto"/>
        <w:ind w:left="426"/>
        <w:rPr>
          <w:rFonts w:ascii="Times New Roman" w:hAnsi="Times New Roman"/>
          <w:bCs/>
          <w:sz w:val="24"/>
          <w:szCs w:val="24"/>
          <w:lang w:eastAsia="sk-SK"/>
        </w:rPr>
      </w:pPr>
      <w:r w:rsidRPr="00A45DFB">
        <w:rPr>
          <w:rFonts w:ascii="Times New Roman" w:hAnsi="Times New Roman"/>
          <w:bCs/>
          <w:sz w:val="24"/>
          <w:szCs w:val="24"/>
          <w:lang w:eastAsia="sk-SK"/>
        </w:rPr>
        <w:t>b</w:t>
      </w:r>
      <w:r>
        <w:rPr>
          <w:rFonts w:ascii="Times New Roman" w:hAnsi="Times New Roman"/>
          <w:bCs/>
          <w:sz w:val="24"/>
          <w:szCs w:val="24"/>
          <w:lang w:eastAsia="sk-SK"/>
        </w:rPr>
        <w:t>)</w:t>
      </w:r>
      <w:r w:rsidRPr="00A45DFB">
        <w:rPr>
          <w:rFonts w:ascii="Times New Roman" w:hAnsi="Times New Roman"/>
          <w:bCs/>
          <w:sz w:val="24"/>
          <w:szCs w:val="24"/>
          <w:lang w:eastAsia="sk-SK"/>
        </w:rPr>
        <w:t xml:space="preserve"> prijímateľ bezdôvodne pozastavil realizáciu projektu, alebo projekt nerealizoval v rozsahu podľa Čl. I ods. 1 tejto zmluvy,</w:t>
      </w:r>
    </w:p>
    <w:p w:rsidR="0066498F" w:rsidRPr="00A45DFB" w:rsidRDefault="0066498F" w:rsidP="006D0F3D">
      <w:pPr>
        <w:spacing w:after="0" w:line="240" w:lineRule="auto"/>
        <w:ind w:left="426"/>
        <w:rPr>
          <w:rFonts w:ascii="Times New Roman" w:hAnsi="Times New Roman"/>
          <w:bCs/>
          <w:sz w:val="24"/>
          <w:szCs w:val="24"/>
          <w:lang w:eastAsia="sk-SK"/>
        </w:rPr>
      </w:pPr>
      <w:r w:rsidRPr="00A45DFB">
        <w:rPr>
          <w:rFonts w:ascii="Times New Roman" w:hAnsi="Times New Roman"/>
          <w:bCs/>
          <w:sz w:val="24"/>
          <w:szCs w:val="24"/>
          <w:lang w:eastAsia="sk-SK"/>
        </w:rPr>
        <w:t>c) sa právoplatne preukáže spáchanie trestného činu v súvislosti s realizáciou projektu,</w:t>
      </w:r>
    </w:p>
    <w:p w:rsidR="0066498F" w:rsidRPr="00A45DFB" w:rsidRDefault="0066498F" w:rsidP="006D0F3D">
      <w:pPr>
        <w:spacing w:after="0" w:line="240" w:lineRule="auto"/>
        <w:ind w:left="426"/>
        <w:rPr>
          <w:rFonts w:ascii="Times New Roman" w:hAnsi="Times New Roman"/>
          <w:bCs/>
          <w:sz w:val="24"/>
          <w:szCs w:val="24"/>
          <w:lang w:eastAsia="sk-SK"/>
        </w:rPr>
      </w:pPr>
      <w:r w:rsidRPr="00A45DFB">
        <w:rPr>
          <w:rFonts w:ascii="Times New Roman" w:hAnsi="Times New Roman"/>
          <w:bCs/>
          <w:sz w:val="24"/>
          <w:szCs w:val="24"/>
          <w:lang w:eastAsia="sk-SK"/>
        </w:rPr>
        <w:t>d) prijímateľ použije dotáciu alebo jej časť v rozpore s touto zmluvou,</w:t>
      </w:r>
    </w:p>
    <w:p w:rsidR="0066498F" w:rsidRPr="00A45DFB" w:rsidRDefault="0066498F" w:rsidP="006D0F3D">
      <w:pPr>
        <w:spacing w:after="0" w:line="240" w:lineRule="auto"/>
        <w:ind w:left="426"/>
        <w:rPr>
          <w:rFonts w:ascii="Times New Roman" w:hAnsi="Times New Roman"/>
          <w:bCs/>
          <w:sz w:val="24"/>
          <w:szCs w:val="24"/>
          <w:lang w:eastAsia="sk-SK"/>
        </w:rPr>
      </w:pPr>
      <w:r w:rsidRPr="00A45DFB">
        <w:rPr>
          <w:rFonts w:ascii="Times New Roman" w:hAnsi="Times New Roman"/>
          <w:bCs/>
          <w:sz w:val="24"/>
          <w:szCs w:val="24"/>
          <w:lang w:eastAsia="sk-SK"/>
        </w:rPr>
        <w:t>e) na majetok prijímateľa bola povolená reštrukturalizácia alebo vyhlásený konkurz, alebo bol návrh na vyhlásenie konkurzu zamietnutý pre nedostatok majetku.</w:t>
      </w:r>
    </w:p>
    <w:p w:rsidR="0066498F" w:rsidRPr="00A45DFB" w:rsidRDefault="0066498F" w:rsidP="006D0F3D">
      <w:pPr>
        <w:spacing w:after="0" w:line="240" w:lineRule="auto"/>
        <w:ind w:left="426" w:hanging="426"/>
        <w:rPr>
          <w:rFonts w:ascii="Times New Roman" w:hAnsi="Times New Roman"/>
          <w:bCs/>
          <w:sz w:val="24"/>
          <w:szCs w:val="24"/>
          <w:lang w:eastAsia="sk-SK"/>
        </w:rPr>
      </w:pPr>
    </w:p>
    <w:p w:rsidR="0066498F" w:rsidRPr="00A45DFB" w:rsidRDefault="0066498F" w:rsidP="006D0F3D">
      <w:pPr>
        <w:numPr>
          <w:ilvl w:val="0"/>
          <w:numId w:val="41"/>
        </w:numPr>
        <w:spacing w:after="0" w:line="240" w:lineRule="auto"/>
        <w:ind w:left="426" w:hanging="426"/>
        <w:rPr>
          <w:rFonts w:ascii="Times New Roman" w:hAnsi="Times New Roman"/>
          <w:bCs/>
          <w:sz w:val="24"/>
          <w:szCs w:val="24"/>
          <w:lang w:eastAsia="sk-SK"/>
        </w:rPr>
      </w:pPr>
      <w:r w:rsidRPr="00A45DFB">
        <w:rPr>
          <w:rFonts w:ascii="Times New Roman" w:hAnsi="Times New Roman"/>
          <w:bCs/>
          <w:sz w:val="24"/>
          <w:szCs w:val="24"/>
          <w:lang w:eastAsia="sk-SK"/>
        </w:rPr>
        <w:t>Odstúpenie od zmluvy je účinné dňom doručenia písomného oznámenia poskytovateľa o odstúpení od zmluvy prijímateľovi. Za doručené sa pritom považuje aj oznámenie, ktoré bolo poskytovateľovi vrátené z dôvodu, že si ho príjemca v odbernej lehote nevyzdvihol a to aj v prípade, ak sa o tom prijímateľ nedozvedel.</w:t>
      </w:r>
    </w:p>
    <w:p w:rsidR="0066498F" w:rsidRPr="00A45DFB" w:rsidRDefault="0066498F" w:rsidP="0066498F">
      <w:pPr>
        <w:spacing w:after="0" w:line="240" w:lineRule="auto"/>
        <w:ind w:left="720"/>
        <w:rPr>
          <w:rFonts w:ascii="Times New Roman" w:hAnsi="Times New Roman"/>
          <w:bCs/>
          <w:sz w:val="24"/>
          <w:szCs w:val="24"/>
          <w:lang w:eastAsia="sk-SK"/>
        </w:rPr>
      </w:pPr>
    </w:p>
    <w:p w:rsidR="0066498F" w:rsidRPr="00A45DFB" w:rsidRDefault="0066498F" w:rsidP="0066498F">
      <w:pPr>
        <w:spacing w:after="0" w:line="240" w:lineRule="auto"/>
        <w:jc w:val="center"/>
        <w:rPr>
          <w:rFonts w:ascii="Times New Roman" w:hAnsi="Times New Roman"/>
          <w:b/>
          <w:bCs/>
          <w:sz w:val="24"/>
          <w:szCs w:val="24"/>
          <w:lang w:eastAsia="sk-SK"/>
        </w:rPr>
      </w:pPr>
    </w:p>
    <w:p w:rsidR="0066498F" w:rsidRPr="00A45DFB" w:rsidRDefault="0066498F" w:rsidP="0066498F">
      <w:pPr>
        <w:spacing w:after="0" w:line="240" w:lineRule="auto"/>
        <w:jc w:val="center"/>
        <w:rPr>
          <w:rFonts w:ascii="Times New Roman" w:hAnsi="Times New Roman"/>
          <w:b/>
          <w:bCs/>
          <w:sz w:val="24"/>
          <w:szCs w:val="24"/>
          <w:lang w:eastAsia="sk-SK"/>
        </w:rPr>
      </w:pPr>
      <w:r w:rsidRPr="00A45DFB">
        <w:rPr>
          <w:rFonts w:ascii="Times New Roman" w:hAnsi="Times New Roman"/>
          <w:b/>
          <w:bCs/>
          <w:sz w:val="24"/>
          <w:szCs w:val="24"/>
          <w:lang w:eastAsia="sk-SK"/>
        </w:rPr>
        <w:t>Čl. VIII</w:t>
      </w:r>
    </w:p>
    <w:p w:rsidR="0066498F" w:rsidRPr="00A45DFB" w:rsidRDefault="0066498F" w:rsidP="0066498F">
      <w:pPr>
        <w:spacing w:after="0" w:line="240" w:lineRule="auto"/>
        <w:jc w:val="center"/>
        <w:rPr>
          <w:rFonts w:ascii="Times New Roman" w:hAnsi="Times New Roman"/>
          <w:bCs/>
          <w:sz w:val="24"/>
          <w:szCs w:val="24"/>
          <w:lang w:eastAsia="sk-SK"/>
        </w:rPr>
      </w:pPr>
      <w:r w:rsidRPr="00A45DFB">
        <w:rPr>
          <w:rFonts w:ascii="Times New Roman" w:hAnsi="Times New Roman"/>
          <w:b/>
          <w:bCs/>
          <w:sz w:val="24"/>
          <w:szCs w:val="24"/>
          <w:lang w:eastAsia="sk-SK"/>
        </w:rPr>
        <w:t>Spoločné a záverečné ustanovenia</w:t>
      </w:r>
    </w:p>
    <w:p w:rsidR="0066498F" w:rsidRPr="00A45DFB" w:rsidRDefault="0066498F" w:rsidP="0066498F">
      <w:pPr>
        <w:spacing w:after="0" w:line="240" w:lineRule="auto"/>
        <w:ind w:left="720"/>
        <w:rPr>
          <w:rFonts w:ascii="Times New Roman" w:hAnsi="Times New Roman"/>
          <w:bCs/>
          <w:sz w:val="24"/>
          <w:szCs w:val="24"/>
          <w:lang w:eastAsia="sk-SK"/>
        </w:rPr>
      </w:pPr>
    </w:p>
    <w:p w:rsidR="0066498F" w:rsidRPr="00A45DFB" w:rsidRDefault="0066498F" w:rsidP="006D0F3D">
      <w:pPr>
        <w:numPr>
          <w:ilvl w:val="0"/>
          <w:numId w:val="42"/>
        </w:numPr>
        <w:spacing w:after="0" w:line="240" w:lineRule="auto"/>
        <w:ind w:left="426" w:hanging="426"/>
        <w:rPr>
          <w:rFonts w:ascii="Times New Roman" w:hAnsi="Times New Roman"/>
          <w:bCs/>
          <w:sz w:val="24"/>
          <w:szCs w:val="24"/>
          <w:lang w:eastAsia="sk-SK"/>
        </w:rPr>
      </w:pPr>
      <w:r w:rsidRPr="00A45DFB">
        <w:rPr>
          <w:rFonts w:ascii="Times New Roman" w:hAnsi="Times New Roman"/>
          <w:bCs/>
          <w:sz w:val="24"/>
          <w:szCs w:val="24"/>
          <w:lang w:eastAsia="sk-SK"/>
        </w:rPr>
        <w:t>Táto zmluva sa uzatvára na dobu určitú a to do času riadneho splnenia záväzkov podľa tejto zmluvy, najmä do vysporiadania všetkých finančných záväzkov prijímateľa voči poskytovateľovi.</w:t>
      </w:r>
    </w:p>
    <w:p w:rsidR="0066498F" w:rsidRPr="00A45DFB" w:rsidRDefault="0066498F" w:rsidP="006D0F3D">
      <w:pPr>
        <w:spacing w:after="0" w:line="240" w:lineRule="auto"/>
        <w:ind w:left="426" w:hanging="426"/>
        <w:rPr>
          <w:rFonts w:ascii="Times New Roman" w:hAnsi="Times New Roman"/>
          <w:bCs/>
          <w:sz w:val="24"/>
          <w:szCs w:val="24"/>
          <w:lang w:eastAsia="sk-SK"/>
        </w:rPr>
      </w:pPr>
    </w:p>
    <w:p w:rsidR="0066498F" w:rsidRDefault="0066498F" w:rsidP="00970999">
      <w:pPr>
        <w:numPr>
          <w:ilvl w:val="0"/>
          <w:numId w:val="42"/>
        </w:numPr>
        <w:spacing w:after="0" w:line="240" w:lineRule="auto"/>
        <w:ind w:left="426" w:hanging="426"/>
        <w:rPr>
          <w:rFonts w:ascii="Times New Roman" w:hAnsi="Times New Roman"/>
          <w:bCs/>
          <w:sz w:val="24"/>
          <w:szCs w:val="24"/>
          <w:lang w:eastAsia="sk-SK"/>
        </w:rPr>
      </w:pPr>
      <w:r w:rsidRPr="00A45DFB">
        <w:rPr>
          <w:rFonts w:ascii="Times New Roman" w:hAnsi="Times New Roman"/>
          <w:bCs/>
          <w:sz w:val="24"/>
          <w:szCs w:val="24"/>
          <w:lang w:eastAsia="sk-SK"/>
        </w:rPr>
        <w:t xml:space="preserve">Nedodržanie zmluvne dohodnutých podmienok sa bude považovať za porušenie finančnej disciplíny a bude podliehať sankciám </w:t>
      </w:r>
      <w:r w:rsidRPr="00970999">
        <w:rPr>
          <w:rFonts w:ascii="Times New Roman" w:hAnsi="Times New Roman"/>
          <w:bCs/>
          <w:sz w:val="24"/>
          <w:szCs w:val="24"/>
          <w:lang w:eastAsia="sk-SK"/>
        </w:rPr>
        <w:t xml:space="preserve">podľa zákona </w:t>
      </w:r>
      <w:r w:rsidR="00CE549D" w:rsidRPr="00970999">
        <w:rPr>
          <w:rFonts w:ascii="Times New Roman" w:hAnsi="Times New Roman"/>
          <w:sz w:val="24"/>
          <w:szCs w:val="24"/>
        </w:rPr>
        <w:t>o</w:t>
      </w:r>
      <w:r w:rsidR="00970999" w:rsidRPr="00970999">
        <w:rPr>
          <w:rFonts w:ascii="Times New Roman" w:hAnsi="Times New Roman"/>
          <w:sz w:val="24"/>
          <w:szCs w:val="24"/>
        </w:rPr>
        <w:t> </w:t>
      </w:r>
      <w:r w:rsidR="00CE549D" w:rsidRPr="00970999">
        <w:rPr>
          <w:rFonts w:ascii="Times New Roman" w:hAnsi="Times New Roman"/>
          <w:sz w:val="24"/>
          <w:szCs w:val="24"/>
        </w:rPr>
        <w:t>dotáciách</w:t>
      </w:r>
      <w:r w:rsidR="00970999" w:rsidRPr="00970999">
        <w:rPr>
          <w:rFonts w:ascii="Times New Roman" w:hAnsi="Times New Roman"/>
          <w:sz w:val="24"/>
          <w:szCs w:val="24"/>
        </w:rPr>
        <w:t>.</w:t>
      </w:r>
      <w:r w:rsidR="00970999">
        <w:rPr>
          <w:rFonts w:ascii="Times New Roman" w:hAnsi="Times New Roman"/>
          <w:bCs/>
          <w:sz w:val="24"/>
          <w:szCs w:val="24"/>
          <w:lang w:eastAsia="sk-SK"/>
        </w:rPr>
        <w:t xml:space="preserve"> </w:t>
      </w:r>
    </w:p>
    <w:p w:rsidR="00FF5D25" w:rsidRDefault="00FF5D25" w:rsidP="00FF5D25">
      <w:pPr>
        <w:pStyle w:val="Odsekzoznamu"/>
        <w:rPr>
          <w:rFonts w:ascii="Times New Roman" w:hAnsi="Times New Roman"/>
          <w:bCs/>
          <w:sz w:val="24"/>
          <w:szCs w:val="24"/>
          <w:lang w:eastAsia="sk-SK"/>
        </w:rPr>
      </w:pPr>
    </w:p>
    <w:p w:rsidR="0066498F" w:rsidRPr="00A45DFB" w:rsidRDefault="0066498F" w:rsidP="006D0F3D">
      <w:pPr>
        <w:numPr>
          <w:ilvl w:val="0"/>
          <w:numId w:val="42"/>
        </w:numPr>
        <w:spacing w:after="0" w:line="240" w:lineRule="auto"/>
        <w:ind w:left="426" w:hanging="426"/>
        <w:rPr>
          <w:rFonts w:ascii="Times New Roman" w:hAnsi="Times New Roman"/>
          <w:bCs/>
          <w:sz w:val="24"/>
          <w:szCs w:val="24"/>
          <w:lang w:eastAsia="sk-SK"/>
        </w:rPr>
      </w:pPr>
      <w:r w:rsidRPr="00A45DFB">
        <w:rPr>
          <w:rFonts w:ascii="Times New Roman" w:hAnsi="Times New Roman"/>
          <w:bCs/>
          <w:sz w:val="24"/>
          <w:szCs w:val="24"/>
          <w:lang w:eastAsia="sk-SK"/>
        </w:rPr>
        <w:t>Práva a povinnosti zmluvných strán touto zmluvou neupravené sa riadia príslušnými právnymi predpismi platnými v Slovenskej republike.</w:t>
      </w:r>
    </w:p>
    <w:p w:rsidR="0066498F" w:rsidRPr="00A45DFB" w:rsidRDefault="0066498F" w:rsidP="006D0F3D">
      <w:pPr>
        <w:spacing w:after="0" w:line="240" w:lineRule="auto"/>
        <w:ind w:left="426" w:hanging="426"/>
        <w:rPr>
          <w:rFonts w:ascii="Times New Roman" w:hAnsi="Times New Roman"/>
          <w:bCs/>
          <w:sz w:val="24"/>
          <w:szCs w:val="24"/>
          <w:lang w:eastAsia="sk-SK"/>
        </w:rPr>
      </w:pPr>
    </w:p>
    <w:p w:rsidR="0066498F" w:rsidRPr="00A45DFB" w:rsidRDefault="0066498F" w:rsidP="006D0F3D">
      <w:pPr>
        <w:numPr>
          <w:ilvl w:val="0"/>
          <w:numId w:val="42"/>
        </w:numPr>
        <w:spacing w:after="0" w:line="240" w:lineRule="auto"/>
        <w:ind w:left="426" w:hanging="426"/>
        <w:rPr>
          <w:rFonts w:ascii="Times New Roman" w:hAnsi="Times New Roman"/>
          <w:bCs/>
          <w:sz w:val="24"/>
          <w:szCs w:val="24"/>
          <w:lang w:eastAsia="sk-SK"/>
        </w:rPr>
      </w:pPr>
      <w:r w:rsidRPr="00A45DFB">
        <w:rPr>
          <w:rFonts w:ascii="Times New Roman" w:hAnsi="Times New Roman"/>
          <w:bCs/>
          <w:sz w:val="24"/>
          <w:szCs w:val="24"/>
          <w:lang w:eastAsia="sk-SK"/>
        </w:rPr>
        <w:t>Poskytovateľ si vyhradzuje právo znížiť výšku dotácie z dôvodu nedostatku finančných prostriedkov v rozpočte v súvislosti s viazaním výdavkov štátneho rozpočtu Ministerstvom financií Slovenskej republiky, o čom písomne upovedomí prijímateľa. V takomto prípade poskytovateľ nezodpovedá prijímateľovi za vzniknuté výdavky, ani za prípadnú škodu.</w:t>
      </w:r>
    </w:p>
    <w:p w:rsidR="0066498F" w:rsidRDefault="0066498F" w:rsidP="006D0F3D">
      <w:pPr>
        <w:spacing w:after="0" w:line="240" w:lineRule="auto"/>
        <w:ind w:left="426" w:hanging="426"/>
        <w:rPr>
          <w:rFonts w:ascii="Times New Roman" w:hAnsi="Times New Roman"/>
          <w:bCs/>
          <w:sz w:val="24"/>
          <w:szCs w:val="24"/>
          <w:lang w:eastAsia="sk-SK"/>
        </w:rPr>
      </w:pPr>
    </w:p>
    <w:p w:rsidR="0066498F" w:rsidRPr="00A45DFB" w:rsidRDefault="0066498F" w:rsidP="006D0F3D">
      <w:pPr>
        <w:numPr>
          <w:ilvl w:val="0"/>
          <w:numId w:val="42"/>
        </w:numPr>
        <w:spacing w:after="0" w:line="240" w:lineRule="auto"/>
        <w:ind w:left="426" w:hanging="426"/>
        <w:rPr>
          <w:rFonts w:ascii="Times New Roman" w:hAnsi="Times New Roman"/>
          <w:bCs/>
          <w:sz w:val="24"/>
          <w:szCs w:val="24"/>
          <w:lang w:eastAsia="sk-SK"/>
        </w:rPr>
      </w:pPr>
      <w:r w:rsidRPr="00A45DFB">
        <w:rPr>
          <w:rFonts w:ascii="Times New Roman" w:hAnsi="Times New Roman"/>
          <w:bCs/>
          <w:sz w:val="24"/>
          <w:szCs w:val="24"/>
          <w:lang w:eastAsia="sk-SK"/>
        </w:rPr>
        <w:t>Zmluva je vyhotovená v štyroch rovnopisoch, z ktorých jeden rovnopis dostane prijímateľ a 3 rovnopisy dostane poskytovateľ.</w:t>
      </w:r>
    </w:p>
    <w:p w:rsidR="0066498F" w:rsidRPr="00A45DFB" w:rsidRDefault="0066498F" w:rsidP="006D0F3D">
      <w:pPr>
        <w:tabs>
          <w:tab w:val="left" w:pos="360"/>
        </w:tabs>
        <w:spacing w:after="0" w:line="240" w:lineRule="auto"/>
        <w:ind w:left="426" w:hanging="426"/>
        <w:rPr>
          <w:rFonts w:ascii="Times New Roman" w:hAnsi="Times New Roman"/>
          <w:bCs/>
          <w:sz w:val="24"/>
          <w:szCs w:val="24"/>
          <w:lang w:eastAsia="sk-SK"/>
        </w:rPr>
      </w:pPr>
    </w:p>
    <w:p w:rsidR="0066498F" w:rsidRPr="00A45DFB" w:rsidRDefault="0066498F" w:rsidP="006D0F3D">
      <w:pPr>
        <w:numPr>
          <w:ilvl w:val="0"/>
          <w:numId w:val="42"/>
        </w:numPr>
        <w:spacing w:after="0" w:line="240" w:lineRule="auto"/>
        <w:ind w:left="426" w:hanging="426"/>
        <w:rPr>
          <w:rFonts w:ascii="Times New Roman" w:hAnsi="Times New Roman"/>
          <w:bCs/>
          <w:sz w:val="24"/>
          <w:szCs w:val="24"/>
          <w:lang w:eastAsia="sk-SK"/>
        </w:rPr>
      </w:pPr>
      <w:r w:rsidRPr="00A45DFB">
        <w:rPr>
          <w:rFonts w:ascii="Times New Roman" w:hAnsi="Times New Roman"/>
          <w:bCs/>
          <w:sz w:val="24"/>
          <w:szCs w:val="24"/>
          <w:lang w:eastAsia="sk-SK"/>
        </w:rPr>
        <w:t>Zmluvné strany prehlasujú, že sú si vedomé existencie práv a povinností</w:t>
      </w:r>
      <w:r>
        <w:rPr>
          <w:rFonts w:ascii="Times New Roman" w:hAnsi="Times New Roman"/>
          <w:bCs/>
          <w:sz w:val="24"/>
          <w:szCs w:val="24"/>
          <w:lang w:eastAsia="sk-SK"/>
        </w:rPr>
        <w:t xml:space="preserve"> vyplývajúcich  z ustanovenia §</w:t>
      </w:r>
      <w:r w:rsidR="006D0F3D">
        <w:rPr>
          <w:rFonts w:ascii="Times New Roman" w:hAnsi="Times New Roman"/>
          <w:bCs/>
          <w:sz w:val="24"/>
          <w:szCs w:val="24"/>
          <w:lang w:eastAsia="sk-SK"/>
        </w:rPr>
        <w:t xml:space="preserve"> </w:t>
      </w:r>
      <w:r w:rsidRPr="00A45DFB">
        <w:rPr>
          <w:rFonts w:ascii="Times New Roman" w:hAnsi="Times New Roman"/>
          <w:bCs/>
          <w:sz w:val="24"/>
          <w:szCs w:val="24"/>
          <w:lang w:eastAsia="sk-SK"/>
        </w:rPr>
        <w:t xml:space="preserve">47a Občianskeho zákonníka </w:t>
      </w:r>
      <w:r>
        <w:rPr>
          <w:rFonts w:ascii="Times New Roman" w:hAnsi="Times New Roman"/>
          <w:bCs/>
          <w:sz w:val="24"/>
          <w:szCs w:val="24"/>
          <w:lang w:eastAsia="sk-SK"/>
        </w:rPr>
        <w:t>§</w:t>
      </w:r>
      <w:r w:rsidR="00A73688">
        <w:rPr>
          <w:rFonts w:ascii="Times New Roman" w:hAnsi="Times New Roman"/>
          <w:bCs/>
          <w:sz w:val="24"/>
          <w:szCs w:val="24"/>
          <w:lang w:eastAsia="sk-SK"/>
        </w:rPr>
        <w:t xml:space="preserve"> </w:t>
      </w:r>
      <w:r w:rsidRPr="00A45DFB">
        <w:rPr>
          <w:rFonts w:ascii="Times New Roman" w:hAnsi="Times New Roman"/>
          <w:bCs/>
          <w:sz w:val="24"/>
          <w:szCs w:val="24"/>
          <w:lang w:eastAsia="sk-SK"/>
        </w:rPr>
        <w:t xml:space="preserve">5a) zákona č. 211/2000 Z. z. o slobodnom </w:t>
      </w:r>
      <w:r w:rsidRPr="00A45DFB">
        <w:rPr>
          <w:rFonts w:ascii="Times New Roman" w:hAnsi="Times New Roman"/>
          <w:bCs/>
          <w:sz w:val="24"/>
          <w:szCs w:val="24"/>
          <w:lang w:eastAsia="sk-SK"/>
        </w:rPr>
        <w:lastRenderedPageBreak/>
        <w:t>prístupe k informáciám a o zmene a doplnení niektorých zákonov v znení neskorších predpisov.</w:t>
      </w:r>
    </w:p>
    <w:p w:rsidR="0066498F" w:rsidRPr="00A45DFB" w:rsidRDefault="0066498F" w:rsidP="006D0F3D">
      <w:pPr>
        <w:spacing w:after="0" w:line="240" w:lineRule="auto"/>
        <w:ind w:left="426" w:hanging="426"/>
        <w:rPr>
          <w:rFonts w:ascii="Times New Roman" w:hAnsi="Times New Roman"/>
          <w:bCs/>
          <w:sz w:val="24"/>
          <w:szCs w:val="24"/>
          <w:lang w:eastAsia="sk-SK"/>
        </w:rPr>
      </w:pPr>
    </w:p>
    <w:p w:rsidR="0066498F" w:rsidRPr="00A45DFB" w:rsidRDefault="0066498F" w:rsidP="006D0F3D">
      <w:pPr>
        <w:numPr>
          <w:ilvl w:val="0"/>
          <w:numId w:val="42"/>
        </w:numPr>
        <w:spacing w:after="0" w:line="240" w:lineRule="auto"/>
        <w:ind w:left="426" w:hanging="426"/>
        <w:rPr>
          <w:rFonts w:ascii="Times New Roman" w:hAnsi="Times New Roman"/>
          <w:bCs/>
          <w:sz w:val="24"/>
          <w:szCs w:val="24"/>
          <w:lang w:eastAsia="sk-SK"/>
        </w:rPr>
      </w:pPr>
      <w:r w:rsidRPr="00A45DFB">
        <w:rPr>
          <w:rFonts w:ascii="Times New Roman" w:hAnsi="Times New Roman"/>
          <w:bCs/>
          <w:sz w:val="24"/>
          <w:szCs w:val="24"/>
          <w:lang w:eastAsia="sk-SK"/>
        </w:rPr>
        <w:t>Ustanovenia tejto zmluvy možno meniť len po vzájomnej dohode zmluvných strán a to výlučne vo forme písomného dodatku podpísaného oboma zmluvnými stranami.</w:t>
      </w:r>
    </w:p>
    <w:p w:rsidR="0066498F" w:rsidRPr="00A45DFB" w:rsidRDefault="0066498F" w:rsidP="006D0F3D">
      <w:pPr>
        <w:spacing w:after="0" w:line="240" w:lineRule="auto"/>
        <w:ind w:left="426" w:hanging="426"/>
        <w:rPr>
          <w:rFonts w:ascii="Times New Roman" w:hAnsi="Times New Roman"/>
          <w:bCs/>
          <w:sz w:val="24"/>
          <w:szCs w:val="24"/>
          <w:lang w:eastAsia="sk-SK"/>
        </w:rPr>
      </w:pPr>
    </w:p>
    <w:p w:rsidR="0066498F" w:rsidRPr="00A45DFB" w:rsidRDefault="0066498F" w:rsidP="006D0F3D">
      <w:pPr>
        <w:numPr>
          <w:ilvl w:val="0"/>
          <w:numId w:val="42"/>
        </w:numPr>
        <w:spacing w:after="0" w:line="240" w:lineRule="auto"/>
        <w:ind w:left="426" w:hanging="426"/>
        <w:rPr>
          <w:rFonts w:ascii="Times New Roman" w:hAnsi="Times New Roman"/>
          <w:bCs/>
          <w:sz w:val="24"/>
          <w:szCs w:val="24"/>
          <w:lang w:eastAsia="sk-SK"/>
        </w:rPr>
      </w:pPr>
      <w:r w:rsidRPr="00A45DFB">
        <w:rPr>
          <w:rFonts w:ascii="Times New Roman" w:hAnsi="Times New Roman"/>
          <w:bCs/>
          <w:sz w:val="24"/>
          <w:szCs w:val="24"/>
          <w:lang w:eastAsia="sk-SK"/>
        </w:rPr>
        <w:t>Zmluvné strany vyhlasujú, že ich spôsobilosť a voľnosť uzavrieť túto zmluvu, ako aj spôsobilosť k súvisiacim právnym úkonom nie sú žiadnym spôsobom obmedzené alebo vylúčené. Zároveň vyhlasujú, že si obsah zmluvy prečítali a s týmto súhlasia, že zmluva bola uzavretá podľa ich pravej a slobodnej vôle, nie v tiesni ani za inak nápadne nevýhodných podmienok.</w:t>
      </w:r>
    </w:p>
    <w:p w:rsidR="0066498F" w:rsidRPr="00A45DFB" w:rsidRDefault="0066498F" w:rsidP="0066498F">
      <w:pPr>
        <w:spacing w:after="0" w:line="240" w:lineRule="auto"/>
        <w:ind w:left="720"/>
        <w:rPr>
          <w:rFonts w:ascii="Times New Roman" w:hAnsi="Times New Roman"/>
          <w:bCs/>
          <w:sz w:val="24"/>
          <w:szCs w:val="24"/>
          <w:lang w:eastAsia="sk-SK"/>
        </w:rPr>
      </w:pPr>
    </w:p>
    <w:p w:rsidR="0066498F" w:rsidRPr="00A45DFB" w:rsidRDefault="0066498F" w:rsidP="006D0F3D">
      <w:pPr>
        <w:numPr>
          <w:ilvl w:val="0"/>
          <w:numId w:val="42"/>
        </w:numPr>
        <w:spacing w:after="0" w:line="240" w:lineRule="auto"/>
        <w:ind w:left="426" w:hanging="426"/>
        <w:rPr>
          <w:rFonts w:ascii="Times New Roman" w:hAnsi="Times New Roman"/>
          <w:bCs/>
          <w:sz w:val="24"/>
          <w:szCs w:val="24"/>
          <w:lang w:eastAsia="sk-SK"/>
        </w:rPr>
      </w:pPr>
      <w:r w:rsidRPr="00A45DFB">
        <w:rPr>
          <w:rFonts w:ascii="Times New Roman" w:hAnsi="Times New Roman"/>
          <w:bCs/>
          <w:sz w:val="24"/>
          <w:szCs w:val="24"/>
          <w:lang w:eastAsia="sk-SK"/>
        </w:rPr>
        <w:t>Zmluvné strany vyhlasujú, že si zmluvu prečítali, jej obsahu porozumeli a na znak súhlasu ju podpisujú.</w:t>
      </w:r>
    </w:p>
    <w:p w:rsidR="0066498F" w:rsidRPr="00A45DFB" w:rsidRDefault="0066498F" w:rsidP="006D0F3D">
      <w:pPr>
        <w:spacing w:after="0" w:line="240" w:lineRule="auto"/>
        <w:ind w:left="426" w:hanging="426"/>
        <w:rPr>
          <w:rFonts w:ascii="Times New Roman" w:hAnsi="Times New Roman"/>
          <w:bCs/>
          <w:sz w:val="24"/>
          <w:szCs w:val="24"/>
          <w:lang w:eastAsia="sk-SK"/>
        </w:rPr>
      </w:pPr>
    </w:p>
    <w:p w:rsidR="0066498F" w:rsidRPr="0004301D" w:rsidRDefault="0066498F" w:rsidP="006D0F3D">
      <w:pPr>
        <w:numPr>
          <w:ilvl w:val="0"/>
          <w:numId w:val="42"/>
        </w:numPr>
        <w:spacing w:after="0" w:line="240" w:lineRule="auto"/>
        <w:ind w:left="426" w:hanging="426"/>
        <w:rPr>
          <w:rFonts w:ascii="Times New Roman" w:hAnsi="Times New Roman"/>
          <w:bCs/>
          <w:sz w:val="24"/>
          <w:szCs w:val="24"/>
          <w:lang w:eastAsia="sk-SK"/>
        </w:rPr>
      </w:pPr>
      <w:r w:rsidRPr="00A45DFB">
        <w:rPr>
          <w:rFonts w:ascii="Times New Roman" w:hAnsi="Times New Roman"/>
          <w:bCs/>
          <w:sz w:val="24"/>
          <w:szCs w:val="24"/>
          <w:lang w:eastAsia="sk-SK"/>
        </w:rPr>
        <w:t xml:space="preserve">Táto zmluva nadobúda platnosť dňom jej podpísania obidvoma zmluvnými stranami a účinnosť dňom nasledujúcim po dni jej zverejnenia v Centrálnom registri zmlúv podľa </w:t>
      </w:r>
      <w:r>
        <w:rPr>
          <w:rFonts w:ascii="Times New Roman" w:hAnsi="Times New Roman"/>
          <w:bCs/>
          <w:sz w:val="24"/>
          <w:szCs w:val="24"/>
          <w:lang w:eastAsia="sk-SK"/>
        </w:rPr>
        <w:t>zákona §</w:t>
      </w:r>
      <w:r w:rsidR="006D0F3D">
        <w:rPr>
          <w:rFonts w:ascii="Times New Roman" w:hAnsi="Times New Roman"/>
          <w:bCs/>
          <w:sz w:val="24"/>
          <w:szCs w:val="24"/>
          <w:lang w:eastAsia="sk-SK"/>
        </w:rPr>
        <w:t xml:space="preserve"> </w:t>
      </w:r>
      <w:r>
        <w:rPr>
          <w:rFonts w:ascii="Times New Roman" w:hAnsi="Times New Roman"/>
          <w:bCs/>
          <w:sz w:val="24"/>
          <w:szCs w:val="24"/>
          <w:lang w:eastAsia="sk-SK"/>
        </w:rPr>
        <w:t>5</w:t>
      </w:r>
      <w:r w:rsidR="000C2CAD">
        <w:rPr>
          <w:rFonts w:ascii="Times New Roman" w:hAnsi="Times New Roman"/>
          <w:bCs/>
          <w:sz w:val="24"/>
          <w:szCs w:val="24"/>
          <w:lang w:eastAsia="sk-SK"/>
        </w:rPr>
        <w:t>a</w:t>
      </w:r>
      <w:r>
        <w:rPr>
          <w:rFonts w:ascii="Times New Roman" w:hAnsi="Times New Roman"/>
          <w:bCs/>
          <w:sz w:val="24"/>
          <w:szCs w:val="24"/>
          <w:lang w:eastAsia="sk-SK"/>
        </w:rPr>
        <w:t xml:space="preserve"> ods. 8 zákona č. 211/2000 Z. z.</w:t>
      </w:r>
      <w:r w:rsidR="0004301D">
        <w:rPr>
          <w:rFonts w:ascii="Times New Roman" w:hAnsi="Times New Roman"/>
          <w:bCs/>
          <w:sz w:val="24"/>
          <w:szCs w:val="24"/>
          <w:lang w:eastAsia="sk-SK"/>
        </w:rPr>
        <w:t xml:space="preserve"> </w:t>
      </w:r>
      <w:r w:rsidR="0004301D" w:rsidRPr="0004301D">
        <w:rPr>
          <w:rFonts w:ascii="Times New Roman" w:hAnsi="Times New Roman"/>
          <w:bCs/>
          <w:sz w:val="24"/>
          <w:szCs w:val="24"/>
        </w:rPr>
        <w:t>o slobodnom prístupe k informáciám a o zmene a doplnení niektorých zákonov  v znení neskorších predpisov.</w:t>
      </w:r>
    </w:p>
    <w:p w:rsidR="0066498F" w:rsidRPr="0004301D" w:rsidRDefault="0066498F" w:rsidP="006D0F3D">
      <w:pPr>
        <w:spacing w:after="0" w:line="240" w:lineRule="auto"/>
        <w:ind w:left="426" w:hanging="426"/>
        <w:rPr>
          <w:rFonts w:ascii="Times New Roman" w:hAnsi="Times New Roman"/>
          <w:bCs/>
          <w:sz w:val="24"/>
          <w:szCs w:val="24"/>
          <w:lang w:eastAsia="sk-SK"/>
        </w:rPr>
      </w:pPr>
    </w:p>
    <w:p w:rsidR="0066498F" w:rsidRPr="00A45DFB" w:rsidRDefault="0066498F" w:rsidP="0066498F">
      <w:pPr>
        <w:spacing w:after="0" w:line="240" w:lineRule="auto"/>
        <w:ind w:left="720"/>
        <w:rPr>
          <w:rFonts w:ascii="Times New Roman" w:hAnsi="Times New Roman"/>
          <w:bCs/>
          <w:sz w:val="24"/>
          <w:szCs w:val="24"/>
          <w:lang w:eastAsia="sk-SK"/>
        </w:rPr>
      </w:pPr>
    </w:p>
    <w:p w:rsidR="0066498F" w:rsidRPr="00A45DFB" w:rsidRDefault="0066498F" w:rsidP="0066498F">
      <w:pPr>
        <w:tabs>
          <w:tab w:val="left" w:pos="360"/>
        </w:tabs>
        <w:spacing w:after="0" w:line="240" w:lineRule="auto"/>
        <w:ind w:left="360" w:right="792" w:hanging="360"/>
        <w:rPr>
          <w:rFonts w:ascii="Times New Roman" w:hAnsi="Times New Roman"/>
          <w:sz w:val="24"/>
          <w:szCs w:val="24"/>
          <w:lang w:eastAsia="sk-SK"/>
        </w:rPr>
      </w:pPr>
    </w:p>
    <w:p w:rsidR="0066498F" w:rsidRPr="00A45DFB" w:rsidRDefault="0066498F" w:rsidP="0066498F">
      <w:pPr>
        <w:widowControl w:val="0"/>
        <w:suppressAutoHyphens/>
        <w:autoSpaceDE w:val="0"/>
        <w:spacing w:after="0" w:line="240" w:lineRule="auto"/>
        <w:ind w:right="792"/>
        <w:rPr>
          <w:rFonts w:ascii="Times New Roman" w:hAnsi="Times New Roman"/>
          <w:bCs/>
          <w:sz w:val="24"/>
          <w:szCs w:val="24"/>
          <w:lang w:eastAsia="ar-SA"/>
        </w:rPr>
      </w:pPr>
    </w:p>
    <w:p w:rsidR="0066498F" w:rsidRPr="00A45DFB" w:rsidRDefault="0066498F" w:rsidP="0066498F">
      <w:pPr>
        <w:widowControl w:val="0"/>
        <w:suppressAutoHyphens/>
        <w:autoSpaceDE w:val="0"/>
        <w:spacing w:after="0" w:line="240" w:lineRule="auto"/>
        <w:ind w:right="49"/>
        <w:rPr>
          <w:rFonts w:ascii="Times New Roman" w:hAnsi="Times New Roman"/>
          <w:bCs/>
          <w:sz w:val="24"/>
          <w:szCs w:val="24"/>
          <w:lang w:eastAsia="ar-SA"/>
        </w:rPr>
      </w:pPr>
      <w:r w:rsidRPr="00A45DFB">
        <w:rPr>
          <w:rFonts w:ascii="Times New Roman" w:hAnsi="Times New Roman"/>
          <w:bCs/>
          <w:sz w:val="24"/>
          <w:szCs w:val="24"/>
          <w:lang w:eastAsia="ar-SA"/>
        </w:rPr>
        <w:t xml:space="preserve">V Bratislave, dňa   ........................                    </w:t>
      </w:r>
      <w:r w:rsidR="00866812">
        <w:rPr>
          <w:rFonts w:ascii="Times New Roman" w:hAnsi="Times New Roman"/>
          <w:bCs/>
          <w:sz w:val="24"/>
          <w:szCs w:val="24"/>
          <w:lang w:eastAsia="ar-SA"/>
        </w:rPr>
        <w:t xml:space="preserve">      </w:t>
      </w:r>
      <w:r w:rsidRPr="00A45DFB">
        <w:rPr>
          <w:rFonts w:ascii="Times New Roman" w:hAnsi="Times New Roman"/>
          <w:bCs/>
          <w:sz w:val="24"/>
          <w:szCs w:val="24"/>
          <w:lang w:eastAsia="ar-SA"/>
        </w:rPr>
        <w:t xml:space="preserve">V Bratislave, dňa </w:t>
      </w:r>
      <w:r w:rsidR="00866812">
        <w:rPr>
          <w:rFonts w:ascii="Times New Roman" w:hAnsi="Times New Roman"/>
          <w:bCs/>
          <w:sz w:val="24"/>
          <w:szCs w:val="24"/>
          <w:lang w:eastAsia="ar-SA"/>
        </w:rPr>
        <w:t xml:space="preserve">  </w:t>
      </w:r>
      <w:r w:rsidRPr="00A45DFB">
        <w:rPr>
          <w:rFonts w:ascii="Times New Roman" w:hAnsi="Times New Roman"/>
          <w:bCs/>
          <w:sz w:val="24"/>
          <w:szCs w:val="24"/>
          <w:lang w:eastAsia="ar-SA"/>
        </w:rPr>
        <w:t>............................</w:t>
      </w:r>
      <w:r w:rsidR="00866812">
        <w:rPr>
          <w:rFonts w:ascii="Times New Roman" w:hAnsi="Times New Roman"/>
          <w:bCs/>
          <w:sz w:val="24"/>
          <w:szCs w:val="24"/>
          <w:lang w:eastAsia="ar-SA"/>
        </w:rPr>
        <w:t>..........</w:t>
      </w:r>
    </w:p>
    <w:p w:rsidR="0066498F" w:rsidRPr="00A45DFB" w:rsidRDefault="0066498F" w:rsidP="0066498F">
      <w:pPr>
        <w:spacing w:after="0" w:line="240" w:lineRule="auto"/>
        <w:ind w:right="792"/>
        <w:rPr>
          <w:rFonts w:ascii="Times New Roman" w:hAnsi="Times New Roman"/>
          <w:sz w:val="24"/>
          <w:szCs w:val="24"/>
          <w:lang w:eastAsia="sk-SK"/>
        </w:rPr>
      </w:pPr>
    </w:p>
    <w:p w:rsidR="0066498F" w:rsidRDefault="0066498F" w:rsidP="0066498F">
      <w:pPr>
        <w:spacing w:after="0" w:line="240" w:lineRule="auto"/>
        <w:ind w:right="792"/>
        <w:rPr>
          <w:rFonts w:ascii="Times New Roman" w:hAnsi="Times New Roman"/>
          <w:sz w:val="24"/>
          <w:szCs w:val="24"/>
          <w:lang w:eastAsia="sk-SK"/>
        </w:rPr>
      </w:pPr>
    </w:p>
    <w:p w:rsidR="0066498F" w:rsidRDefault="0066498F" w:rsidP="0066498F">
      <w:pPr>
        <w:spacing w:after="0" w:line="240" w:lineRule="auto"/>
        <w:ind w:right="792"/>
        <w:rPr>
          <w:rFonts w:ascii="Times New Roman" w:hAnsi="Times New Roman"/>
          <w:sz w:val="24"/>
          <w:szCs w:val="24"/>
          <w:lang w:eastAsia="sk-SK"/>
        </w:rPr>
      </w:pPr>
    </w:p>
    <w:p w:rsidR="0066498F" w:rsidRDefault="0066498F" w:rsidP="0066498F">
      <w:pPr>
        <w:spacing w:after="0" w:line="240" w:lineRule="auto"/>
        <w:ind w:right="792"/>
        <w:rPr>
          <w:rFonts w:ascii="Times New Roman" w:hAnsi="Times New Roman"/>
          <w:sz w:val="24"/>
          <w:szCs w:val="24"/>
          <w:lang w:eastAsia="sk-SK"/>
        </w:rPr>
      </w:pPr>
    </w:p>
    <w:p w:rsidR="0066498F" w:rsidRPr="00A45DFB" w:rsidRDefault="0066498F" w:rsidP="0066498F">
      <w:pPr>
        <w:spacing w:after="0" w:line="240" w:lineRule="auto"/>
        <w:ind w:right="792"/>
        <w:rPr>
          <w:rFonts w:ascii="Times New Roman" w:hAnsi="Times New Roman"/>
          <w:sz w:val="24"/>
          <w:szCs w:val="24"/>
          <w:lang w:eastAsia="sk-SK"/>
        </w:rPr>
      </w:pPr>
      <w:r>
        <w:rPr>
          <w:rFonts w:ascii="Times New Roman" w:hAnsi="Times New Roman"/>
          <w:sz w:val="24"/>
          <w:szCs w:val="24"/>
          <w:lang w:eastAsia="sk-SK"/>
        </w:rPr>
        <w:t xml:space="preserve">  za poskytovateľa</w:t>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t xml:space="preserve">  za prijímateľa</w:t>
      </w:r>
    </w:p>
    <w:p w:rsidR="0066498F" w:rsidRPr="00A45DFB" w:rsidRDefault="0066498F" w:rsidP="0066498F">
      <w:pPr>
        <w:spacing w:after="0" w:line="240" w:lineRule="auto"/>
        <w:ind w:right="792"/>
        <w:rPr>
          <w:rFonts w:ascii="Times New Roman" w:hAnsi="Times New Roman"/>
          <w:sz w:val="24"/>
          <w:szCs w:val="24"/>
          <w:lang w:eastAsia="sk-SK"/>
        </w:rPr>
      </w:pPr>
    </w:p>
    <w:p w:rsidR="0066498F" w:rsidRPr="00A45DFB" w:rsidRDefault="0066498F" w:rsidP="0066498F">
      <w:pPr>
        <w:spacing w:after="0" w:line="240" w:lineRule="auto"/>
        <w:ind w:right="792"/>
        <w:rPr>
          <w:rFonts w:ascii="Times New Roman" w:hAnsi="Times New Roman"/>
          <w:sz w:val="24"/>
          <w:szCs w:val="24"/>
          <w:lang w:eastAsia="sk-SK"/>
        </w:rPr>
      </w:pPr>
    </w:p>
    <w:p w:rsidR="0066498F" w:rsidRPr="00A45DFB" w:rsidRDefault="0066498F" w:rsidP="0066498F">
      <w:pPr>
        <w:spacing w:after="0" w:line="240" w:lineRule="auto"/>
        <w:ind w:right="792"/>
        <w:rPr>
          <w:rFonts w:ascii="Times New Roman" w:hAnsi="Times New Roman"/>
          <w:sz w:val="24"/>
          <w:szCs w:val="24"/>
          <w:lang w:eastAsia="sk-SK"/>
        </w:rPr>
      </w:pPr>
    </w:p>
    <w:p w:rsidR="0066498F" w:rsidRPr="00A45DFB" w:rsidRDefault="0066498F" w:rsidP="0066498F">
      <w:pPr>
        <w:spacing w:after="0" w:line="240" w:lineRule="auto"/>
        <w:ind w:right="792"/>
        <w:rPr>
          <w:rFonts w:ascii="Times New Roman" w:hAnsi="Times New Roman"/>
          <w:sz w:val="24"/>
          <w:szCs w:val="24"/>
          <w:lang w:eastAsia="sk-SK"/>
        </w:rPr>
      </w:pPr>
    </w:p>
    <w:p w:rsidR="0066498F" w:rsidRPr="00A45DFB" w:rsidRDefault="0066498F" w:rsidP="0066498F">
      <w:pPr>
        <w:spacing w:after="0" w:line="240" w:lineRule="auto"/>
        <w:ind w:left="5040" w:right="49" w:hanging="5040"/>
        <w:jc w:val="left"/>
        <w:rPr>
          <w:rFonts w:ascii="Times New Roman" w:hAnsi="Times New Roman"/>
          <w:sz w:val="24"/>
          <w:szCs w:val="24"/>
          <w:lang w:eastAsia="sk-SK"/>
        </w:rPr>
      </w:pPr>
      <w:r w:rsidRPr="00A45DFB">
        <w:rPr>
          <w:rFonts w:ascii="Times New Roman" w:hAnsi="Times New Roman"/>
          <w:sz w:val="24"/>
          <w:szCs w:val="24"/>
          <w:lang w:eastAsia="sk-SK"/>
        </w:rPr>
        <w:t xml:space="preserve">    .........................................................                    </w:t>
      </w:r>
      <w:r w:rsidR="00866812">
        <w:rPr>
          <w:rFonts w:ascii="Times New Roman" w:hAnsi="Times New Roman"/>
          <w:sz w:val="24"/>
          <w:szCs w:val="24"/>
          <w:lang w:eastAsia="sk-SK"/>
        </w:rPr>
        <w:t xml:space="preserve">      </w:t>
      </w:r>
      <w:r w:rsidRPr="00A45DFB">
        <w:rPr>
          <w:rFonts w:ascii="Times New Roman" w:hAnsi="Times New Roman"/>
          <w:sz w:val="24"/>
          <w:szCs w:val="24"/>
          <w:lang w:eastAsia="sk-SK"/>
        </w:rPr>
        <w:t xml:space="preserve">.......................................................          </w:t>
      </w:r>
    </w:p>
    <w:p w:rsidR="0066498F" w:rsidRPr="00A45DFB" w:rsidRDefault="0066498F" w:rsidP="0066498F">
      <w:pPr>
        <w:spacing w:after="0" w:line="240" w:lineRule="auto"/>
        <w:ind w:right="792"/>
        <w:rPr>
          <w:rFonts w:ascii="Times New Roman" w:hAnsi="Times New Roman"/>
          <w:sz w:val="24"/>
          <w:szCs w:val="24"/>
          <w:lang w:eastAsia="sk-SK"/>
        </w:rPr>
      </w:pPr>
    </w:p>
    <w:p w:rsidR="0066498F" w:rsidRPr="00A45DFB" w:rsidRDefault="0066498F" w:rsidP="0066498F">
      <w:pPr>
        <w:spacing w:after="0" w:line="240" w:lineRule="auto"/>
        <w:ind w:right="792"/>
        <w:rPr>
          <w:rFonts w:ascii="Times New Roman" w:hAnsi="Times New Roman"/>
          <w:sz w:val="24"/>
          <w:szCs w:val="24"/>
          <w:lang w:eastAsia="sk-SK"/>
        </w:rPr>
      </w:pPr>
      <w:r>
        <w:rPr>
          <w:rFonts w:ascii="Times New Roman" w:hAnsi="Times New Roman"/>
          <w:sz w:val="24"/>
          <w:szCs w:val="24"/>
          <w:lang w:eastAsia="sk-SK"/>
        </w:rPr>
        <w:t>MUDr. Viliam Čislák, MPH, MBA</w:t>
      </w:r>
      <w:r w:rsidRPr="00A45DFB">
        <w:rPr>
          <w:rFonts w:ascii="Times New Roman" w:hAnsi="Times New Roman"/>
          <w:sz w:val="24"/>
          <w:szCs w:val="24"/>
          <w:lang w:eastAsia="sk-SK"/>
        </w:rPr>
        <w:t xml:space="preserve">                 </w:t>
      </w:r>
      <w:r w:rsidRPr="00A45DFB">
        <w:rPr>
          <w:rFonts w:ascii="Times New Roman" w:hAnsi="Times New Roman"/>
          <w:sz w:val="24"/>
          <w:szCs w:val="24"/>
          <w:lang w:eastAsia="sk-SK"/>
        </w:rPr>
        <w:tab/>
      </w:r>
      <w:r w:rsidRPr="00A45DFB">
        <w:rPr>
          <w:rFonts w:ascii="Times New Roman" w:hAnsi="Times New Roman"/>
          <w:sz w:val="24"/>
          <w:szCs w:val="24"/>
          <w:lang w:eastAsia="sk-SK"/>
        </w:rPr>
        <w:tab/>
        <w:t xml:space="preserve">       </w:t>
      </w:r>
    </w:p>
    <w:p w:rsidR="0066498F" w:rsidRPr="00A45DFB" w:rsidRDefault="0066498F" w:rsidP="0066498F">
      <w:pPr>
        <w:spacing w:after="0" w:line="240" w:lineRule="auto"/>
        <w:ind w:right="792"/>
        <w:rPr>
          <w:rFonts w:ascii="Times New Roman" w:hAnsi="Times New Roman"/>
          <w:sz w:val="24"/>
          <w:szCs w:val="24"/>
          <w:lang w:eastAsia="sk-SK"/>
        </w:rPr>
      </w:pPr>
      <w:r w:rsidRPr="00A45DFB">
        <w:rPr>
          <w:rFonts w:ascii="Times New Roman" w:hAnsi="Times New Roman"/>
          <w:sz w:val="24"/>
          <w:szCs w:val="24"/>
          <w:lang w:eastAsia="sk-SK"/>
        </w:rPr>
        <w:t xml:space="preserve">    </w:t>
      </w:r>
      <w:r>
        <w:rPr>
          <w:rFonts w:ascii="Times New Roman" w:hAnsi="Times New Roman"/>
          <w:sz w:val="24"/>
          <w:szCs w:val="24"/>
          <w:lang w:eastAsia="sk-SK"/>
        </w:rPr>
        <w:t xml:space="preserve">       minister</w:t>
      </w:r>
      <w:r w:rsidRPr="00A45DFB">
        <w:rPr>
          <w:rFonts w:ascii="Times New Roman" w:hAnsi="Times New Roman"/>
          <w:sz w:val="24"/>
          <w:szCs w:val="24"/>
          <w:lang w:eastAsia="sk-SK"/>
        </w:rPr>
        <w:t xml:space="preserve"> zdravotníctva                                                     </w:t>
      </w:r>
    </w:p>
    <w:p w:rsidR="0066498F" w:rsidRPr="00A45DFB" w:rsidRDefault="0066498F" w:rsidP="0066498F">
      <w:pPr>
        <w:spacing w:after="0" w:line="240" w:lineRule="auto"/>
        <w:rPr>
          <w:rFonts w:ascii="Times New Roman" w:hAnsi="Times New Roman"/>
          <w:sz w:val="24"/>
          <w:szCs w:val="24"/>
          <w:lang w:eastAsia="sk-SK"/>
        </w:rPr>
      </w:pPr>
    </w:p>
    <w:p w:rsidR="0066498F" w:rsidRPr="00A45DFB" w:rsidRDefault="0066498F" w:rsidP="0066498F">
      <w:pPr>
        <w:spacing w:after="0" w:line="240" w:lineRule="auto"/>
        <w:rPr>
          <w:rFonts w:ascii="Times New Roman" w:hAnsi="Times New Roman"/>
          <w:sz w:val="24"/>
          <w:szCs w:val="24"/>
          <w:lang w:eastAsia="sk-SK"/>
        </w:rPr>
      </w:pPr>
    </w:p>
    <w:p w:rsidR="0066498F" w:rsidRPr="00A45DFB" w:rsidRDefault="0066498F" w:rsidP="0066498F">
      <w:pPr>
        <w:spacing w:after="0" w:line="240" w:lineRule="auto"/>
        <w:rPr>
          <w:rFonts w:ascii="Times New Roman" w:hAnsi="Times New Roman"/>
          <w:sz w:val="24"/>
          <w:szCs w:val="24"/>
          <w:lang w:eastAsia="sk-SK"/>
        </w:rPr>
      </w:pPr>
    </w:p>
    <w:p w:rsidR="00DE693C" w:rsidRDefault="00DE693C">
      <w:pPr>
        <w:rPr>
          <w:sz w:val="24"/>
          <w:szCs w:val="24"/>
        </w:rPr>
      </w:pPr>
    </w:p>
    <w:p w:rsidR="00B0347E" w:rsidRDefault="00B0347E">
      <w:pPr>
        <w:rPr>
          <w:sz w:val="24"/>
          <w:szCs w:val="24"/>
        </w:rPr>
      </w:pPr>
    </w:p>
    <w:p w:rsidR="00B0347E" w:rsidRDefault="00B0347E">
      <w:pPr>
        <w:rPr>
          <w:sz w:val="24"/>
          <w:szCs w:val="24"/>
        </w:rPr>
      </w:pPr>
    </w:p>
    <w:p w:rsidR="00B0347E" w:rsidRDefault="00B0347E">
      <w:pPr>
        <w:rPr>
          <w:sz w:val="24"/>
          <w:szCs w:val="24"/>
        </w:rPr>
      </w:pPr>
    </w:p>
    <w:sectPr w:rsidR="00B0347E" w:rsidSect="009C1B6D">
      <w:footerReference w:type="default" r:id="rId11"/>
      <w:pgSz w:w="11906" w:h="16838"/>
      <w:pgMar w:top="993"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699" w:rsidRDefault="00351699">
      <w:pPr>
        <w:spacing w:after="0" w:line="240" w:lineRule="auto"/>
      </w:pPr>
      <w:r>
        <w:separator/>
      </w:r>
    </w:p>
  </w:endnote>
  <w:endnote w:type="continuationSeparator" w:id="0">
    <w:p w:rsidR="00351699" w:rsidRDefault="0035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A2" w:rsidRDefault="00DA61A2">
    <w:pPr>
      <w:pStyle w:val="Pta"/>
      <w:jc w:val="center"/>
    </w:pPr>
    <w:r>
      <w:fldChar w:fldCharType="begin"/>
    </w:r>
    <w:r>
      <w:instrText>PAGE   \* MERGEFORMAT</w:instrText>
    </w:r>
    <w:r>
      <w:fldChar w:fldCharType="separate"/>
    </w:r>
    <w:r w:rsidR="00A07913">
      <w:rPr>
        <w:noProof/>
      </w:rPr>
      <w:t>2</w:t>
    </w:r>
    <w:r>
      <w:fldChar w:fldCharType="end"/>
    </w:r>
  </w:p>
  <w:p w:rsidR="00DA61A2" w:rsidRDefault="00DA61A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699" w:rsidRDefault="00351699">
      <w:pPr>
        <w:spacing w:after="0" w:line="240" w:lineRule="auto"/>
      </w:pPr>
      <w:r>
        <w:separator/>
      </w:r>
    </w:p>
  </w:footnote>
  <w:footnote w:type="continuationSeparator" w:id="0">
    <w:p w:rsidR="00351699" w:rsidRDefault="003516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6ED3"/>
    <w:multiLevelType w:val="hybridMultilevel"/>
    <w:tmpl w:val="B72205F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962B07"/>
    <w:multiLevelType w:val="hybridMultilevel"/>
    <w:tmpl w:val="5D70FAF2"/>
    <w:lvl w:ilvl="0" w:tplc="B100EFC2">
      <w:start w:val="211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0F126502"/>
    <w:multiLevelType w:val="hybridMultilevel"/>
    <w:tmpl w:val="370AEDA6"/>
    <w:lvl w:ilvl="0" w:tplc="94D42846">
      <w:start w:val="1"/>
      <w:numFmt w:val="decimal"/>
      <w:lvlText w:val="%1."/>
      <w:lvlJc w:val="left"/>
      <w:pPr>
        <w:tabs>
          <w:tab w:val="num" w:pos="1440"/>
        </w:tabs>
        <w:ind w:left="1440" w:hanging="360"/>
      </w:pPr>
      <w:rPr>
        <w:rFonts w:cs="Times New Roman" w:hint="default"/>
        <w:i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104E269A"/>
    <w:multiLevelType w:val="hybridMultilevel"/>
    <w:tmpl w:val="720EF44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749705E"/>
    <w:multiLevelType w:val="hybridMultilevel"/>
    <w:tmpl w:val="83945D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8B76123"/>
    <w:multiLevelType w:val="hybridMultilevel"/>
    <w:tmpl w:val="63A2934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ADA49AD"/>
    <w:multiLevelType w:val="hybridMultilevel"/>
    <w:tmpl w:val="7988D522"/>
    <w:lvl w:ilvl="0" w:tplc="FA540642">
      <w:start w:val="10"/>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1F2F0A56"/>
    <w:multiLevelType w:val="hybridMultilevel"/>
    <w:tmpl w:val="666CA4B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0DF5469"/>
    <w:multiLevelType w:val="hybridMultilevel"/>
    <w:tmpl w:val="F91C3D8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43D7158"/>
    <w:multiLevelType w:val="hybridMultilevel"/>
    <w:tmpl w:val="7EFC037E"/>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27534E1B"/>
    <w:multiLevelType w:val="hybridMultilevel"/>
    <w:tmpl w:val="6BDA16E2"/>
    <w:lvl w:ilvl="0" w:tplc="F5D22044">
      <w:start w:val="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7896ED2"/>
    <w:multiLevelType w:val="hybridMultilevel"/>
    <w:tmpl w:val="DB8897D6"/>
    <w:lvl w:ilvl="0" w:tplc="95E86712">
      <w:start w:val="6"/>
      <w:numFmt w:val="decimal"/>
      <w:lvlText w:val="%1."/>
      <w:lvlJc w:val="left"/>
      <w:pPr>
        <w:ind w:left="644" w:hanging="360"/>
      </w:pPr>
      <w:rPr>
        <w:rFonts w:hint="default"/>
        <w:b/>
        <w:i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nsid w:val="29543E05"/>
    <w:multiLevelType w:val="hybridMultilevel"/>
    <w:tmpl w:val="D408C4FC"/>
    <w:lvl w:ilvl="0" w:tplc="ABD47768">
      <w:start w:val="1"/>
      <w:numFmt w:val="decimal"/>
      <w:lvlText w:val="%1."/>
      <w:lvlJc w:val="left"/>
      <w:pPr>
        <w:ind w:left="360" w:hanging="360"/>
      </w:pPr>
      <w:rPr>
        <w:rFonts w:cs="Times New Roman" w:hint="default"/>
        <w:b/>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9F972BB"/>
    <w:multiLevelType w:val="hybridMultilevel"/>
    <w:tmpl w:val="F92A5B5A"/>
    <w:lvl w:ilvl="0" w:tplc="B100EFC2">
      <w:start w:val="2112"/>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2B977D7E"/>
    <w:multiLevelType w:val="hybridMultilevel"/>
    <w:tmpl w:val="6EA89D24"/>
    <w:lvl w:ilvl="0" w:tplc="CFBC191A">
      <w:start w:val="5"/>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D4A251A"/>
    <w:multiLevelType w:val="hybridMultilevel"/>
    <w:tmpl w:val="C13810D0"/>
    <w:lvl w:ilvl="0" w:tplc="71B0F0AE">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2D850F4C"/>
    <w:multiLevelType w:val="hybridMultilevel"/>
    <w:tmpl w:val="08260A56"/>
    <w:lvl w:ilvl="0" w:tplc="519AF156">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7">
    <w:nsid w:val="30DA4DA5"/>
    <w:multiLevelType w:val="hybridMultilevel"/>
    <w:tmpl w:val="0DE4389E"/>
    <w:lvl w:ilvl="0" w:tplc="A82ACD3C">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34542904"/>
    <w:multiLevelType w:val="hybridMultilevel"/>
    <w:tmpl w:val="21F05A08"/>
    <w:lvl w:ilvl="0" w:tplc="A82ACD3C">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nsid w:val="3465418B"/>
    <w:multiLevelType w:val="hybridMultilevel"/>
    <w:tmpl w:val="4DB6A358"/>
    <w:lvl w:ilvl="0" w:tplc="F5D22044">
      <w:start w:val="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13965C2"/>
    <w:multiLevelType w:val="hybridMultilevel"/>
    <w:tmpl w:val="123E2560"/>
    <w:lvl w:ilvl="0" w:tplc="A82ACD3C">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nsid w:val="45131AF1"/>
    <w:multiLevelType w:val="hybridMultilevel"/>
    <w:tmpl w:val="6B700C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5A6222C"/>
    <w:multiLevelType w:val="hybridMultilevel"/>
    <w:tmpl w:val="D660AFB0"/>
    <w:lvl w:ilvl="0" w:tplc="3CA6FA8E">
      <w:start w:val="8"/>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484661A1"/>
    <w:multiLevelType w:val="hybridMultilevel"/>
    <w:tmpl w:val="70DC11C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496140CF"/>
    <w:multiLevelType w:val="hybridMultilevel"/>
    <w:tmpl w:val="4282D914"/>
    <w:lvl w:ilvl="0" w:tplc="554CDA7E">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
    <w:nsid w:val="4C00627C"/>
    <w:multiLevelType w:val="hybridMultilevel"/>
    <w:tmpl w:val="1EE496D6"/>
    <w:lvl w:ilvl="0" w:tplc="454CC5BA">
      <w:start w:val="837"/>
      <w:numFmt w:val="decimal"/>
      <w:lvlText w:val="%1"/>
      <w:lvlJc w:val="left"/>
      <w:pPr>
        <w:ind w:left="1776" w:hanging="360"/>
      </w:pPr>
      <w:rPr>
        <w:rFonts w:hint="default"/>
        <w:i w:val="0"/>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6">
    <w:nsid w:val="51C52DB9"/>
    <w:multiLevelType w:val="hybridMultilevel"/>
    <w:tmpl w:val="8CDE922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56A42246"/>
    <w:multiLevelType w:val="hybridMultilevel"/>
    <w:tmpl w:val="C7C6B056"/>
    <w:lvl w:ilvl="0" w:tplc="468023D4">
      <w:start w:val="4"/>
      <w:numFmt w:val="decimal"/>
      <w:lvlText w:val="%1."/>
      <w:lvlJc w:val="left"/>
      <w:pPr>
        <w:ind w:left="1770" w:hanging="360"/>
      </w:pPr>
      <w:rPr>
        <w:rFonts w:cs="Times New Roman" w:hint="default"/>
        <w:b/>
      </w:rPr>
    </w:lvl>
    <w:lvl w:ilvl="1" w:tplc="041B0019" w:tentative="1">
      <w:start w:val="1"/>
      <w:numFmt w:val="lowerLetter"/>
      <w:lvlText w:val="%2."/>
      <w:lvlJc w:val="left"/>
      <w:pPr>
        <w:ind w:left="2490" w:hanging="360"/>
      </w:pPr>
      <w:rPr>
        <w:rFonts w:cs="Times New Roman"/>
      </w:rPr>
    </w:lvl>
    <w:lvl w:ilvl="2" w:tplc="041B001B" w:tentative="1">
      <w:start w:val="1"/>
      <w:numFmt w:val="lowerRoman"/>
      <w:lvlText w:val="%3."/>
      <w:lvlJc w:val="right"/>
      <w:pPr>
        <w:ind w:left="3210" w:hanging="180"/>
      </w:pPr>
      <w:rPr>
        <w:rFonts w:cs="Times New Roman"/>
      </w:rPr>
    </w:lvl>
    <w:lvl w:ilvl="3" w:tplc="041B000F" w:tentative="1">
      <w:start w:val="1"/>
      <w:numFmt w:val="decimal"/>
      <w:lvlText w:val="%4."/>
      <w:lvlJc w:val="left"/>
      <w:pPr>
        <w:ind w:left="3930" w:hanging="360"/>
      </w:pPr>
      <w:rPr>
        <w:rFonts w:cs="Times New Roman"/>
      </w:rPr>
    </w:lvl>
    <w:lvl w:ilvl="4" w:tplc="041B0019" w:tentative="1">
      <w:start w:val="1"/>
      <w:numFmt w:val="lowerLetter"/>
      <w:lvlText w:val="%5."/>
      <w:lvlJc w:val="left"/>
      <w:pPr>
        <w:ind w:left="4650" w:hanging="360"/>
      </w:pPr>
      <w:rPr>
        <w:rFonts w:cs="Times New Roman"/>
      </w:rPr>
    </w:lvl>
    <w:lvl w:ilvl="5" w:tplc="041B001B" w:tentative="1">
      <w:start w:val="1"/>
      <w:numFmt w:val="lowerRoman"/>
      <w:lvlText w:val="%6."/>
      <w:lvlJc w:val="right"/>
      <w:pPr>
        <w:ind w:left="5370" w:hanging="180"/>
      </w:pPr>
      <w:rPr>
        <w:rFonts w:cs="Times New Roman"/>
      </w:rPr>
    </w:lvl>
    <w:lvl w:ilvl="6" w:tplc="041B000F" w:tentative="1">
      <w:start w:val="1"/>
      <w:numFmt w:val="decimal"/>
      <w:lvlText w:val="%7."/>
      <w:lvlJc w:val="left"/>
      <w:pPr>
        <w:ind w:left="6090" w:hanging="360"/>
      </w:pPr>
      <w:rPr>
        <w:rFonts w:cs="Times New Roman"/>
      </w:rPr>
    </w:lvl>
    <w:lvl w:ilvl="7" w:tplc="041B0019" w:tentative="1">
      <w:start w:val="1"/>
      <w:numFmt w:val="lowerLetter"/>
      <w:lvlText w:val="%8."/>
      <w:lvlJc w:val="left"/>
      <w:pPr>
        <w:ind w:left="6810" w:hanging="360"/>
      </w:pPr>
      <w:rPr>
        <w:rFonts w:cs="Times New Roman"/>
      </w:rPr>
    </w:lvl>
    <w:lvl w:ilvl="8" w:tplc="041B001B" w:tentative="1">
      <w:start w:val="1"/>
      <w:numFmt w:val="lowerRoman"/>
      <w:lvlText w:val="%9."/>
      <w:lvlJc w:val="right"/>
      <w:pPr>
        <w:ind w:left="7530" w:hanging="180"/>
      </w:pPr>
      <w:rPr>
        <w:rFonts w:cs="Times New Roman"/>
      </w:rPr>
    </w:lvl>
  </w:abstractNum>
  <w:abstractNum w:abstractNumId="28">
    <w:nsid w:val="5ABD44C2"/>
    <w:multiLevelType w:val="hybridMultilevel"/>
    <w:tmpl w:val="0154374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668077DA"/>
    <w:multiLevelType w:val="hybridMultilevel"/>
    <w:tmpl w:val="0B4CBB82"/>
    <w:lvl w:ilvl="0" w:tplc="041B000F">
      <w:start w:val="1"/>
      <w:numFmt w:val="decimal"/>
      <w:lvlText w:val="%1."/>
      <w:lvlJc w:val="left"/>
      <w:pPr>
        <w:tabs>
          <w:tab w:val="num" w:pos="720"/>
        </w:tabs>
        <w:ind w:left="720" w:hanging="360"/>
      </w:pPr>
      <w:rPr>
        <w:rFonts w:cs="Times New Roman"/>
      </w:rPr>
    </w:lvl>
    <w:lvl w:ilvl="1" w:tplc="95F085C4">
      <w:start w:val="1"/>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nsid w:val="6764473C"/>
    <w:multiLevelType w:val="hybridMultilevel"/>
    <w:tmpl w:val="13D40AD6"/>
    <w:lvl w:ilvl="0" w:tplc="6B16BB8C">
      <w:start w:val="1"/>
      <w:numFmt w:val="lowerLetter"/>
      <w:lvlText w:val="%1)"/>
      <w:lvlJc w:val="left"/>
      <w:pPr>
        <w:tabs>
          <w:tab w:val="num" w:pos="1440"/>
        </w:tabs>
        <w:ind w:left="144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nsid w:val="6E4C18ED"/>
    <w:multiLevelType w:val="hybridMultilevel"/>
    <w:tmpl w:val="4E349E3E"/>
    <w:lvl w:ilvl="0" w:tplc="AA94803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0134B43"/>
    <w:multiLevelType w:val="hybridMultilevel"/>
    <w:tmpl w:val="A2BEE64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73030445"/>
    <w:multiLevelType w:val="hybridMultilevel"/>
    <w:tmpl w:val="06D46F0A"/>
    <w:lvl w:ilvl="0" w:tplc="F5D22044">
      <w:start w:val="2"/>
      <w:numFmt w:val="bullet"/>
      <w:lvlText w:val="-"/>
      <w:lvlJc w:val="left"/>
      <w:pPr>
        <w:ind w:left="1080" w:hanging="360"/>
      </w:pPr>
      <w:rPr>
        <w:rFonts w:ascii="Calibri" w:eastAsia="Times New Roman" w:hAnsi="Calibri"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nsid w:val="74B63687"/>
    <w:multiLevelType w:val="hybridMultilevel"/>
    <w:tmpl w:val="6E0E6C4E"/>
    <w:lvl w:ilvl="0" w:tplc="51E65CC0">
      <w:start w:val="1"/>
      <w:numFmt w:val="decimal"/>
      <w:lvlText w:val="%1."/>
      <w:lvlJc w:val="left"/>
      <w:pPr>
        <w:tabs>
          <w:tab w:val="num" w:pos="720"/>
        </w:tabs>
        <w:ind w:left="720" w:hanging="360"/>
      </w:pPr>
      <w:rPr>
        <w:rFonts w:cs="Times New Roman" w:hint="default"/>
        <w:b/>
      </w:rPr>
    </w:lvl>
    <w:lvl w:ilvl="1" w:tplc="A2FC4556">
      <w:start w:val="1"/>
      <w:numFmt w:val="bullet"/>
      <w:lvlText w:val="-"/>
      <w:lvlJc w:val="left"/>
      <w:pPr>
        <w:tabs>
          <w:tab w:val="num" w:pos="1440"/>
        </w:tabs>
        <w:ind w:left="1440" w:hanging="360"/>
      </w:pPr>
      <w:rPr>
        <w:rFonts w:ascii="Times New Roman" w:eastAsia="Times New Roman" w:hAnsi="Times New Roman" w:hint="default"/>
      </w:rPr>
    </w:lvl>
    <w:lvl w:ilvl="2" w:tplc="6D5E19D0">
      <w:start w:val="2"/>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4"/>
  </w:num>
  <w:num w:numId="3">
    <w:abstractNumId w:val="1"/>
  </w:num>
  <w:num w:numId="4">
    <w:abstractNumId w:val="13"/>
  </w:num>
  <w:num w:numId="5">
    <w:abstractNumId w:val="34"/>
  </w:num>
  <w:num w:numId="6">
    <w:abstractNumId w:val="8"/>
  </w:num>
  <w:num w:numId="7">
    <w:abstractNumId w:val="23"/>
  </w:num>
  <w:num w:numId="8">
    <w:abstractNumId w:val="29"/>
  </w:num>
  <w:num w:numId="9">
    <w:abstractNumId w:val="2"/>
  </w:num>
  <w:num w:numId="10">
    <w:abstractNumId w:val="7"/>
  </w:num>
  <w:num w:numId="11">
    <w:abstractNumId w:val="9"/>
  </w:num>
  <w:num w:numId="12">
    <w:abstractNumId w:val="0"/>
  </w:num>
  <w:num w:numId="13">
    <w:abstractNumId w:val="3"/>
  </w:num>
  <w:num w:numId="14">
    <w:abstractNumId w:val="26"/>
  </w:num>
  <w:num w:numId="15">
    <w:abstractNumId w:val="33"/>
  </w:num>
  <w:num w:numId="16">
    <w:abstractNumId w:val="12"/>
  </w:num>
  <w:num w:numId="17">
    <w:abstractNumId w:val="16"/>
  </w:num>
  <w:num w:numId="18">
    <w:abstractNumId w:val="15"/>
  </w:num>
  <w:num w:numId="19">
    <w:abstractNumId w:val="30"/>
  </w:num>
  <w:num w:numId="20">
    <w:abstractNumId w:val="27"/>
  </w:num>
  <w:num w:numId="21">
    <w:abstractNumId w:val="22"/>
  </w:num>
  <w:num w:numId="22">
    <w:abstractNumId w:val="21"/>
  </w:num>
  <w:num w:numId="23">
    <w:abstractNumId w:val="19"/>
  </w:num>
  <w:num w:numId="24">
    <w:abstractNumId w:val="18"/>
  </w:num>
  <w:num w:numId="25">
    <w:abstractNumId w:val="20"/>
  </w:num>
  <w:num w:numId="26">
    <w:abstractNumId w:val="17"/>
  </w:num>
  <w:num w:numId="27">
    <w:abstractNumId w:val="24"/>
  </w:num>
  <w:num w:numId="28">
    <w:abstractNumId w:val="32"/>
  </w:num>
  <w:num w:numId="29">
    <w:abstractNumId w:val="5"/>
  </w:num>
  <w:num w:numId="30">
    <w:abstractNumId w:val="28"/>
  </w:num>
  <w:num w:numId="31">
    <w:abstractNumId w:val="14"/>
  </w:num>
  <w:num w:numId="32">
    <w:abstractNumId w:val="11"/>
  </w:num>
  <w:num w:numId="33">
    <w:abstractNumId w:val="25"/>
  </w:num>
  <w:num w:numId="34">
    <w:abstractNumId w:val="6"/>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0C"/>
    <w:rsid w:val="00003AC1"/>
    <w:rsid w:val="00014ACF"/>
    <w:rsid w:val="00020D47"/>
    <w:rsid w:val="0004301D"/>
    <w:rsid w:val="00052271"/>
    <w:rsid w:val="00056A77"/>
    <w:rsid w:val="00067DED"/>
    <w:rsid w:val="00084215"/>
    <w:rsid w:val="00087559"/>
    <w:rsid w:val="000C2CAD"/>
    <w:rsid w:val="000E736F"/>
    <w:rsid w:val="000F57D0"/>
    <w:rsid w:val="000F6B08"/>
    <w:rsid w:val="001005CB"/>
    <w:rsid w:val="00100C88"/>
    <w:rsid w:val="001100ED"/>
    <w:rsid w:val="001240AD"/>
    <w:rsid w:val="00132957"/>
    <w:rsid w:val="001351AF"/>
    <w:rsid w:val="00137B74"/>
    <w:rsid w:val="00153910"/>
    <w:rsid w:val="00181775"/>
    <w:rsid w:val="0019203E"/>
    <w:rsid w:val="001B002B"/>
    <w:rsid w:val="001B364B"/>
    <w:rsid w:val="001C2D30"/>
    <w:rsid w:val="001C3CD9"/>
    <w:rsid w:val="001D1250"/>
    <w:rsid w:val="001E10CD"/>
    <w:rsid w:val="001F59BF"/>
    <w:rsid w:val="00201A5D"/>
    <w:rsid w:val="00282E31"/>
    <w:rsid w:val="00293494"/>
    <w:rsid w:val="00294EF6"/>
    <w:rsid w:val="002A22CE"/>
    <w:rsid w:val="002F6795"/>
    <w:rsid w:val="002F6AE8"/>
    <w:rsid w:val="00302F45"/>
    <w:rsid w:val="00326101"/>
    <w:rsid w:val="00345DC9"/>
    <w:rsid w:val="00351699"/>
    <w:rsid w:val="00355789"/>
    <w:rsid w:val="00382C1F"/>
    <w:rsid w:val="003B1C3D"/>
    <w:rsid w:val="003B4801"/>
    <w:rsid w:val="003B5C3B"/>
    <w:rsid w:val="003C59E6"/>
    <w:rsid w:val="003D1987"/>
    <w:rsid w:val="003D1FD2"/>
    <w:rsid w:val="003D2E95"/>
    <w:rsid w:val="00400A9C"/>
    <w:rsid w:val="004208CA"/>
    <w:rsid w:val="00424D92"/>
    <w:rsid w:val="004265F1"/>
    <w:rsid w:val="0043060D"/>
    <w:rsid w:val="00440848"/>
    <w:rsid w:val="0044293D"/>
    <w:rsid w:val="004452E9"/>
    <w:rsid w:val="004576B9"/>
    <w:rsid w:val="004624B2"/>
    <w:rsid w:val="004973CC"/>
    <w:rsid w:val="004F64AC"/>
    <w:rsid w:val="00505766"/>
    <w:rsid w:val="00530BB6"/>
    <w:rsid w:val="00531500"/>
    <w:rsid w:val="005667A2"/>
    <w:rsid w:val="005907CA"/>
    <w:rsid w:val="00614B55"/>
    <w:rsid w:val="00630C51"/>
    <w:rsid w:val="00631A6D"/>
    <w:rsid w:val="00633B49"/>
    <w:rsid w:val="00635179"/>
    <w:rsid w:val="00643FD2"/>
    <w:rsid w:val="006465EE"/>
    <w:rsid w:val="0066498F"/>
    <w:rsid w:val="006717DA"/>
    <w:rsid w:val="00681118"/>
    <w:rsid w:val="006A0416"/>
    <w:rsid w:val="006A05FC"/>
    <w:rsid w:val="006A3F6F"/>
    <w:rsid w:val="006B3AEE"/>
    <w:rsid w:val="006C5BB5"/>
    <w:rsid w:val="006D00CD"/>
    <w:rsid w:val="006D0F3D"/>
    <w:rsid w:val="006E6ABE"/>
    <w:rsid w:val="006F5F11"/>
    <w:rsid w:val="0071596A"/>
    <w:rsid w:val="0073546F"/>
    <w:rsid w:val="007507B9"/>
    <w:rsid w:val="00767338"/>
    <w:rsid w:val="00774870"/>
    <w:rsid w:val="0079647B"/>
    <w:rsid w:val="007B75F1"/>
    <w:rsid w:val="007D12EA"/>
    <w:rsid w:val="007E40F1"/>
    <w:rsid w:val="008445BF"/>
    <w:rsid w:val="0085386E"/>
    <w:rsid w:val="00866812"/>
    <w:rsid w:val="0087017B"/>
    <w:rsid w:val="008711FA"/>
    <w:rsid w:val="00876035"/>
    <w:rsid w:val="0088102A"/>
    <w:rsid w:val="00886C43"/>
    <w:rsid w:val="008B07CD"/>
    <w:rsid w:val="009029AA"/>
    <w:rsid w:val="0090777C"/>
    <w:rsid w:val="00910DEB"/>
    <w:rsid w:val="009228E5"/>
    <w:rsid w:val="00926B68"/>
    <w:rsid w:val="0095020F"/>
    <w:rsid w:val="00952FB2"/>
    <w:rsid w:val="00970999"/>
    <w:rsid w:val="00976174"/>
    <w:rsid w:val="00981D19"/>
    <w:rsid w:val="00994550"/>
    <w:rsid w:val="009A7A16"/>
    <w:rsid w:val="009B4EF5"/>
    <w:rsid w:val="009B744C"/>
    <w:rsid w:val="009C1B6D"/>
    <w:rsid w:val="009C2294"/>
    <w:rsid w:val="009D18BA"/>
    <w:rsid w:val="009E5770"/>
    <w:rsid w:val="009E5B87"/>
    <w:rsid w:val="009F1FD3"/>
    <w:rsid w:val="009F4494"/>
    <w:rsid w:val="00A07913"/>
    <w:rsid w:val="00A21031"/>
    <w:rsid w:val="00A267EF"/>
    <w:rsid w:val="00A3711F"/>
    <w:rsid w:val="00A44013"/>
    <w:rsid w:val="00A51673"/>
    <w:rsid w:val="00A52BDF"/>
    <w:rsid w:val="00A73688"/>
    <w:rsid w:val="00AA087C"/>
    <w:rsid w:val="00AB7EE2"/>
    <w:rsid w:val="00AC570D"/>
    <w:rsid w:val="00AC6BCE"/>
    <w:rsid w:val="00AE6F35"/>
    <w:rsid w:val="00B0347E"/>
    <w:rsid w:val="00B06006"/>
    <w:rsid w:val="00B13492"/>
    <w:rsid w:val="00B155C0"/>
    <w:rsid w:val="00B238F3"/>
    <w:rsid w:val="00B2672A"/>
    <w:rsid w:val="00B33E81"/>
    <w:rsid w:val="00B3634A"/>
    <w:rsid w:val="00B45031"/>
    <w:rsid w:val="00B52FA5"/>
    <w:rsid w:val="00B6736A"/>
    <w:rsid w:val="00B74D90"/>
    <w:rsid w:val="00B8247C"/>
    <w:rsid w:val="00B86A4C"/>
    <w:rsid w:val="00B96ADB"/>
    <w:rsid w:val="00BE6AAB"/>
    <w:rsid w:val="00C16F15"/>
    <w:rsid w:val="00C40846"/>
    <w:rsid w:val="00C40F0E"/>
    <w:rsid w:val="00C60871"/>
    <w:rsid w:val="00C80C43"/>
    <w:rsid w:val="00C869B7"/>
    <w:rsid w:val="00C94500"/>
    <w:rsid w:val="00C97F10"/>
    <w:rsid w:val="00CD1EDE"/>
    <w:rsid w:val="00CE549D"/>
    <w:rsid w:val="00CF20C2"/>
    <w:rsid w:val="00D017BF"/>
    <w:rsid w:val="00D13344"/>
    <w:rsid w:val="00D22B98"/>
    <w:rsid w:val="00D24348"/>
    <w:rsid w:val="00D657A0"/>
    <w:rsid w:val="00D90780"/>
    <w:rsid w:val="00DA29AB"/>
    <w:rsid w:val="00DA61A2"/>
    <w:rsid w:val="00DE693C"/>
    <w:rsid w:val="00DF5FD3"/>
    <w:rsid w:val="00DF748B"/>
    <w:rsid w:val="00E17DF8"/>
    <w:rsid w:val="00E55280"/>
    <w:rsid w:val="00E55FDD"/>
    <w:rsid w:val="00E6480C"/>
    <w:rsid w:val="00E75C21"/>
    <w:rsid w:val="00E8492B"/>
    <w:rsid w:val="00EA2DB3"/>
    <w:rsid w:val="00ED3986"/>
    <w:rsid w:val="00EE07AF"/>
    <w:rsid w:val="00EE6E59"/>
    <w:rsid w:val="00EF4CB1"/>
    <w:rsid w:val="00EF7FC6"/>
    <w:rsid w:val="00F15897"/>
    <w:rsid w:val="00F22C78"/>
    <w:rsid w:val="00F41BF7"/>
    <w:rsid w:val="00F53FD0"/>
    <w:rsid w:val="00FA1068"/>
    <w:rsid w:val="00FA5FE6"/>
    <w:rsid w:val="00FC24A5"/>
    <w:rsid w:val="00FD4B26"/>
    <w:rsid w:val="00FF5D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6480C"/>
    <w:pPr>
      <w:spacing w:after="200" w:line="276" w:lineRule="auto"/>
      <w:jc w:val="both"/>
    </w:pPr>
    <w:rPr>
      <w:rFonts w:asciiTheme="minorHAnsi" w:hAnsiTheme="minorHAnsi"/>
      <w:sz w:val="22"/>
      <w:szCs w:val="22"/>
      <w:lang w:eastAsia="en-US"/>
    </w:rPr>
  </w:style>
  <w:style w:type="paragraph" w:styleId="Nadpis1">
    <w:name w:val="heading 1"/>
    <w:basedOn w:val="Normlny"/>
    <w:next w:val="Normlny"/>
    <w:link w:val="Nadpis1Char"/>
    <w:uiPriority w:val="99"/>
    <w:qFormat/>
    <w:rsid w:val="00E6480C"/>
    <w:pPr>
      <w:keepNext/>
      <w:keepLines/>
      <w:spacing w:before="480" w:after="0"/>
      <w:jc w:val="left"/>
      <w:outlineLvl w:val="0"/>
    </w:pPr>
    <w:rPr>
      <w:rFonts w:ascii="Cambria" w:hAnsi="Cambria"/>
      <w:b/>
      <w:bCs/>
      <w:color w:val="365F91"/>
      <w:sz w:val="28"/>
      <w:szCs w:val="28"/>
    </w:rPr>
  </w:style>
  <w:style w:type="paragraph" w:styleId="Nadpis2">
    <w:name w:val="heading 2"/>
    <w:basedOn w:val="Normlny"/>
    <w:next w:val="Normlny"/>
    <w:link w:val="Nadpis2Char"/>
    <w:uiPriority w:val="99"/>
    <w:qFormat/>
    <w:rsid w:val="00E6480C"/>
    <w:pPr>
      <w:keepNext/>
      <w:keepLines/>
      <w:spacing w:before="200" w:after="0"/>
      <w:jc w:val="left"/>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E6480C"/>
    <w:pPr>
      <w:keepNext/>
      <w:keepLines/>
      <w:spacing w:before="200" w:after="0"/>
      <w:jc w:val="left"/>
      <w:outlineLvl w:val="2"/>
    </w:pPr>
    <w:rPr>
      <w:rFonts w:ascii="Cambria" w:hAnsi="Cambria"/>
      <w:b/>
      <w:bCs/>
      <w:color w:val="4F81BD"/>
    </w:rPr>
  </w:style>
  <w:style w:type="paragraph" w:styleId="Nadpis4">
    <w:name w:val="heading 4"/>
    <w:basedOn w:val="Normlny"/>
    <w:next w:val="Normlny"/>
    <w:link w:val="Nadpis4Char"/>
    <w:uiPriority w:val="99"/>
    <w:qFormat/>
    <w:rsid w:val="00E6480C"/>
    <w:pPr>
      <w:keepNext/>
      <w:keepLines/>
      <w:spacing w:before="200" w:after="0"/>
      <w:jc w:val="left"/>
      <w:outlineLvl w:val="3"/>
    </w:pPr>
    <w:rPr>
      <w:rFonts w:ascii="Cambria" w:hAnsi="Cambria"/>
      <w:b/>
      <w:bCs/>
      <w:i/>
      <w:iCs/>
      <w:color w:val="4F81BD"/>
    </w:rPr>
  </w:style>
  <w:style w:type="paragraph" w:styleId="Nadpis5">
    <w:name w:val="heading 5"/>
    <w:basedOn w:val="Normlny"/>
    <w:next w:val="Normlny"/>
    <w:link w:val="Nadpis5Char"/>
    <w:uiPriority w:val="9"/>
    <w:unhideWhenUsed/>
    <w:qFormat/>
    <w:rsid w:val="00C94500"/>
    <w:pPr>
      <w:keepNext/>
      <w:keepLines/>
      <w:spacing w:before="200" w:after="0"/>
      <w:outlineLvl w:val="4"/>
    </w:pPr>
    <w:rPr>
      <w:rFonts w:asciiTheme="majorHAnsi" w:eastAsiaTheme="majorEastAsia" w:hAnsiTheme="majorHAns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E6480C"/>
    <w:rPr>
      <w:rFonts w:ascii="Cambria" w:hAnsi="Cambria"/>
      <w:b/>
      <w:bCs/>
      <w:color w:val="365F91"/>
      <w:sz w:val="28"/>
      <w:szCs w:val="28"/>
      <w:lang w:eastAsia="en-US"/>
    </w:rPr>
  </w:style>
  <w:style w:type="character" w:customStyle="1" w:styleId="Nadpis2Char">
    <w:name w:val="Nadpis 2 Char"/>
    <w:basedOn w:val="Predvolenpsmoodseku"/>
    <w:link w:val="Nadpis2"/>
    <w:uiPriority w:val="99"/>
    <w:rsid w:val="00E6480C"/>
    <w:rPr>
      <w:rFonts w:ascii="Cambria" w:hAnsi="Cambria"/>
      <w:b/>
      <w:bCs/>
      <w:color w:val="4F81BD"/>
      <w:sz w:val="26"/>
      <w:szCs w:val="26"/>
      <w:lang w:eastAsia="en-US"/>
    </w:rPr>
  </w:style>
  <w:style w:type="character" w:customStyle="1" w:styleId="Nadpis3Char">
    <w:name w:val="Nadpis 3 Char"/>
    <w:basedOn w:val="Predvolenpsmoodseku"/>
    <w:link w:val="Nadpis3"/>
    <w:uiPriority w:val="99"/>
    <w:rsid w:val="00E6480C"/>
    <w:rPr>
      <w:rFonts w:ascii="Cambria" w:hAnsi="Cambria"/>
      <w:b/>
      <w:bCs/>
      <w:color w:val="4F81BD"/>
      <w:sz w:val="22"/>
      <w:szCs w:val="22"/>
      <w:lang w:eastAsia="en-US"/>
    </w:rPr>
  </w:style>
  <w:style w:type="character" w:customStyle="1" w:styleId="Nadpis4Char">
    <w:name w:val="Nadpis 4 Char"/>
    <w:basedOn w:val="Predvolenpsmoodseku"/>
    <w:link w:val="Nadpis4"/>
    <w:uiPriority w:val="99"/>
    <w:rsid w:val="00E6480C"/>
    <w:rPr>
      <w:rFonts w:ascii="Cambria" w:hAnsi="Cambria"/>
      <w:b/>
      <w:bCs/>
      <w:i/>
      <w:iCs/>
      <w:color w:val="4F81BD"/>
      <w:sz w:val="22"/>
      <w:szCs w:val="22"/>
      <w:lang w:eastAsia="en-US"/>
    </w:rPr>
  </w:style>
  <w:style w:type="paragraph" w:styleId="Textbubliny">
    <w:name w:val="Balloon Text"/>
    <w:basedOn w:val="Normlny"/>
    <w:link w:val="TextbublinyChar"/>
    <w:uiPriority w:val="99"/>
    <w:unhideWhenUsed/>
    <w:rsid w:val="00E6480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E6480C"/>
    <w:rPr>
      <w:rFonts w:ascii="Tahoma" w:hAnsi="Tahoma" w:cs="Tahoma"/>
      <w:sz w:val="16"/>
      <w:szCs w:val="16"/>
      <w:lang w:eastAsia="en-US"/>
    </w:rPr>
  </w:style>
  <w:style w:type="paragraph" w:styleId="Odsekzoznamu">
    <w:name w:val="List Paragraph"/>
    <w:basedOn w:val="Normlny"/>
    <w:uiPriority w:val="34"/>
    <w:qFormat/>
    <w:rsid w:val="00E6480C"/>
    <w:pPr>
      <w:ind w:left="720"/>
      <w:contextualSpacing/>
    </w:pPr>
  </w:style>
  <w:style w:type="paragraph" w:customStyle="1" w:styleId="Default">
    <w:name w:val="Default"/>
    <w:uiPriority w:val="99"/>
    <w:rsid w:val="00E6480C"/>
    <w:pPr>
      <w:autoSpaceDE w:val="0"/>
      <w:autoSpaceDN w:val="0"/>
      <w:adjustRightInd w:val="0"/>
    </w:pPr>
    <w:rPr>
      <w:rFonts w:ascii="Arial" w:hAnsi="Arial" w:cs="Arial"/>
      <w:color w:val="000000"/>
      <w:sz w:val="24"/>
      <w:szCs w:val="24"/>
    </w:rPr>
  </w:style>
  <w:style w:type="paragraph" w:styleId="Hlavika">
    <w:name w:val="header"/>
    <w:basedOn w:val="Normlny"/>
    <w:link w:val="HlavikaChar"/>
    <w:uiPriority w:val="99"/>
    <w:unhideWhenUsed/>
    <w:rsid w:val="00E6480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6480C"/>
    <w:rPr>
      <w:rFonts w:asciiTheme="minorHAnsi" w:hAnsiTheme="minorHAnsi"/>
      <w:sz w:val="22"/>
      <w:szCs w:val="22"/>
      <w:lang w:eastAsia="en-US"/>
    </w:rPr>
  </w:style>
  <w:style w:type="paragraph" w:styleId="Pta">
    <w:name w:val="footer"/>
    <w:basedOn w:val="Normlny"/>
    <w:link w:val="PtaChar"/>
    <w:uiPriority w:val="99"/>
    <w:unhideWhenUsed/>
    <w:rsid w:val="00E6480C"/>
    <w:pPr>
      <w:tabs>
        <w:tab w:val="center" w:pos="4536"/>
        <w:tab w:val="right" w:pos="9072"/>
      </w:tabs>
      <w:spacing w:after="0" w:line="240" w:lineRule="auto"/>
    </w:pPr>
  </w:style>
  <w:style w:type="character" w:customStyle="1" w:styleId="PtaChar">
    <w:name w:val="Päta Char"/>
    <w:basedOn w:val="Predvolenpsmoodseku"/>
    <w:link w:val="Pta"/>
    <w:uiPriority w:val="99"/>
    <w:rsid w:val="00E6480C"/>
    <w:rPr>
      <w:rFonts w:asciiTheme="minorHAnsi" w:hAnsiTheme="minorHAnsi"/>
      <w:sz w:val="22"/>
      <w:szCs w:val="22"/>
      <w:lang w:eastAsia="en-US"/>
    </w:rPr>
  </w:style>
  <w:style w:type="paragraph" w:styleId="Normlnywebov">
    <w:name w:val="Normal (Web)"/>
    <w:basedOn w:val="Normlny"/>
    <w:uiPriority w:val="99"/>
    <w:rsid w:val="00E6480C"/>
    <w:pPr>
      <w:spacing w:before="100" w:beforeAutospacing="1" w:after="100" w:afterAutospacing="1" w:line="240" w:lineRule="auto"/>
      <w:jc w:val="left"/>
    </w:pPr>
    <w:rPr>
      <w:rFonts w:ascii="Times New Roman" w:hAnsi="Times New Roman"/>
      <w:sz w:val="24"/>
      <w:szCs w:val="24"/>
      <w:lang w:eastAsia="sk-SK"/>
    </w:rPr>
  </w:style>
  <w:style w:type="character" w:styleId="Odkaznakomentr">
    <w:name w:val="annotation reference"/>
    <w:basedOn w:val="Predvolenpsmoodseku"/>
    <w:uiPriority w:val="99"/>
    <w:unhideWhenUsed/>
    <w:rsid w:val="00E6480C"/>
    <w:rPr>
      <w:rFonts w:cs="Times New Roman"/>
      <w:sz w:val="16"/>
      <w:szCs w:val="16"/>
    </w:rPr>
  </w:style>
  <w:style w:type="paragraph" w:styleId="Textkomentra">
    <w:name w:val="annotation text"/>
    <w:basedOn w:val="Normlny"/>
    <w:link w:val="TextkomentraChar"/>
    <w:uiPriority w:val="99"/>
    <w:unhideWhenUsed/>
    <w:rsid w:val="00E6480C"/>
    <w:pPr>
      <w:spacing w:line="240" w:lineRule="auto"/>
    </w:pPr>
    <w:rPr>
      <w:sz w:val="20"/>
      <w:szCs w:val="20"/>
    </w:rPr>
  </w:style>
  <w:style w:type="character" w:customStyle="1" w:styleId="TextkomentraChar">
    <w:name w:val="Text komentára Char"/>
    <w:basedOn w:val="Predvolenpsmoodseku"/>
    <w:link w:val="Textkomentra"/>
    <w:uiPriority w:val="99"/>
    <w:rsid w:val="00E6480C"/>
    <w:rPr>
      <w:rFonts w:asciiTheme="minorHAnsi" w:hAnsiTheme="minorHAnsi"/>
      <w:lang w:eastAsia="en-US"/>
    </w:rPr>
  </w:style>
  <w:style w:type="paragraph" w:styleId="Predmetkomentra">
    <w:name w:val="annotation subject"/>
    <w:basedOn w:val="Textkomentra"/>
    <w:next w:val="Textkomentra"/>
    <w:link w:val="PredmetkomentraChar"/>
    <w:uiPriority w:val="99"/>
    <w:unhideWhenUsed/>
    <w:rsid w:val="00E6480C"/>
    <w:rPr>
      <w:b/>
      <w:bCs/>
    </w:rPr>
  </w:style>
  <w:style w:type="character" w:customStyle="1" w:styleId="PredmetkomentraChar">
    <w:name w:val="Predmet komentára Char"/>
    <w:basedOn w:val="TextkomentraChar"/>
    <w:link w:val="Predmetkomentra"/>
    <w:uiPriority w:val="99"/>
    <w:rsid w:val="00E6480C"/>
    <w:rPr>
      <w:rFonts w:asciiTheme="minorHAnsi" w:hAnsiTheme="minorHAnsi"/>
      <w:b/>
      <w:bCs/>
      <w:lang w:eastAsia="en-US"/>
    </w:rPr>
  </w:style>
  <w:style w:type="character" w:styleId="Hypertextovprepojenie">
    <w:name w:val="Hyperlink"/>
    <w:basedOn w:val="Predvolenpsmoodseku"/>
    <w:uiPriority w:val="99"/>
    <w:unhideWhenUsed/>
    <w:rsid w:val="00E6480C"/>
    <w:rPr>
      <w:rFonts w:cs="Times New Roman"/>
      <w:color w:val="05507A"/>
      <w:u w:val="none"/>
      <w:effect w:val="none"/>
    </w:rPr>
  </w:style>
  <w:style w:type="paragraph" w:customStyle="1" w:styleId="l41">
    <w:name w:val="l41"/>
    <w:basedOn w:val="Normlny"/>
    <w:rsid w:val="00E6480C"/>
    <w:pPr>
      <w:spacing w:after="0" w:line="240" w:lineRule="auto"/>
    </w:pPr>
    <w:rPr>
      <w:rFonts w:ascii="Times New Roman" w:hAnsi="Times New Roman"/>
      <w:sz w:val="24"/>
      <w:szCs w:val="24"/>
      <w:lang w:eastAsia="sk-SK"/>
    </w:rPr>
  </w:style>
  <w:style w:type="character" w:customStyle="1" w:styleId="num1">
    <w:name w:val="num1"/>
    <w:basedOn w:val="Predvolenpsmoodseku"/>
    <w:rsid w:val="00E6480C"/>
    <w:rPr>
      <w:rFonts w:cs="Times New Roman"/>
      <w:b/>
      <w:bCs/>
      <w:color w:val="303030"/>
    </w:rPr>
  </w:style>
  <w:style w:type="character" w:customStyle="1" w:styleId="st1">
    <w:name w:val="st1"/>
    <w:basedOn w:val="Predvolenpsmoodseku"/>
    <w:rsid w:val="00D657A0"/>
  </w:style>
  <w:style w:type="character" w:customStyle="1" w:styleId="Nadpis5Char">
    <w:name w:val="Nadpis 5 Char"/>
    <w:basedOn w:val="Predvolenpsmoodseku"/>
    <w:link w:val="Nadpis5"/>
    <w:uiPriority w:val="9"/>
    <w:rsid w:val="00C94500"/>
    <w:rPr>
      <w:rFonts w:asciiTheme="majorHAnsi" w:eastAsiaTheme="majorEastAsia" w:hAnsiTheme="majorHAnsi"/>
      <w:color w:val="243F60" w:themeColor="accent1" w:themeShade="7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6480C"/>
    <w:pPr>
      <w:spacing w:after="200" w:line="276" w:lineRule="auto"/>
      <w:jc w:val="both"/>
    </w:pPr>
    <w:rPr>
      <w:rFonts w:asciiTheme="minorHAnsi" w:hAnsiTheme="minorHAnsi"/>
      <w:sz w:val="22"/>
      <w:szCs w:val="22"/>
      <w:lang w:eastAsia="en-US"/>
    </w:rPr>
  </w:style>
  <w:style w:type="paragraph" w:styleId="Nadpis1">
    <w:name w:val="heading 1"/>
    <w:basedOn w:val="Normlny"/>
    <w:next w:val="Normlny"/>
    <w:link w:val="Nadpis1Char"/>
    <w:uiPriority w:val="99"/>
    <w:qFormat/>
    <w:rsid w:val="00E6480C"/>
    <w:pPr>
      <w:keepNext/>
      <w:keepLines/>
      <w:spacing w:before="480" w:after="0"/>
      <w:jc w:val="left"/>
      <w:outlineLvl w:val="0"/>
    </w:pPr>
    <w:rPr>
      <w:rFonts w:ascii="Cambria" w:hAnsi="Cambria"/>
      <w:b/>
      <w:bCs/>
      <w:color w:val="365F91"/>
      <w:sz w:val="28"/>
      <w:szCs w:val="28"/>
    </w:rPr>
  </w:style>
  <w:style w:type="paragraph" w:styleId="Nadpis2">
    <w:name w:val="heading 2"/>
    <w:basedOn w:val="Normlny"/>
    <w:next w:val="Normlny"/>
    <w:link w:val="Nadpis2Char"/>
    <w:uiPriority w:val="99"/>
    <w:qFormat/>
    <w:rsid w:val="00E6480C"/>
    <w:pPr>
      <w:keepNext/>
      <w:keepLines/>
      <w:spacing w:before="200" w:after="0"/>
      <w:jc w:val="left"/>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E6480C"/>
    <w:pPr>
      <w:keepNext/>
      <w:keepLines/>
      <w:spacing w:before="200" w:after="0"/>
      <w:jc w:val="left"/>
      <w:outlineLvl w:val="2"/>
    </w:pPr>
    <w:rPr>
      <w:rFonts w:ascii="Cambria" w:hAnsi="Cambria"/>
      <w:b/>
      <w:bCs/>
      <w:color w:val="4F81BD"/>
    </w:rPr>
  </w:style>
  <w:style w:type="paragraph" w:styleId="Nadpis4">
    <w:name w:val="heading 4"/>
    <w:basedOn w:val="Normlny"/>
    <w:next w:val="Normlny"/>
    <w:link w:val="Nadpis4Char"/>
    <w:uiPriority w:val="99"/>
    <w:qFormat/>
    <w:rsid w:val="00E6480C"/>
    <w:pPr>
      <w:keepNext/>
      <w:keepLines/>
      <w:spacing w:before="200" w:after="0"/>
      <w:jc w:val="left"/>
      <w:outlineLvl w:val="3"/>
    </w:pPr>
    <w:rPr>
      <w:rFonts w:ascii="Cambria" w:hAnsi="Cambria"/>
      <w:b/>
      <w:bCs/>
      <w:i/>
      <w:iCs/>
      <w:color w:val="4F81BD"/>
    </w:rPr>
  </w:style>
  <w:style w:type="paragraph" w:styleId="Nadpis5">
    <w:name w:val="heading 5"/>
    <w:basedOn w:val="Normlny"/>
    <w:next w:val="Normlny"/>
    <w:link w:val="Nadpis5Char"/>
    <w:uiPriority w:val="9"/>
    <w:unhideWhenUsed/>
    <w:qFormat/>
    <w:rsid w:val="00C94500"/>
    <w:pPr>
      <w:keepNext/>
      <w:keepLines/>
      <w:spacing w:before="200" w:after="0"/>
      <w:outlineLvl w:val="4"/>
    </w:pPr>
    <w:rPr>
      <w:rFonts w:asciiTheme="majorHAnsi" w:eastAsiaTheme="majorEastAsia" w:hAnsiTheme="majorHAns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E6480C"/>
    <w:rPr>
      <w:rFonts w:ascii="Cambria" w:hAnsi="Cambria"/>
      <w:b/>
      <w:bCs/>
      <w:color w:val="365F91"/>
      <w:sz w:val="28"/>
      <w:szCs w:val="28"/>
      <w:lang w:eastAsia="en-US"/>
    </w:rPr>
  </w:style>
  <w:style w:type="character" w:customStyle="1" w:styleId="Nadpis2Char">
    <w:name w:val="Nadpis 2 Char"/>
    <w:basedOn w:val="Predvolenpsmoodseku"/>
    <w:link w:val="Nadpis2"/>
    <w:uiPriority w:val="99"/>
    <w:rsid w:val="00E6480C"/>
    <w:rPr>
      <w:rFonts w:ascii="Cambria" w:hAnsi="Cambria"/>
      <w:b/>
      <w:bCs/>
      <w:color w:val="4F81BD"/>
      <w:sz w:val="26"/>
      <w:szCs w:val="26"/>
      <w:lang w:eastAsia="en-US"/>
    </w:rPr>
  </w:style>
  <w:style w:type="character" w:customStyle="1" w:styleId="Nadpis3Char">
    <w:name w:val="Nadpis 3 Char"/>
    <w:basedOn w:val="Predvolenpsmoodseku"/>
    <w:link w:val="Nadpis3"/>
    <w:uiPriority w:val="99"/>
    <w:rsid w:val="00E6480C"/>
    <w:rPr>
      <w:rFonts w:ascii="Cambria" w:hAnsi="Cambria"/>
      <w:b/>
      <w:bCs/>
      <w:color w:val="4F81BD"/>
      <w:sz w:val="22"/>
      <w:szCs w:val="22"/>
      <w:lang w:eastAsia="en-US"/>
    </w:rPr>
  </w:style>
  <w:style w:type="character" w:customStyle="1" w:styleId="Nadpis4Char">
    <w:name w:val="Nadpis 4 Char"/>
    <w:basedOn w:val="Predvolenpsmoodseku"/>
    <w:link w:val="Nadpis4"/>
    <w:uiPriority w:val="99"/>
    <w:rsid w:val="00E6480C"/>
    <w:rPr>
      <w:rFonts w:ascii="Cambria" w:hAnsi="Cambria"/>
      <w:b/>
      <w:bCs/>
      <w:i/>
      <w:iCs/>
      <w:color w:val="4F81BD"/>
      <w:sz w:val="22"/>
      <w:szCs w:val="22"/>
      <w:lang w:eastAsia="en-US"/>
    </w:rPr>
  </w:style>
  <w:style w:type="paragraph" w:styleId="Textbubliny">
    <w:name w:val="Balloon Text"/>
    <w:basedOn w:val="Normlny"/>
    <w:link w:val="TextbublinyChar"/>
    <w:uiPriority w:val="99"/>
    <w:unhideWhenUsed/>
    <w:rsid w:val="00E6480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E6480C"/>
    <w:rPr>
      <w:rFonts w:ascii="Tahoma" w:hAnsi="Tahoma" w:cs="Tahoma"/>
      <w:sz w:val="16"/>
      <w:szCs w:val="16"/>
      <w:lang w:eastAsia="en-US"/>
    </w:rPr>
  </w:style>
  <w:style w:type="paragraph" w:styleId="Odsekzoznamu">
    <w:name w:val="List Paragraph"/>
    <w:basedOn w:val="Normlny"/>
    <w:uiPriority w:val="34"/>
    <w:qFormat/>
    <w:rsid w:val="00E6480C"/>
    <w:pPr>
      <w:ind w:left="720"/>
      <w:contextualSpacing/>
    </w:pPr>
  </w:style>
  <w:style w:type="paragraph" w:customStyle="1" w:styleId="Default">
    <w:name w:val="Default"/>
    <w:uiPriority w:val="99"/>
    <w:rsid w:val="00E6480C"/>
    <w:pPr>
      <w:autoSpaceDE w:val="0"/>
      <w:autoSpaceDN w:val="0"/>
      <w:adjustRightInd w:val="0"/>
    </w:pPr>
    <w:rPr>
      <w:rFonts w:ascii="Arial" w:hAnsi="Arial" w:cs="Arial"/>
      <w:color w:val="000000"/>
      <w:sz w:val="24"/>
      <w:szCs w:val="24"/>
    </w:rPr>
  </w:style>
  <w:style w:type="paragraph" w:styleId="Hlavika">
    <w:name w:val="header"/>
    <w:basedOn w:val="Normlny"/>
    <w:link w:val="HlavikaChar"/>
    <w:uiPriority w:val="99"/>
    <w:unhideWhenUsed/>
    <w:rsid w:val="00E6480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6480C"/>
    <w:rPr>
      <w:rFonts w:asciiTheme="minorHAnsi" w:hAnsiTheme="minorHAnsi"/>
      <w:sz w:val="22"/>
      <w:szCs w:val="22"/>
      <w:lang w:eastAsia="en-US"/>
    </w:rPr>
  </w:style>
  <w:style w:type="paragraph" w:styleId="Pta">
    <w:name w:val="footer"/>
    <w:basedOn w:val="Normlny"/>
    <w:link w:val="PtaChar"/>
    <w:uiPriority w:val="99"/>
    <w:unhideWhenUsed/>
    <w:rsid w:val="00E6480C"/>
    <w:pPr>
      <w:tabs>
        <w:tab w:val="center" w:pos="4536"/>
        <w:tab w:val="right" w:pos="9072"/>
      </w:tabs>
      <w:spacing w:after="0" w:line="240" w:lineRule="auto"/>
    </w:pPr>
  </w:style>
  <w:style w:type="character" w:customStyle="1" w:styleId="PtaChar">
    <w:name w:val="Päta Char"/>
    <w:basedOn w:val="Predvolenpsmoodseku"/>
    <w:link w:val="Pta"/>
    <w:uiPriority w:val="99"/>
    <w:rsid w:val="00E6480C"/>
    <w:rPr>
      <w:rFonts w:asciiTheme="minorHAnsi" w:hAnsiTheme="minorHAnsi"/>
      <w:sz w:val="22"/>
      <w:szCs w:val="22"/>
      <w:lang w:eastAsia="en-US"/>
    </w:rPr>
  </w:style>
  <w:style w:type="paragraph" w:styleId="Normlnywebov">
    <w:name w:val="Normal (Web)"/>
    <w:basedOn w:val="Normlny"/>
    <w:uiPriority w:val="99"/>
    <w:rsid w:val="00E6480C"/>
    <w:pPr>
      <w:spacing w:before="100" w:beforeAutospacing="1" w:after="100" w:afterAutospacing="1" w:line="240" w:lineRule="auto"/>
      <w:jc w:val="left"/>
    </w:pPr>
    <w:rPr>
      <w:rFonts w:ascii="Times New Roman" w:hAnsi="Times New Roman"/>
      <w:sz w:val="24"/>
      <w:szCs w:val="24"/>
      <w:lang w:eastAsia="sk-SK"/>
    </w:rPr>
  </w:style>
  <w:style w:type="character" w:styleId="Odkaznakomentr">
    <w:name w:val="annotation reference"/>
    <w:basedOn w:val="Predvolenpsmoodseku"/>
    <w:uiPriority w:val="99"/>
    <w:unhideWhenUsed/>
    <w:rsid w:val="00E6480C"/>
    <w:rPr>
      <w:rFonts w:cs="Times New Roman"/>
      <w:sz w:val="16"/>
      <w:szCs w:val="16"/>
    </w:rPr>
  </w:style>
  <w:style w:type="paragraph" w:styleId="Textkomentra">
    <w:name w:val="annotation text"/>
    <w:basedOn w:val="Normlny"/>
    <w:link w:val="TextkomentraChar"/>
    <w:uiPriority w:val="99"/>
    <w:unhideWhenUsed/>
    <w:rsid w:val="00E6480C"/>
    <w:pPr>
      <w:spacing w:line="240" w:lineRule="auto"/>
    </w:pPr>
    <w:rPr>
      <w:sz w:val="20"/>
      <w:szCs w:val="20"/>
    </w:rPr>
  </w:style>
  <w:style w:type="character" w:customStyle="1" w:styleId="TextkomentraChar">
    <w:name w:val="Text komentára Char"/>
    <w:basedOn w:val="Predvolenpsmoodseku"/>
    <w:link w:val="Textkomentra"/>
    <w:uiPriority w:val="99"/>
    <w:rsid w:val="00E6480C"/>
    <w:rPr>
      <w:rFonts w:asciiTheme="minorHAnsi" w:hAnsiTheme="minorHAnsi"/>
      <w:lang w:eastAsia="en-US"/>
    </w:rPr>
  </w:style>
  <w:style w:type="paragraph" w:styleId="Predmetkomentra">
    <w:name w:val="annotation subject"/>
    <w:basedOn w:val="Textkomentra"/>
    <w:next w:val="Textkomentra"/>
    <w:link w:val="PredmetkomentraChar"/>
    <w:uiPriority w:val="99"/>
    <w:unhideWhenUsed/>
    <w:rsid w:val="00E6480C"/>
    <w:rPr>
      <w:b/>
      <w:bCs/>
    </w:rPr>
  </w:style>
  <w:style w:type="character" w:customStyle="1" w:styleId="PredmetkomentraChar">
    <w:name w:val="Predmet komentára Char"/>
    <w:basedOn w:val="TextkomentraChar"/>
    <w:link w:val="Predmetkomentra"/>
    <w:uiPriority w:val="99"/>
    <w:rsid w:val="00E6480C"/>
    <w:rPr>
      <w:rFonts w:asciiTheme="minorHAnsi" w:hAnsiTheme="minorHAnsi"/>
      <w:b/>
      <w:bCs/>
      <w:lang w:eastAsia="en-US"/>
    </w:rPr>
  </w:style>
  <w:style w:type="character" w:styleId="Hypertextovprepojenie">
    <w:name w:val="Hyperlink"/>
    <w:basedOn w:val="Predvolenpsmoodseku"/>
    <w:uiPriority w:val="99"/>
    <w:unhideWhenUsed/>
    <w:rsid w:val="00E6480C"/>
    <w:rPr>
      <w:rFonts w:cs="Times New Roman"/>
      <w:color w:val="05507A"/>
      <w:u w:val="none"/>
      <w:effect w:val="none"/>
    </w:rPr>
  </w:style>
  <w:style w:type="paragraph" w:customStyle="1" w:styleId="l41">
    <w:name w:val="l41"/>
    <w:basedOn w:val="Normlny"/>
    <w:rsid w:val="00E6480C"/>
    <w:pPr>
      <w:spacing w:after="0" w:line="240" w:lineRule="auto"/>
    </w:pPr>
    <w:rPr>
      <w:rFonts w:ascii="Times New Roman" w:hAnsi="Times New Roman"/>
      <w:sz w:val="24"/>
      <w:szCs w:val="24"/>
      <w:lang w:eastAsia="sk-SK"/>
    </w:rPr>
  </w:style>
  <w:style w:type="character" w:customStyle="1" w:styleId="num1">
    <w:name w:val="num1"/>
    <w:basedOn w:val="Predvolenpsmoodseku"/>
    <w:rsid w:val="00E6480C"/>
    <w:rPr>
      <w:rFonts w:cs="Times New Roman"/>
      <w:b/>
      <w:bCs/>
      <w:color w:val="303030"/>
    </w:rPr>
  </w:style>
  <w:style w:type="character" w:customStyle="1" w:styleId="st1">
    <w:name w:val="st1"/>
    <w:basedOn w:val="Predvolenpsmoodseku"/>
    <w:rsid w:val="00D657A0"/>
  </w:style>
  <w:style w:type="character" w:customStyle="1" w:styleId="Nadpis5Char">
    <w:name w:val="Nadpis 5 Char"/>
    <w:basedOn w:val="Predvolenpsmoodseku"/>
    <w:link w:val="Nadpis5"/>
    <w:uiPriority w:val="9"/>
    <w:rsid w:val="00C94500"/>
    <w:rPr>
      <w:rFonts w:asciiTheme="majorHAnsi" w:eastAsiaTheme="majorEastAsia" w:hAnsiTheme="majorHAnsi"/>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zakonypreludi.sk/zz/2004-523" TargetMode="External"/><Relationship Id="rId4" Type="http://schemas.openxmlformats.org/officeDocument/2006/relationships/settings" Target="settings.xml"/><Relationship Id="rId9" Type="http://schemas.openxmlformats.org/officeDocument/2006/relationships/hyperlink" Target="http://www.zakonypreludi.sk/zz/2010-525" TargetMode="External"/><Relationship Id="rId14" Type="http://schemas.openxmlformats.org/officeDocument/2006/relationships/customXml" Target="../customXml/item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Props1.xml><?xml version="1.0" encoding="utf-8"?>
<ds:datastoreItem xmlns:ds="http://schemas.openxmlformats.org/officeDocument/2006/customXml" ds:itemID="{D7463A24-52F6-46C0-B075-4B4B9C4051B9}"/>
</file>

<file path=customXml/itemProps2.xml><?xml version="1.0" encoding="utf-8"?>
<ds:datastoreItem xmlns:ds="http://schemas.openxmlformats.org/officeDocument/2006/customXml" ds:itemID="{4479907C-3DED-4A20-AD36-4A26404137BF}"/>
</file>

<file path=customXml/itemProps3.xml><?xml version="1.0" encoding="utf-8"?>
<ds:datastoreItem xmlns:ds="http://schemas.openxmlformats.org/officeDocument/2006/customXml" ds:itemID="{B65C9735-B4AF-40C2-BF5D-D0DACF7F90BE}"/>
</file>

<file path=docProps/app.xml><?xml version="1.0" encoding="utf-8"?>
<Properties xmlns="http://schemas.openxmlformats.org/officeDocument/2006/extended-properties" xmlns:vt="http://schemas.openxmlformats.org/officeDocument/2006/docPropsVTypes">
  <Template>Normal.dotm</Template>
  <TotalTime>1174</TotalTime>
  <Pages>22</Pages>
  <Words>5828</Words>
  <Characters>33224</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Rajkovičová Hana</dc:creator>
  <cp:keywords/>
  <dc:description/>
  <cp:lastModifiedBy>Rajkovičová Hana</cp:lastModifiedBy>
  <cp:revision>81</cp:revision>
  <cp:lastPrinted>2015-06-29T07:24:00Z</cp:lastPrinted>
  <dcterms:created xsi:type="dcterms:W3CDTF">2015-05-19T12:06:00Z</dcterms:created>
  <dcterms:modified xsi:type="dcterms:W3CDTF">2015-06-30T09:31:00Z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