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8EA5" w14:textId="60283BED" w:rsidR="0084606B" w:rsidRPr="005479A2" w:rsidRDefault="006C7F40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Metodický pokyn</w:t>
      </w:r>
    </w:p>
    <w:p w14:paraId="576B98E7" w14:textId="31747483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>Ministerstva zdravotníctva Slovenskej republiky</w:t>
      </w:r>
    </w:p>
    <w:p w14:paraId="7DBA5F0D" w14:textId="77777777" w:rsidR="00F63A57" w:rsidRDefault="00F63A57" w:rsidP="005479A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5D4E8B" w14:textId="29069CCE" w:rsidR="0084606B" w:rsidRPr="005479A2" w:rsidRDefault="009C6197" w:rsidP="005479A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 p</w:t>
      </w:r>
      <w:r w:rsidRPr="009C6197">
        <w:rPr>
          <w:rFonts w:ascii="Times New Roman" w:hAnsi="Times New Roman" w:cs="Times New Roman"/>
          <w:b/>
          <w:bCs/>
          <w:sz w:val="24"/>
          <w:szCs w:val="24"/>
        </w:rPr>
        <w:t>ostup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9C6197">
        <w:rPr>
          <w:rFonts w:ascii="Times New Roman" w:hAnsi="Times New Roman" w:cs="Times New Roman"/>
          <w:b/>
          <w:bCs/>
          <w:sz w:val="24"/>
          <w:szCs w:val="24"/>
        </w:rPr>
        <w:t xml:space="preserve"> zdravotných poisťovní a poskytovateľov zdravotnej starostlivosti, ktorí vyplácajú stabilizačný príspevok, pri prerozdeľovaní a zúčtovávaní stabilizačného príspevku</w:t>
      </w:r>
    </w:p>
    <w:p w14:paraId="11DA4279" w14:textId="77777777" w:rsidR="00BA2F7E" w:rsidRDefault="00BA2F7E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3771FB" w14:textId="5BE15D54" w:rsidR="0084606B" w:rsidRPr="005479A2" w:rsidRDefault="0084606B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Ministerstvo zdravotníctva Slovenskej republiky (ďalej len „ministerstvo“) podľa § </w:t>
      </w:r>
      <w:r w:rsidR="00861996" w:rsidRPr="005479A2">
        <w:rPr>
          <w:rFonts w:ascii="Times New Roman" w:hAnsi="Times New Roman" w:cs="Times New Roman"/>
          <w:sz w:val="24"/>
          <w:szCs w:val="24"/>
        </w:rPr>
        <w:t xml:space="preserve">86zu </w:t>
      </w:r>
      <w:r w:rsidRPr="005479A2">
        <w:rPr>
          <w:rFonts w:ascii="Times New Roman" w:hAnsi="Times New Roman" w:cs="Times New Roman"/>
          <w:sz w:val="24"/>
          <w:szCs w:val="24"/>
        </w:rPr>
        <w:t xml:space="preserve">ods. </w:t>
      </w:r>
      <w:r w:rsidR="00861996" w:rsidRPr="005479A2">
        <w:rPr>
          <w:rFonts w:ascii="Times New Roman" w:hAnsi="Times New Roman" w:cs="Times New Roman"/>
          <w:sz w:val="24"/>
          <w:szCs w:val="24"/>
        </w:rPr>
        <w:t>7</w:t>
      </w:r>
      <w:r w:rsidRPr="005479A2">
        <w:rPr>
          <w:rFonts w:ascii="Times New Roman" w:hAnsi="Times New Roman" w:cs="Times New Roman"/>
          <w:sz w:val="24"/>
          <w:szCs w:val="24"/>
        </w:rPr>
        <w:t xml:space="preserve"> zákona č. 581/2004 Z. z. o zdravotných poisťovniach, dohľade nad zdravotnou starostlivosťou a o zmene a doplnení niektorých zákonov v znení </w:t>
      </w:r>
      <w:r w:rsidR="00EC7BB3">
        <w:rPr>
          <w:rFonts w:ascii="Times New Roman" w:hAnsi="Times New Roman" w:cs="Times New Roman"/>
          <w:sz w:val="24"/>
          <w:szCs w:val="24"/>
        </w:rPr>
        <w:t xml:space="preserve">zákona č. 30/2026 Z. z. </w:t>
      </w:r>
      <w:r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124C95" w:rsidRPr="005479A2">
        <w:rPr>
          <w:rFonts w:ascii="Times New Roman" w:hAnsi="Times New Roman" w:cs="Times New Roman"/>
          <w:sz w:val="24"/>
          <w:szCs w:val="24"/>
        </w:rPr>
        <w:t xml:space="preserve">(ďalej len „zákon“) </w:t>
      </w:r>
      <w:r w:rsidRPr="005479A2">
        <w:rPr>
          <w:rFonts w:ascii="Times New Roman" w:hAnsi="Times New Roman" w:cs="Times New Roman"/>
          <w:sz w:val="24"/>
          <w:szCs w:val="24"/>
        </w:rPr>
        <w:t>vydáva t</w:t>
      </w:r>
      <w:r w:rsidR="00F63A57">
        <w:rPr>
          <w:rFonts w:ascii="Times New Roman" w:hAnsi="Times New Roman" w:cs="Times New Roman"/>
          <w:sz w:val="24"/>
          <w:szCs w:val="24"/>
        </w:rPr>
        <w:t>ento metodický pokyn</w:t>
      </w:r>
      <w:r w:rsidR="00202EC9" w:rsidRPr="005479A2">
        <w:rPr>
          <w:rFonts w:ascii="Times New Roman" w:hAnsi="Times New Roman" w:cs="Times New Roman"/>
          <w:sz w:val="24"/>
          <w:szCs w:val="24"/>
        </w:rPr>
        <w:t>:</w:t>
      </w:r>
    </w:p>
    <w:p w14:paraId="726607B5" w14:textId="77777777" w:rsidR="0084606B" w:rsidRPr="005479A2" w:rsidRDefault="0084606B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7BC280" w14:textId="473E7D72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>Článok I</w:t>
      </w:r>
    </w:p>
    <w:p w14:paraId="3FE197D8" w14:textId="00E292FF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>Predmet a</w:t>
      </w:r>
      <w:r w:rsidRPr="005479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účel </w:t>
      </w:r>
    </w:p>
    <w:p w14:paraId="453089DE" w14:textId="77777777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D860F7" w14:textId="390DEFBD" w:rsidR="0084606B" w:rsidRPr="005479A2" w:rsidRDefault="0084606B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(1) T</w:t>
      </w:r>
      <w:r w:rsidR="00F63A57">
        <w:rPr>
          <w:rFonts w:ascii="Times New Roman" w:hAnsi="Times New Roman" w:cs="Times New Roman"/>
          <w:sz w:val="24"/>
          <w:szCs w:val="24"/>
        </w:rPr>
        <w:t>ento metodický pokyn</w:t>
      </w:r>
      <w:r w:rsidRPr="005479A2">
        <w:rPr>
          <w:rFonts w:ascii="Times New Roman" w:hAnsi="Times New Roman" w:cs="Times New Roman"/>
          <w:sz w:val="24"/>
          <w:szCs w:val="24"/>
        </w:rPr>
        <w:t xml:space="preserve"> upravuje jednotný postup zdravotných poisťovní a poskytovateľov  zdravotnej starostlivosti</w:t>
      </w:r>
      <w:r w:rsidR="00861996" w:rsidRPr="005479A2">
        <w:rPr>
          <w:rFonts w:ascii="Times New Roman" w:hAnsi="Times New Roman" w:cs="Times New Roman"/>
          <w:sz w:val="24"/>
          <w:szCs w:val="24"/>
        </w:rPr>
        <w:t>, ktorí prevádzk</w:t>
      </w:r>
      <w:r w:rsidR="009F50C8" w:rsidRPr="005479A2">
        <w:rPr>
          <w:rFonts w:ascii="Times New Roman" w:hAnsi="Times New Roman" w:cs="Times New Roman"/>
          <w:sz w:val="24"/>
          <w:szCs w:val="24"/>
        </w:rPr>
        <w:t>ujú</w:t>
      </w:r>
      <w:r w:rsidR="00861996"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FD76C7" w:rsidRPr="005479A2">
        <w:rPr>
          <w:rFonts w:ascii="Times New Roman" w:hAnsi="Times New Roman" w:cs="Times New Roman"/>
          <w:sz w:val="24"/>
          <w:szCs w:val="24"/>
        </w:rPr>
        <w:t xml:space="preserve">ústavné </w:t>
      </w:r>
      <w:r w:rsidR="00861996" w:rsidRPr="005479A2">
        <w:rPr>
          <w:rFonts w:ascii="Times New Roman" w:hAnsi="Times New Roman" w:cs="Times New Roman"/>
          <w:sz w:val="24"/>
          <w:szCs w:val="24"/>
        </w:rPr>
        <w:t>zdravotnícke zariadeni</w:t>
      </w:r>
      <w:r w:rsidR="009F50C8" w:rsidRPr="005479A2">
        <w:rPr>
          <w:rFonts w:ascii="Times New Roman" w:hAnsi="Times New Roman" w:cs="Times New Roman"/>
          <w:sz w:val="24"/>
          <w:szCs w:val="24"/>
        </w:rPr>
        <w:t>e</w:t>
      </w:r>
      <w:r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EC7BB3" w:rsidRPr="005479A2">
        <w:rPr>
          <w:rFonts w:ascii="Times New Roman" w:hAnsi="Times New Roman" w:cs="Times New Roman"/>
          <w:sz w:val="24"/>
          <w:szCs w:val="24"/>
        </w:rPr>
        <w:t>(ďalej len „poskytovateľ ústavnej zdravotnej starostlivosti“)</w:t>
      </w:r>
      <w:r w:rsidR="005054E1">
        <w:rPr>
          <w:rFonts w:ascii="Times New Roman" w:hAnsi="Times New Roman" w:cs="Times New Roman"/>
          <w:sz w:val="24"/>
          <w:szCs w:val="24"/>
        </w:rPr>
        <w:t xml:space="preserve"> </w:t>
      </w:r>
      <w:r w:rsidR="002C21CA" w:rsidRPr="005479A2">
        <w:rPr>
          <w:rFonts w:ascii="Times New Roman" w:hAnsi="Times New Roman" w:cs="Times New Roman"/>
          <w:sz w:val="24"/>
          <w:szCs w:val="24"/>
        </w:rPr>
        <w:t>pri</w:t>
      </w:r>
    </w:p>
    <w:p w14:paraId="28DCFEE8" w14:textId="1CCD0918" w:rsidR="0084606B" w:rsidRPr="005479A2" w:rsidRDefault="0084606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a) </w:t>
      </w:r>
      <w:r w:rsidR="00F43BBB" w:rsidRPr="005479A2">
        <w:rPr>
          <w:rFonts w:ascii="Times New Roman" w:hAnsi="Times New Roman" w:cs="Times New Roman"/>
          <w:sz w:val="24"/>
          <w:szCs w:val="24"/>
        </w:rPr>
        <w:tab/>
      </w:r>
      <w:r w:rsidR="00141887" w:rsidRPr="005479A2">
        <w:rPr>
          <w:rFonts w:ascii="Times New Roman" w:hAnsi="Times New Roman" w:cs="Times New Roman"/>
          <w:sz w:val="24"/>
          <w:szCs w:val="24"/>
        </w:rPr>
        <w:t>poskytnutí</w:t>
      </w:r>
      <w:r w:rsidRPr="005479A2">
        <w:rPr>
          <w:rFonts w:ascii="Times New Roman" w:hAnsi="Times New Roman" w:cs="Times New Roman"/>
          <w:sz w:val="24"/>
          <w:szCs w:val="24"/>
        </w:rPr>
        <w:t xml:space="preserve"> stabilizačného príspevku </w:t>
      </w:r>
      <w:r w:rsidR="002C21CA" w:rsidRPr="005479A2">
        <w:rPr>
          <w:rFonts w:ascii="Times New Roman" w:hAnsi="Times New Roman" w:cs="Times New Roman"/>
          <w:sz w:val="24"/>
          <w:szCs w:val="24"/>
        </w:rPr>
        <w:t>zdravotnícky</w:t>
      </w:r>
      <w:r w:rsidR="00141887" w:rsidRPr="005479A2">
        <w:rPr>
          <w:rFonts w:ascii="Times New Roman" w:hAnsi="Times New Roman" w:cs="Times New Roman"/>
          <w:sz w:val="24"/>
          <w:szCs w:val="24"/>
        </w:rPr>
        <w:t>m</w:t>
      </w:r>
      <w:r w:rsidR="002C21CA" w:rsidRPr="005479A2">
        <w:rPr>
          <w:rFonts w:ascii="Times New Roman" w:hAnsi="Times New Roman" w:cs="Times New Roman"/>
          <w:sz w:val="24"/>
          <w:szCs w:val="24"/>
        </w:rPr>
        <w:t xml:space="preserve"> pracovníko</w:t>
      </w:r>
      <w:r w:rsidR="00141887" w:rsidRPr="005479A2">
        <w:rPr>
          <w:rFonts w:ascii="Times New Roman" w:hAnsi="Times New Roman" w:cs="Times New Roman"/>
          <w:sz w:val="24"/>
          <w:szCs w:val="24"/>
        </w:rPr>
        <w:t>m</w:t>
      </w:r>
      <w:r w:rsidR="002C21CA" w:rsidRPr="005479A2">
        <w:rPr>
          <w:rFonts w:ascii="Times New Roman" w:hAnsi="Times New Roman" w:cs="Times New Roman"/>
          <w:sz w:val="24"/>
          <w:szCs w:val="24"/>
        </w:rPr>
        <w:t xml:space="preserve"> v zdravotníckych povoleniach sestra a pôrodná asistentka</w:t>
      </w:r>
      <w:r w:rsidR="00D86102" w:rsidRPr="005479A2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"/>
      </w:r>
      <w:r w:rsidR="00AE3AE3" w:rsidRPr="005479A2">
        <w:rPr>
          <w:rFonts w:ascii="Times New Roman" w:hAnsi="Times New Roman" w:cs="Times New Roman"/>
          <w:sz w:val="24"/>
          <w:szCs w:val="24"/>
        </w:rPr>
        <w:t>)</w:t>
      </w:r>
      <w:r w:rsidR="002C21CA" w:rsidRPr="005479A2">
        <w:rPr>
          <w:rFonts w:ascii="Times New Roman" w:hAnsi="Times New Roman" w:cs="Times New Roman"/>
          <w:sz w:val="24"/>
          <w:szCs w:val="24"/>
        </w:rPr>
        <w:t xml:space="preserve"> (ďalej len „sestra a pôrodná asistentka“)</w:t>
      </w:r>
      <w:r w:rsidRPr="005479A2">
        <w:rPr>
          <w:rFonts w:ascii="Times New Roman" w:hAnsi="Times New Roman" w:cs="Times New Roman"/>
          <w:sz w:val="24"/>
          <w:szCs w:val="24"/>
        </w:rPr>
        <w:t>,</w:t>
      </w:r>
    </w:p>
    <w:p w14:paraId="6FFA040E" w14:textId="37D366BD" w:rsidR="00141887" w:rsidRPr="005479A2" w:rsidRDefault="0084606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b) </w:t>
      </w:r>
      <w:r w:rsidR="00F43BBB" w:rsidRPr="005479A2">
        <w:rPr>
          <w:rFonts w:ascii="Times New Roman" w:hAnsi="Times New Roman" w:cs="Times New Roman"/>
          <w:sz w:val="24"/>
          <w:szCs w:val="24"/>
        </w:rPr>
        <w:tab/>
      </w:r>
      <w:r w:rsidR="009C6197" w:rsidRPr="009C6197">
        <w:rPr>
          <w:rFonts w:ascii="Times New Roman" w:hAnsi="Times New Roman" w:cs="Times New Roman"/>
          <w:sz w:val="24"/>
          <w:szCs w:val="24"/>
        </w:rPr>
        <w:t>povinnos</w:t>
      </w:r>
      <w:r w:rsidR="0059139E">
        <w:rPr>
          <w:rFonts w:ascii="Times New Roman" w:hAnsi="Times New Roman" w:cs="Times New Roman"/>
          <w:sz w:val="24"/>
          <w:szCs w:val="24"/>
        </w:rPr>
        <w:t>ti</w:t>
      </w:r>
      <w:r w:rsidR="009C6197" w:rsidRPr="009C6197">
        <w:rPr>
          <w:rFonts w:ascii="Times New Roman" w:hAnsi="Times New Roman" w:cs="Times New Roman"/>
          <w:sz w:val="24"/>
          <w:szCs w:val="24"/>
        </w:rPr>
        <w:t xml:space="preserve"> poskytovateľa</w:t>
      </w:r>
      <w:r w:rsidR="00BA2F7E">
        <w:rPr>
          <w:rFonts w:ascii="Times New Roman" w:hAnsi="Times New Roman" w:cs="Times New Roman"/>
          <w:sz w:val="24"/>
          <w:szCs w:val="24"/>
        </w:rPr>
        <w:t xml:space="preserve"> </w:t>
      </w:r>
      <w:r w:rsidR="00BA2F7E" w:rsidRPr="005479A2">
        <w:rPr>
          <w:rFonts w:ascii="Times New Roman" w:hAnsi="Times New Roman" w:cs="Times New Roman"/>
          <w:sz w:val="24"/>
          <w:szCs w:val="24"/>
        </w:rPr>
        <w:t>ústavnej zdravotnej starostlivosti</w:t>
      </w:r>
      <w:r w:rsidR="009C6197" w:rsidRPr="009C6197">
        <w:rPr>
          <w:rFonts w:ascii="Times New Roman" w:hAnsi="Times New Roman" w:cs="Times New Roman"/>
          <w:sz w:val="24"/>
          <w:szCs w:val="24"/>
        </w:rPr>
        <w:t xml:space="preserve"> udržať počet </w:t>
      </w:r>
      <w:r w:rsidR="00885441">
        <w:rPr>
          <w:rFonts w:ascii="Times New Roman" w:hAnsi="Times New Roman" w:cs="Times New Roman"/>
          <w:sz w:val="24"/>
          <w:szCs w:val="24"/>
        </w:rPr>
        <w:t>pracovných miest, na ktoré bol stabilizačný príspevok poskytnutý</w:t>
      </w:r>
      <w:r w:rsidR="009C6197" w:rsidRPr="009C6197">
        <w:rPr>
          <w:rFonts w:ascii="Times New Roman" w:hAnsi="Times New Roman" w:cs="Times New Roman"/>
          <w:sz w:val="24"/>
          <w:szCs w:val="24"/>
        </w:rPr>
        <w:t>,</w:t>
      </w:r>
      <w:r w:rsidRPr="005479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4381EC" w14:textId="48BAA2AB" w:rsidR="0084606B" w:rsidRDefault="00141887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c) </w:t>
      </w:r>
      <w:r w:rsidRPr="005479A2">
        <w:rPr>
          <w:rFonts w:ascii="Times New Roman" w:hAnsi="Times New Roman" w:cs="Times New Roman"/>
          <w:sz w:val="24"/>
          <w:szCs w:val="24"/>
        </w:rPr>
        <w:tab/>
      </w:r>
      <w:r w:rsidR="005479A2" w:rsidRPr="005479A2">
        <w:rPr>
          <w:rFonts w:ascii="Times New Roman" w:hAnsi="Times New Roman" w:cs="Times New Roman"/>
          <w:sz w:val="24"/>
          <w:szCs w:val="24"/>
        </w:rPr>
        <w:t>úhrad</w:t>
      </w:r>
      <w:r w:rsidR="005479A2">
        <w:rPr>
          <w:rFonts w:ascii="Times New Roman" w:hAnsi="Times New Roman" w:cs="Times New Roman"/>
          <w:sz w:val="24"/>
          <w:szCs w:val="24"/>
        </w:rPr>
        <w:t>e</w:t>
      </w:r>
      <w:r w:rsidR="005479A2" w:rsidRPr="005479A2">
        <w:rPr>
          <w:rFonts w:ascii="Times New Roman" w:hAnsi="Times New Roman" w:cs="Times New Roman"/>
          <w:sz w:val="24"/>
          <w:szCs w:val="24"/>
        </w:rPr>
        <w:t xml:space="preserve"> stabilizačného príspevku zdravotnou poisťovňou</w:t>
      </w:r>
      <w:r w:rsidR="0084606B" w:rsidRPr="005479A2">
        <w:rPr>
          <w:rFonts w:ascii="Times New Roman" w:hAnsi="Times New Roman" w:cs="Times New Roman"/>
          <w:sz w:val="24"/>
          <w:szCs w:val="24"/>
        </w:rPr>
        <w:t>,</w:t>
      </w:r>
    </w:p>
    <w:p w14:paraId="46B889F6" w14:textId="1FC118E5" w:rsidR="005479A2" w:rsidRDefault="005479A2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</w:t>
      </w:r>
      <w:r>
        <w:rPr>
          <w:rFonts w:ascii="Times New Roman" w:hAnsi="Times New Roman" w:cs="Times New Roman"/>
          <w:sz w:val="24"/>
          <w:szCs w:val="24"/>
        </w:rPr>
        <w:tab/>
        <w:t>v</w:t>
      </w:r>
      <w:r w:rsidRPr="005479A2">
        <w:rPr>
          <w:rFonts w:ascii="Times New Roman" w:hAnsi="Times New Roman" w:cs="Times New Roman"/>
          <w:sz w:val="24"/>
          <w:szCs w:val="24"/>
        </w:rPr>
        <w:t>znik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5479A2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479A2">
        <w:rPr>
          <w:rFonts w:ascii="Times New Roman" w:hAnsi="Times New Roman" w:cs="Times New Roman"/>
          <w:sz w:val="24"/>
          <w:szCs w:val="24"/>
        </w:rPr>
        <w:t>výpočt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479A2">
        <w:rPr>
          <w:rFonts w:ascii="Times New Roman" w:hAnsi="Times New Roman" w:cs="Times New Roman"/>
          <w:sz w:val="24"/>
          <w:szCs w:val="24"/>
        </w:rPr>
        <w:t xml:space="preserve"> záväzku poskytovateľa ústavnej zdravotnej starostlivosti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351D25" w14:textId="77777777" w:rsidR="005479A2" w:rsidRPr="005479A2" w:rsidRDefault="005479A2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B72D92B" w14:textId="01570630" w:rsidR="00FD76C7" w:rsidRPr="005479A2" w:rsidRDefault="0084606B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(2) </w:t>
      </w:r>
      <w:r w:rsidR="0078088C" w:rsidRPr="005479A2">
        <w:rPr>
          <w:rFonts w:ascii="Times New Roman" w:hAnsi="Times New Roman" w:cs="Times New Roman"/>
          <w:sz w:val="24"/>
          <w:szCs w:val="24"/>
        </w:rPr>
        <w:t>Ú</w:t>
      </w:r>
      <w:r w:rsidR="00FD76C7" w:rsidRPr="005479A2">
        <w:rPr>
          <w:rFonts w:ascii="Times New Roman" w:hAnsi="Times New Roman" w:cs="Times New Roman"/>
          <w:sz w:val="24"/>
          <w:szCs w:val="24"/>
        </w:rPr>
        <w:t>stavn</w:t>
      </w:r>
      <w:r w:rsidR="00357AE4">
        <w:rPr>
          <w:rFonts w:ascii="Times New Roman" w:hAnsi="Times New Roman" w:cs="Times New Roman"/>
          <w:sz w:val="24"/>
          <w:szCs w:val="24"/>
        </w:rPr>
        <w:t>ými</w:t>
      </w:r>
      <w:r w:rsidR="00FD76C7"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78088C" w:rsidRPr="005479A2">
        <w:rPr>
          <w:rFonts w:ascii="Times New Roman" w:hAnsi="Times New Roman" w:cs="Times New Roman"/>
          <w:sz w:val="24"/>
          <w:szCs w:val="24"/>
        </w:rPr>
        <w:t>zdravotníck</w:t>
      </w:r>
      <w:r w:rsidR="00357AE4">
        <w:rPr>
          <w:rFonts w:ascii="Times New Roman" w:hAnsi="Times New Roman" w:cs="Times New Roman"/>
          <w:sz w:val="24"/>
          <w:szCs w:val="24"/>
        </w:rPr>
        <w:t>ymi</w:t>
      </w:r>
      <w:r w:rsidR="0078088C" w:rsidRPr="005479A2">
        <w:rPr>
          <w:rFonts w:ascii="Times New Roman" w:hAnsi="Times New Roman" w:cs="Times New Roman"/>
          <w:sz w:val="24"/>
          <w:szCs w:val="24"/>
        </w:rPr>
        <w:t xml:space="preserve"> zariadenia</w:t>
      </w:r>
      <w:r w:rsidR="00357AE4">
        <w:rPr>
          <w:rFonts w:ascii="Times New Roman" w:hAnsi="Times New Roman" w:cs="Times New Roman"/>
          <w:sz w:val="24"/>
          <w:szCs w:val="24"/>
        </w:rPr>
        <w:t>mi podľa odseku 1</w:t>
      </w:r>
      <w:r w:rsidR="00FD76C7" w:rsidRPr="005479A2">
        <w:rPr>
          <w:rFonts w:ascii="Times New Roman" w:hAnsi="Times New Roman" w:cs="Times New Roman"/>
          <w:sz w:val="24"/>
          <w:szCs w:val="24"/>
        </w:rPr>
        <w:t xml:space="preserve"> sú</w:t>
      </w:r>
    </w:p>
    <w:p w14:paraId="3A039C77" w14:textId="77777777" w:rsidR="00FD76C7" w:rsidRPr="005479A2" w:rsidRDefault="00FD76C7" w:rsidP="005479A2">
      <w:pPr>
        <w:pStyle w:val="Odsekzoznamu"/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a) nemocnica</w:t>
      </w:r>
    </w:p>
    <w:p w14:paraId="379645CA" w14:textId="77777777" w:rsidR="00FD76C7" w:rsidRPr="005479A2" w:rsidRDefault="00FD76C7" w:rsidP="005479A2">
      <w:pPr>
        <w:pStyle w:val="Odsekzoznamu"/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1. všeobecná,</w:t>
      </w:r>
    </w:p>
    <w:p w14:paraId="1B0037F1" w14:textId="77777777" w:rsidR="00FD76C7" w:rsidRPr="005479A2" w:rsidRDefault="00FD76C7" w:rsidP="005479A2">
      <w:pPr>
        <w:pStyle w:val="Odsekzoznamu"/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2. špecializovaná,</w:t>
      </w:r>
    </w:p>
    <w:p w14:paraId="726EDF0E" w14:textId="77777777" w:rsidR="00FD76C7" w:rsidRPr="005479A2" w:rsidRDefault="00FD76C7" w:rsidP="005479A2">
      <w:pPr>
        <w:pStyle w:val="Odsekzoznamu"/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b) liečebňa,</w:t>
      </w:r>
    </w:p>
    <w:p w14:paraId="2270195E" w14:textId="77777777" w:rsidR="00FD76C7" w:rsidRPr="005479A2" w:rsidRDefault="00FD76C7" w:rsidP="005479A2">
      <w:pPr>
        <w:pStyle w:val="Odsekzoznamu"/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c) hospic,</w:t>
      </w:r>
    </w:p>
    <w:p w14:paraId="4189F999" w14:textId="77777777" w:rsidR="00FD76C7" w:rsidRPr="005479A2" w:rsidRDefault="00FD76C7" w:rsidP="005479A2">
      <w:pPr>
        <w:pStyle w:val="Odsekzoznamu"/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d) dom ošetrovateľskej starostlivosti,</w:t>
      </w:r>
    </w:p>
    <w:p w14:paraId="6539433D" w14:textId="77777777" w:rsidR="00FD76C7" w:rsidRPr="005479A2" w:rsidRDefault="00FD76C7" w:rsidP="005479A2">
      <w:pPr>
        <w:pStyle w:val="Odsekzoznamu"/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e) prírodné liečebné kúpele,</w:t>
      </w:r>
    </w:p>
    <w:p w14:paraId="60D56123" w14:textId="0294FFF6" w:rsidR="00FD76C7" w:rsidRPr="005479A2" w:rsidRDefault="00FD76C7" w:rsidP="005479A2">
      <w:pPr>
        <w:pStyle w:val="Odsekzoznamu"/>
        <w:tabs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f) kúpeľná liečebňa</w:t>
      </w:r>
      <w:r w:rsidR="00175D00">
        <w:rPr>
          <w:rFonts w:ascii="Times New Roman" w:hAnsi="Times New Roman" w:cs="Times New Roman"/>
          <w:sz w:val="24"/>
          <w:szCs w:val="24"/>
        </w:rPr>
        <w:t>.</w:t>
      </w:r>
    </w:p>
    <w:p w14:paraId="2E664C90" w14:textId="77777777" w:rsidR="00C93978" w:rsidRDefault="00C93978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FD948C" w14:textId="024BBB8A" w:rsidR="0084606B" w:rsidRPr="005479A2" w:rsidRDefault="00FD76C7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(3) </w:t>
      </w:r>
      <w:r w:rsidR="0084606B" w:rsidRPr="005479A2">
        <w:rPr>
          <w:rFonts w:ascii="Times New Roman" w:hAnsi="Times New Roman" w:cs="Times New Roman"/>
          <w:sz w:val="24"/>
          <w:szCs w:val="24"/>
        </w:rPr>
        <w:t xml:space="preserve">Účelom </w:t>
      </w:r>
      <w:r w:rsidR="00E03C33">
        <w:rPr>
          <w:rFonts w:ascii="Times New Roman" w:hAnsi="Times New Roman" w:cs="Times New Roman"/>
          <w:sz w:val="24"/>
          <w:szCs w:val="24"/>
        </w:rPr>
        <w:t xml:space="preserve">poskytnutia </w:t>
      </w:r>
      <w:r w:rsidR="0084606B" w:rsidRPr="005479A2">
        <w:rPr>
          <w:rFonts w:ascii="Times New Roman" w:hAnsi="Times New Roman" w:cs="Times New Roman"/>
          <w:sz w:val="24"/>
          <w:szCs w:val="24"/>
        </w:rPr>
        <w:t>stabilizačného príspevku je podpor</w:t>
      </w:r>
      <w:r w:rsidR="00E03C33">
        <w:rPr>
          <w:rFonts w:ascii="Times New Roman" w:hAnsi="Times New Roman" w:cs="Times New Roman"/>
          <w:sz w:val="24"/>
          <w:szCs w:val="24"/>
        </w:rPr>
        <w:t>iť</w:t>
      </w:r>
      <w:r w:rsidR="0084606B" w:rsidRPr="005479A2">
        <w:rPr>
          <w:rFonts w:ascii="Times New Roman" w:hAnsi="Times New Roman" w:cs="Times New Roman"/>
          <w:sz w:val="24"/>
          <w:szCs w:val="24"/>
        </w:rPr>
        <w:t xml:space="preserve"> dlhodob</w:t>
      </w:r>
      <w:r w:rsidR="00E03C33">
        <w:rPr>
          <w:rFonts w:ascii="Times New Roman" w:hAnsi="Times New Roman" w:cs="Times New Roman"/>
          <w:sz w:val="24"/>
          <w:szCs w:val="24"/>
        </w:rPr>
        <w:t>ú</w:t>
      </w:r>
      <w:r w:rsidR="0084606B" w:rsidRPr="005479A2">
        <w:rPr>
          <w:rFonts w:ascii="Times New Roman" w:hAnsi="Times New Roman" w:cs="Times New Roman"/>
          <w:sz w:val="24"/>
          <w:szCs w:val="24"/>
        </w:rPr>
        <w:t xml:space="preserve"> stabilizáci</w:t>
      </w:r>
      <w:r w:rsidR="003E4440">
        <w:rPr>
          <w:rFonts w:ascii="Times New Roman" w:hAnsi="Times New Roman" w:cs="Times New Roman"/>
          <w:sz w:val="24"/>
          <w:szCs w:val="24"/>
        </w:rPr>
        <w:t>u</w:t>
      </w:r>
      <w:r w:rsidR="0084606B" w:rsidRPr="005479A2">
        <w:rPr>
          <w:rFonts w:ascii="Times New Roman" w:hAnsi="Times New Roman" w:cs="Times New Roman"/>
          <w:sz w:val="24"/>
          <w:szCs w:val="24"/>
        </w:rPr>
        <w:t xml:space="preserve"> obsadenosti pracovných miest sestier a pôrodných asistentiek</w:t>
      </w:r>
      <w:r w:rsidR="00634165"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141887" w:rsidRPr="005479A2">
        <w:rPr>
          <w:rFonts w:ascii="Times New Roman" w:hAnsi="Times New Roman" w:cs="Times New Roman"/>
          <w:sz w:val="24"/>
          <w:szCs w:val="24"/>
        </w:rPr>
        <w:t>v zariadeniach</w:t>
      </w:r>
      <w:r w:rsidR="00634165" w:rsidRPr="005479A2">
        <w:rPr>
          <w:rFonts w:ascii="Times New Roman" w:hAnsi="Times New Roman" w:cs="Times New Roman"/>
          <w:sz w:val="24"/>
          <w:szCs w:val="24"/>
        </w:rPr>
        <w:t xml:space="preserve"> ústavnej zdravotnej starostlivosti</w:t>
      </w:r>
      <w:r w:rsidR="000F69BD">
        <w:rPr>
          <w:rFonts w:ascii="Times New Roman" w:hAnsi="Times New Roman" w:cs="Times New Roman"/>
          <w:sz w:val="24"/>
          <w:szCs w:val="24"/>
        </w:rPr>
        <w:t xml:space="preserve"> podľa odseku 2</w:t>
      </w:r>
      <w:r w:rsidR="0084606B" w:rsidRPr="005479A2">
        <w:rPr>
          <w:rFonts w:ascii="Times New Roman" w:hAnsi="Times New Roman" w:cs="Times New Roman"/>
          <w:sz w:val="24"/>
          <w:szCs w:val="24"/>
        </w:rPr>
        <w:t>.</w:t>
      </w:r>
    </w:p>
    <w:p w14:paraId="09B84EFB" w14:textId="77777777" w:rsidR="0084606B" w:rsidRDefault="0084606B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DD656D" w14:textId="77777777" w:rsidR="00C93978" w:rsidRDefault="00C93978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2ACC09" w14:textId="0A4136BB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>Článok II</w:t>
      </w:r>
    </w:p>
    <w:p w14:paraId="02E23470" w14:textId="259F49FA" w:rsidR="0084606B" w:rsidRPr="005479A2" w:rsidRDefault="00362655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4606B" w:rsidRPr="005479A2">
        <w:rPr>
          <w:rFonts w:ascii="Times New Roman" w:hAnsi="Times New Roman" w:cs="Times New Roman"/>
          <w:b/>
          <w:bCs/>
          <w:sz w:val="24"/>
          <w:szCs w:val="24"/>
        </w:rPr>
        <w:t>tabilizačn</w:t>
      </w:r>
      <w:r>
        <w:rPr>
          <w:rFonts w:ascii="Times New Roman" w:hAnsi="Times New Roman" w:cs="Times New Roman"/>
          <w:b/>
          <w:bCs/>
          <w:sz w:val="24"/>
          <w:szCs w:val="24"/>
        </w:rPr>
        <w:t>ý</w:t>
      </w:r>
      <w:r w:rsidR="0084606B" w:rsidRPr="005479A2">
        <w:rPr>
          <w:rFonts w:ascii="Times New Roman" w:hAnsi="Times New Roman" w:cs="Times New Roman"/>
          <w:b/>
          <w:bCs/>
          <w:sz w:val="24"/>
          <w:szCs w:val="24"/>
        </w:rPr>
        <w:t xml:space="preserve"> príspev</w:t>
      </w: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84606B" w:rsidRPr="005479A2">
        <w:rPr>
          <w:rFonts w:ascii="Times New Roman" w:hAnsi="Times New Roman" w:cs="Times New Roman"/>
          <w:b/>
          <w:bCs/>
          <w:sz w:val="24"/>
          <w:szCs w:val="24"/>
        </w:rPr>
        <w:t>k</w:t>
      </w:r>
    </w:p>
    <w:p w14:paraId="16636CC9" w14:textId="77777777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363820" w14:textId="4CCF7A26" w:rsidR="009F50C8" w:rsidRPr="005479A2" w:rsidRDefault="0084606B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(1) Stabilizačný príspevok </w:t>
      </w:r>
      <w:r w:rsidR="00B36ED2">
        <w:rPr>
          <w:rFonts w:ascii="Times New Roman" w:hAnsi="Times New Roman" w:cs="Times New Roman"/>
          <w:sz w:val="24"/>
          <w:szCs w:val="24"/>
        </w:rPr>
        <w:t>patrí</w:t>
      </w:r>
      <w:r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9F50C8" w:rsidRPr="005479A2">
        <w:rPr>
          <w:rFonts w:ascii="Times New Roman" w:hAnsi="Times New Roman" w:cs="Times New Roman"/>
          <w:sz w:val="24"/>
          <w:szCs w:val="24"/>
        </w:rPr>
        <w:t>sestre a pôrodnej asistentke</w:t>
      </w:r>
      <w:r w:rsidR="0064233B"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9F50C8" w:rsidRPr="005479A2">
        <w:rPr>
          <w:rFonts w:ascii="Times New Roman" w:hAnsi="Times New Roman" w:cs="Times New Roman"/>
          <w:sz w:val="24"/>
          <w:szCs w:val="24"/>
        </w:rPr>
        <w:t xml:space="preserve">najviac </w:t>
      </w:r>
      <w:r w:rsidRPr="005479A2">
        <w:rPr>
          <w:rFonts w:ascii="Times New Roman" w:hAnsi="Times New Roman" w:cs="Times New Roman"/>
          <w:sz w:val="24"/>
          <w:szCs w:val="24"/>
        </w:rPr>
        <w:t>vo výške</w:t>
      </w:r>
      <w:r w:rsidR="009F50C8" w:rsidRPr="005479A2">
        <w:rPr>
          <w:rFonts w:ascii="Times New Roman" w:hAnsi="Times New Roman" w:cs="Times New Roman"/>
          <w:sz w:val="24"/>
          <w:szCs w:val="24"/>
        </w:rPr>
        <w:t xml:space="preserve"> 3</w:t>
      </w:r>
      <w:r w:rsidR="009606F8">
        <w:rPr>
          <w:rFonts w:ascii="Times New Roman" w:hAnsi="Times New Roman" w:cs="Times New Roman"/>
          <w:sz w:val="24"/>
          <w:szCs w:val="24"/>
        </w:rPr>
        <w:t xml:space="preserve"> </w:t>
      </w:r>
      <w:r w:rsidR="009F50C8" w:rsidRPr="005479A2">
        <w:rPr>
          <w:rFonts w:ascii="Times New Roman" w:hAnsi="Times New Roman" w:cs="Times New Roman"/>
          <w:sz w:val="24"/>
          <w:szCs w:val="24"/>
        </w:rPr>
        <w:t xml:space="preserve">000 eur, ak </w:t>
      </w:r>
    </w:p>
    <w:p w14:paraId="0178479A" w14:textId="2BC38BC8" w:rsidR="009F50C8" w:rsidRPr="005479A2" w:rsidRDefault="00661E11">
      <w:pPr>
        <w:pStyle w:val="Odsekzoznamu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jej </w:t>
      </w:r>
      <w:r w:rsidR="009F50C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pracovný pomer </w:t>
      </w:r>
      <w:r w:rsidR="008D427C">
        <w:rPr>
          <w:rFonts w:ascii="Times New Roman" w:eastAsia="Times New Roman" w:hAnsi="Times New Roman" w:cs="Times New Roman"/>
          <w:sz w:val="24"/>
          <w:szCs w:val="24"/>
          <w:lang w:eastAsia="sk-SK"/>
        </w:rPr>
        <w:t>u poskytovateľa</w:t>
      </w:r>
      <w:r w:rsidR="00141887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ústavnej </w:t>
      </w:r>
      <w:r w:rsidR="0064233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zdravotnej starostlivosti</w:t>
      </w:r>
      <w:r w:rsidR="006E500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F50C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vznikol </w:t>
      </w:r>
      <w:r w:rsidR="00AE255D" w:rsidRPr="00AE255D">
        <w:rPr>
          <w:rFonts w:ascii="Times New Roman" w:eastAsia="Times New Roman" w:hAnsi="Times New Roman" w:cs="Times New Roman"/>
          <w:sz w:val="24"/>
          <w:szCs w:val="24"/>
          <w:lang w:eastAsia="sk-SK"/>
        </w:rPr>
        <w:t>do 28. februára 2026</w:t>
      </w:r>
      <w:r w:rsidR="009F50C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14:paraId="7E5F7CEA" w14:textId="5BCBE519" w:rsidR="009F50C8" w:rsidRPr="005479A2" w:rsidRDefault="009F50C8">
      <w:pPr>
        <w:pStyle w:val="Odsekzoznamu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vykonáva zdravotnícke povolanie v </w:t>
      </w:r>
      <w:r w:rsidR="0064233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ústavn</w:t>
      </w:r>
      <w:r w:rsidR="008A5B0E">
        <w:rPr>
          <w:rFonts w:ascii="Times New Roman" w:eastAsia="Times New Roman" w:hAnsi="Times New Roman" w:cs="Times New Roman"/>
          <w:sz w:val="24"/>
          <w:szCs w:val="24"/>
          <w:lang w:eastAsia="sk-SK"/>
        </w:rPr>
        <w:t>om</w:t>
      </w:r>
      <w:r w:rsidR="0064233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zdravotn</w:t>
      </w:r>
      <w:r w:rsidR="0078088C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íckom</w:t>
      </w:r>
      <w:r w:rsidR="0064233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8088C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zariadení</w:t>
      </w:r>
      <w:r w:rsidR="0064233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</w:p>
    <w:p w14:paraId="30481006" w14:textId="3820CDBE" w:rsidR="009F50C8" w:rsidRPr="005479A2" w:rsidRDefault="00F014E8">
      <w:pPr>
        <w:pStyle w:val="Odsekzoznamu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jej </w:t>
      </w:r>
      <w:r w:rsidR="009F50C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pracovný pomer </w:t>
      </w:r>
      <w:r w:rsidR="0078088C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 poskytovateľa </w:t>
      </w:r>
      <w:r w:rsidR="0078088C" w:rsidRPr="005479A2">
        <w:rPr>
          <w:rFonts w:ascii="Times New Roman" w:hAnsi="Times New Roman" w:cs="Times New Roman"/>
          <w:sz w:val="24"/>
          <w:szCs w:val="24"/>
        </w:rPr>
        <w:t>ústavnej zdravotnej starostlivosti</w:t>
      </w:r>
      <w:r w:rsidR="0078088C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F50C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 roku 2026 trvá najmenej jeden mesiac.   </w:t>
      </w:r>
    </w:p>
    <w:p w14:paraId="0BC97814" w14:textId="47D4C82B" w:rsidR="009F50C8" w:rsidRPr="005479A2" w:rsidRDefault="009F50C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(2) Ak je sestra a pôrodná asistentka v pracovnom pomere u poskytovateľa </w:t>
      </w:r>
      <w:r w:rsidR="0078088C" w:rsidRPr="005479A2">
        <w:rPr>
          <w:rFonts w:ascii="Times New Roman" w:hAnsi="Times New Roman" w:cs="Times New Roman"/>
          <w:sz w:val="24"/>
          <w:szCs w:val="24"/>
        </w:rPr>
        <w:t>ústavnej zdravotnej starostlivosti</w:t>
      </w:r>
      <w:r w:rsidR="0078088C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na kratší</w:t>
      </w:r>
      <w:r w:rsidR="00203F07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ako ustanovený týždenný pracovný čas, patrí </w:t>
      </w:r>
      <w:r w:rsidR="005C2115">
        <w:rPr>
          <w:rFonts w:ascii="Times New Roman" w:eastAsia="Times New Roman" w:hAnsi="Times New Roman" w:cs="Times New Roman"/>
          <w:sz w:val="24"/>
          <w:szCs w:val="24"/>
          <w:lang w:eastAsia="sk-SK"/>
        </w:rPr>
        <w:t>jej</w:t>
      </w:r>
      <w:r w:rsidR="004F56C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stabilizačný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príspevok v alikvotnej čiastke v rozsahu </w:t>
      </w:r>
      <w:r w:rsidR="00D55630">
        <w:rPr>
          <w:rFonts w:ascii="Times New Roman" w:eastAsia="Times New Roman" w:hAnsi="Times New Roman" w:cs="Times New Roman"/>
          <w:sz w:val="24"/>
          <w:szCs w:val="24"/>
          <w:lang w:eastAsia="sk-SK"/>
        </w:rPr>
        <w:t>jej</w:t>
      </w:r>
      <w:r w:rsidR="008D42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pracovného úväzku</w:t>
      </w:r>
      <w:r w:rsidR="008D427C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78088C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4B1043EC" w14:textId="77777777" w:rsidR="009F50C8" w:rsidRPr="005479A2" w:rsidRDefault="009F50C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A0A9877" w14:textId="44CBA38B" w:rsidR="009F50C8" w:rsidRPr="005479A2" w:rsidRDefault="009F50C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(3) Stabilizačný príspevok alebo jeho pomern</w:t>
      </w:r>
      <w:r w:rsidR="000E0CCF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časť</w:t>
      </w:r>
      <w:r w:rsidR="000E0CC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nevyplatí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, ak sestra a pôrodná asistentka</w:t>
      </w:r>
    </w:p>
    <w:p w14:paraId="1387DE02" w14:textId="46CFC4B0" w:rsidR="009F50C8" w:rsidRPr="005479A2" w:rsidRDefault="009F50C8" w:rsidP="005479A2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a) </w:t>
      </w:r>
      <w:r w:rsidR="00A11DF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bola uznaná za dočasne pracovne neschopnú alebo ošetruje chorého člena rodiny nepretržite počas celého kalendárneho mesiaca,</w:t>
      </w:r>
    </w:p>
    <w:p w14:paraId="5E5C9EDC" w14:textId="2BB95C65" w:rsidR="009F50C8" w:rsidRPr="005479A2" w:rsidRDefault="009F50C8" w:rsidP="005479A2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b) </w:t>
      </w:r>
      <w:r w:rsidR="00A11DF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je na materskej dovolenke, otcovskej dovolenke alebo rodičovskej dovolenke, alebo</w:t>
      </w:r>
    </w:p>
    <w:p w14:paraId="2247373D" w14:textId="011A5AF9" w:rsidR="009F50C8" w:rsidRPr="005479A2" w:rsidRDefault="009F50C8" w:rsidP="005479A2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c) </w:t>
      </w:r>
      <w:r w:rsidR="00A11DF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nepracuje z dôvodu výkonu trestu odňatia slobody alebo výkonu väzby.</w:t>
      </w:r>
    </w:p>
    <w:p w14:paraId="211EE66B" w14:textId="77777777" w:rsidR="009F50C8" w:rsidRPr="005479A2" w:rsidRDefault="009F50C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97A66BF" w14:textId="2888F5E1" w:rsidR="009F50C8" w:rsidRPr="005479A2" w:rsidRDefault="009F50C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(4) Stabilizačný príspevok sestre a pôrodnej asistentke vypláca poskytovateľ ústavnej zdravotnej starostlivosti mesačne vo výške sumy zodpovedajúcej rozdielu sumy 375 eur </w:t>
      </w:r>
      <w:r w:rsidR="005C514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alebo jej alikvotnej čiastky 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a preddavku na daň z príjmov fyzických osôb za odpracovaný mesiac; stabilizačný príspevok sa vypláca k mzde za mesiace marec až október roku 2026</w:t>
      </w:r>
      <w:r w:rsidR="00133F9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 zaokrúhľuje sa</w:t>
      </w:r>
      <w:r w:rsidR="00976BA0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celé eur</w:t>
      </w:r>
      <w:r w:rsidR="00CA420D">
        <w:rPr>
          <w:rFonts w:ascii="Times New Roman" w:eastAsia="Times New Roman" w:hAnsi="Times New Roman" w:cs="Times New Roman"/>
          <w:sz w:val="24"/>
          <w:szCs w:val="24"/>
          <w:lang w:eastAsia="sk-SK"/>
        </w:rPr>
        <w:t>o</w:t>
      </w:r>
      <w:r w:rsidR="00133F9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nadol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621C5E03" w14:textId="77777777" w:rsidR="004C1C20" w:rsidRPr="005479A2" w:rsidRDefault="004C1C20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98D5B94" w14:textId="35418684" w:rsidR="004C1C20" w:rsidRPr="005479A2" w:rsidRDefault="004C1C20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(5) Stabilizačný príspevok</w:t>
      </w:r>
    </w:p>
    <w:p w14:paraId="1EFF15C8" w14:textId="0FBC540C" w:rsidR="004C1C20" w:rsidRPr="005479A2" w:rsidRDefault="004C1C20">
      <w:pPr>
        <w:pStyle w:val="Odsekzoznamu"/>
        <w:numPr>
          <w:ilvl w:val="0"/>
          <w:numId w:val="3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nie je súčasťou vymeriavacieho základu na sociálne poistenie,</w:t>
      </w:r>
      <w:r w:rsidRPr="005479A2">
        <w:rPr>
          <w:rStyle w:val="Odkaznapoznmkupodiarou"/>
          <w:rFonts w:ascii="Times New Roman" w:eastAsia="Times New Roman" w:hAnsi="Times New Roman" w:cs="Times New Roman"/>
          <w:sz w:val="24"/>
          <w:szCs w:val="24"/>
          <w:lang w:eastAsia="sk-SK"/>
        </w:rPr>
        <w:footnoteReference w:id="2"/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</w:p>
    <w:p w14:paraId="3AF36B67" w14:textId="1CA557F2" w:rsidR="004C1C20" w:rsidRPr="005479A2" w:rsidRDefault="004C1C20">
      <w:pPr>
        <w:numPr>
          <w:ilvl w:val="0"/>
          <w:numId w:val="3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nie je súčasťou vymeriavacieho základu na zdravotné poistenie,</w:t>
      </w:r>
      <w:r w:rsidRPr="005479A2">
        <w:rPr>
          <w:rStyle w:val="Odkaznapoznmkupodiarou"/>
          <w:rFonts w:ascii="Times New Roman" w:eastAsia="Times New Roman" w:hAnsi="Times New Roman" w:cs="Times New Roman"/>
          <w:sz w:val="24"/>
          <w:szCs w:val="24"/>
          <w:lang w:eastAsia="sk-SK"/>
        </w:rPr>
        <w:footnoteReference w:id="3"/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</w:p>
    <w:p w14:paraId="276C2EC7" w14:textId="5EE0DC95" w:rsidR="004C1C20" w:rsidRPr="005479A2" w:rsidRDefault="004C1C20">
      <w:pPr>
        <w:numPr>
          <w:ilvl w:val="0"/>
          <w:numId w:val="3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podlieha dani z</w:t>
      </w:r>
      <w:r w:rsidR="0078088C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príjmov</w:t>
      </w:r>
      <w:r w:rsidR="0078088C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fyzických osôb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78088C" w:rsidRPr="005479A2">
        <w:rPr>
          <w:rStyle w:val="Odkaznapoznmkupodiarou"/>
          <w:rFonts w:ascii="Times New Roman" w:eastAsia="Times New Roman" w:hAnsi="Times New Roman" w:cs="Times New Roman"/>
          <w:sz w:val="24"/>
          <w:szCs w:val="24"/>
          <w:lang w:eastAsia="sk-SK"/>
        </w:rPr>
        <w:footnoteReference w:id="4"/>
      </w:r>
      <w:r w:rsidR="0078088C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</w:p>
    <w:p w14:paraId="7617C438" w14:textId="77777777" w:rsidR="004C1C20" w:rsidRPr="005479A2" w:rsidRDefault="004C1C20" w:rsidP="005479A2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9B584C3" w14:textId="6B7D8AD8" w:rsidR="00362655" w:rsidRPr="00BA2F7E" w:rsidRDefault="00362655" w:rsidP="00BA2F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(6) </w:t>
      </w:r>
      <w:r w:rsidRPr="005479A2">
        <w:rPr>
          <w:rFonts w:ascii="Times New Roman" w:hAnsi="Times New Roman" w:cs="Times New Roman"/>
          <w:sz w:val="24"/>
          <w:szCs w:val="24"/>
        </w:rPr>
        <w:t>Stabilizačný príspevok sa viaže na pracovné miesto sestry a</w:t>
      </w:r>
      <w:r>
        <w:rPr>
          <w:rFonts w:ascii="Times New Roman" w:hAnsi="Times New Roman" w:cs="Times New Roman"/>
          <w:sz w:val="24"/>
          <w:szCs w:val="24"/>
        </w:rPr>
        <w:t xml:space="preserve"> na pracovné miesto </w:t>
      </w:r>
      <w:r w:rsidRPr="005479A2">
        <w:rPr>
          <w:rFonts w:ascii="Times New Roman" w:hAnsi="Times New Roman" w:cs="Times New Roman"/>
          <w:sz w:val="24"/>
          <w:szCs w:val="24"/>
        </w:rPr>
        <w:t>pôrodnej asistentky</w:t>
      </w:r>
      <w:r>
        <w:rPr>
          <w:rFonts w:ascii="Times New Roman" w:hAnsi="Times New Roman" w:cs="Times New Roman"/>
          <w:sz w:val="24"/>
          <w:szCs w:val="24"/>
        </w:rPr>
        <w:t>, ktor</w:t>
      </w:r>
      <w:r w:rsidR="00FE4857">
        <w:rPr>
          <w:rFonts w:ascii="Times New Roman" w:hAnsi="Times New Roman" w:cs="Times New Roman"/>
          <w:sz w:val="24"/>
          <w:szCs w:val="24"/>
        </w:rPr>
        <w:t>é</w:t>
      </w:r>
      <w:r w:rsidRPr="00BA2F7E">
        <w:rPr>
          <w:rFonts w:ascii="Times New Roman" w:hAnsi="Times New Roman" w:cs="Times New Roman"/>
          <w:sz w:val="24"/>
          <w:szCs w:val="24"/>
        </w:rPr>
        <w:t xml:space="preserve"> v personálnom a mzdovom systéme zamestnávateľa zodpovedá tak</w:t>
      </w:r>
      <w:r w:rsidR="00FE4857">
        <w:rPr>
          <w:rFonts w:ascii="Times New Roman" w:hAnsi="Times New Roman" w:cs="Times New Roman"/>
          <w:sz w:val="24"/>
          <w:szCs w:val="24"/>
        </w:rPr>
        <w:t>ému</w:t>
      </w:r>
      <w:r w:rsidRPr="00BA2F7E">
        <w:rPr>
          <w:rFonts w:ascii="Times New Roman" w:hAnsi="Times New Roman" w:cs="Times New Roman"/>
          <w:sz w:val="24"/>
          <w:szCs w:val="24"/>
        </w:rPr>
        <w:t xml:space="preserve"> počt</w:t>
      </w:r>
      <w:r w:rsidR="00FE4857">
        <w:rPr>
          <w:rFonts w:ascii="Times New Roman" w:hAnsi="Times New Roman" w:cs="Times New Roman"/>
          <w:sz w:val="24"/>
          <w:szCs w:val="24"/>
        </w:rPr>
        <w:t>u</w:t>
      </w:r>
      <w:r w:rsidRPr="00BA2F7E">
        <w:rPr>
          <w:rFonts w:ascii="Times New Roman" w:hAnsi="Times New Roman" w:cs="Times New Roman"/>
          <w:sz w:val="24"/>
          <w:szCs w:val="24"/>
        </w:rPr>
        <w:t xml:space="preserve"> pracovných úväzkov, ktoré v súčte predstavu</w:t>
      </w:r>
      <w:r w:rsidR="00A80063">
        <w:rPr>
          <w:rFonts w:ascii="Times New Roman" w:hAnsi="Times New Roman" w:cs="Times New Roman"/>
          <w:sz w:val="24"/>
          <w:szCs w:val="24"/>
        </w:rPr>
        <w:t>j</w:t>
      </w:r>
      <w:r w:rsidR="00FE4857">
        <w:rPr>
          <w:rFonts w:ascii="Times New Roman" w:hAnsi="Times New Roman" w:cs="Times New Roman"/>
          <w:sz w:val="24"/>
          <w:szCs w:val="24"/>
        </w:rPr>
        <w:t>ú</w:t>
      </w:r>
      <w:r w:rsidRPr="00BA2F7E">
        <w:rPr>
          <w:rFonts w:ascii="Times New Roman" w:hAnsi="Times New Roman" w:cs="Times New Roman"/>
          <w:sz w:val="24"/>
          <w:szCs w:val="24"/>
        </w:rPr>
        <w:t xml:space="preserve"> 1/1 úväzku. </w:t>
      </w:r>
    </w:p>
    <w:p w14:paraId="056E9553" w14:textId="77777777" w:rsidR="004C1C20" w:rsidRPr="005479A2" w:rsidRDefault="004C1C20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C3BB3AB" w14:textId="3DD2268B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>Článok III</w:t>
      </w:r>
    </w:p>
    <w:p w14:paraId="0968793F" w14:textId="7FCA85D3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>Pracovné miesto a jeho identifikácia</w:t>
      </w:r>
    </w:p>
    <w:p w14:paraId="2F71F1A7" w14:textId="77777777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83B411" w14:textId="364B995B" w:rsidR="0084606B" w:rsidRPr="005479A2" w:rsidRDefault="00A11DFF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(</w:t>
      </w:r>
      <w:r w:rsidR="00BA2F7E">
        <w:rPr>
          <w:rFonts w:ascii="Times New Roman" w:hAnsi="Times New Roman" w:cs="Times New Roman"/>
          <w:sz w:val="24"/>
          <w:szCs w:val="24"/>
        </w:rPr>
        <w:t>1</w:t>
      </w:r>
      <w:r w:rsidRPr="005479A2">
        <w:rPr>
          <w:rFonts w:ascii="Times New Roman" w:hAnsi="Times New Roman" w:cs="Times New Roman"/>
          <w:sz w:val="24"/>
          <w:szCs w:val="24"/>
        </w:rPr>
        <w:t>) P</w:t>
      </w:r>
      <w:r w:rsidR="00D41661" w:rsidRPr="005479A2">
        <w:rPr>
          <w:rFonts w:ascii="Times New Roman" w:hAnsi="Times New Roman" w:cs="Times New Roman"/>
          <w:sz w:val="24"/>
          <w:szCs w:val="24"/>
        </w:rPr>
        <w:t>racovným miestom</w:t>
      </w:r>
      <w:r w:rsidR="0084606B"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CE33F3" w:rsidRPr="005479A2">
        <w:rPr>
          <w:rFonts w:ascii="Times New Roman" w:hAnsi="Times New Roman" w:cs="Times New Roman"/>
          <w:sz w:val="24"/>
          <w:szCs w:val="24"/>
        </w:rPr>
        <w:t>sestr</w:t>
      </w:r>
      <w:r w:rsidR="0013492C" w:rsidRPr="005479A2">
        <w:rPr>
          <w:rFonts w:ascii="Times New Roman" w:hAnsi="Times New Roman" w:cs="Times New Roman"/>
          <w:sz w:val="24"/>
          <w:szCs w:val="24"/>
        </w:rPr>
        <w:t>y</w:t>
      </w:r>
      <w:r w:rsidR="00CE33F3" w:rsidRPr="005479A2">
        <w:rPr>
          <w:rFonts w:ascii="Times New Roman" w:hAnsi="Times New Roman" w:cs="Times New Roman"/>
          <w:sz w:val="24"/>
          <w:szCs w:val="24"/>
        </w:rPr>
        <w:t xml:space="preserve"> a pôrodnej asistentky</w:t>
      </w:r>
      <w:r w:rsidR="00A56060">
        <w:rPr>
          <w:rFonts w:ascii="Times New Roman" w:hAnsi="Times New Roman" w:cs="Times New Roman"/>
          <w:sz w:val="24"/>
          <w:szCs w:val="24"/>
        </w:rPr>
        <w:t xml:space="preserve"> </w:t>
      </w:r>
      <w:r w:rsidR="0084606B" w:rsidRPr="005479A2">
        <w:rPr>
          <w:rFonts w:ascii="Times New Roman" w:hAnsi="Times New Roman" w:cs="Times New Roman"/>
          <w:sz w:val="24"/>
          <w:szCs w:val="24"/>
        </w:rPr>
        <w:t xml:space="preserve">je </w:t>
      </w:r>
      <w:r w:rsidR="007F5FFC" w:rsidRPr="005479A2">
        <w:rPr>
          <w:rFonts w:ascii="Times New Roman" w:hAnsi="Times New Roman" w:cs="Times New Roman"/>
          <w:sz w:val="24"/>
          <w:szCs w:val="24"/>
        </w:rPr>
        <w:t xml:space="preserve">také pracovné </w:t>
      </w:r>
      <w:r w:rsidR="0084606B" w:rsidRPr="005479A2">
        <w:rPr>
          <w:rFonts w:ascii="Times New Roman" w:hAnsi="Times New Roman" w:cs="Times New Roman"/>
          <w:sz w:val="24"/>
          <w:szCs w:val="24"/>
        </w:rPr>
        <w:t>miesto</w:t>
      </w:r>
      <w:r w:rsidR="007F5FFC" w:rsidRPr="005479A2">
        <w:rPr>
          <w:rFonts w:ascii="Times New Roman" w:hAnsi="Times New Roman" w:cs="Times New Roman"/>
          <w:sz w:val="24"/>
          <w:szCs w:val="24"/>
        </w:rPr>
        <w:t>, ktoré je</w:t>
      </w:r>
    </w:p>
    <w:p w14:paraId="08C4ACF9" w14:textId="7B3A99EF" w:rsidR="0084606B" w:rsidRPr="005479A2" w:rsidRDefault="0084606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a) </w:t>
      </w:r>
      <w:r w:rsidR="005E0739" w:rsidRPr="005479A2">
        <w:rPr>
          <w:rFonts w:ascii="Times New Roman" w:hAnsi="Times New Roman" w:cs="Times New Roman"/>
          <w:sz w:val="24"/>
          <w:szCs w:val="24"/>
        </w:rPr>
        <w:tab/>
      </w:r>
      <w:r w:rsidRPr="005479A2">
        <w:rPr>
          <w:rFonts w:ascii="Times New Roman" w:hAnsi="Times New Roman" w:cs="Times New Roman"/>
          <w:sz w:val="24"/>
          <w:szCs w:val="24"/>
        </w:rPr>
        <w:t xml:space="preserve">určené </w:t>
      </w:r>
      <w:r w:rsidR="00D41661" w:rsidRPr="005479A2">
        <w:rPr>
          <w:rFonts w:ascii="Times New Roman" w:hAnsi="Times New Roman" w:cs="Times New Roman"/>
          <w:sz w:val="24"/>
          <w:szCs w:val="24"/>
        </w:rPr>
        <w:t xml:space="preserve">na </w:t>
      </w:r>
      <w:r w:rsidRPr="005479A2">
        <w:rPr>
          <w:rFonts w:ascii="Times New Roman" w:hAnsi="Times New Roman" w:cs="Times New Roman"/>
          <w:sz w:val="24"/>
          <w:szCs w:val="24"/>
        </w:rPr>
        <w:t xml:space="preserve">výkon </w:t>
      </w:r>
      <w:r w:rsidR="00C7115F" w:rsidRPr="005479A2">
        <w:rPr>
          <w:rFonts w:ascii="Times New Roman" w:hAnsi="Times New Roman" w:cs="Times New Roman"/>
          <w:sz w:val="24"/>
          <w:szCs w:val="24"/>
        </w:rPr>
        <w:t xml:space="preserve">zdravotníckeho </w:t>
      </w:r>
      <w:r w:rsidRPr="005479A2">
        <w:rPr>
          <w:rFonts w:ascii="Times New Roman" w:hAnsi="Times New Roman" w:cs="Times New Roman"/>
          <w:sz w:val="24"/>
          <w:szCs w:val="24"/>
        </w:rPr>
        <w:t>povolania sestry a pôrodnej asistentky</w:t>
      </w:r>
      <w:r w:rsidR="005E0739" w:rsidRPr="005479A2">
        <w:rPr>
          <w:rFonts w:ascii="Times New Roman" w:hAnsi="Times New Roman" w:cs="Times New Roman"/>
          <w:sz w:val="24"/>
          <w:szCs w:val="24"/>
        </w:rPr>
        <w:t>,</w:t>
      </w:r>
    </w:p>
    <w:p w14:paraId="13E53F29" w14:textId="3E5399F0" w:rsidR="005E0739" w:rsidRPr="005479A2" w:rsidRDefault="0084606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b) </w:t>
      </w:r>
      <w:r w:rsidR="005E0739" w:rsidRPr="005479A2">
        <w:rPr>
          <w:rFonts w:ascii="Times New Roman" w:hAnsi="Times New Roman" w:cs="Times New Roman"/>
          <w:sz w:val="24"/>
          <w:szCs w:val="24"/>
        </w:rPr>
        <w:tab/>
      </w:r>
      <w:r w:rsidRPr="005479A2">
        <w:rPr>
          <w:rFonts w:ascii="Times New Roman" w:hAnsi="Times New Roman" w:cs="Times New Roman"/>
          <w:sz w:val="24"/>
          <w:szCs w:val="24"/>
        </w:rPr>
        <w:t>jednoznačne identifikované druhom práce, organizačným útvarom a pracovným úväzkom</w:t>
      </w:r>
      <w:r w:rsidR="0078088C"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987185">
        <w:rPr>
          <w:rFonts w:ascii="Times New Roman" w:hAnsi="Times New Roman" w:cs="Times New Roman"/>
          <w:sz w:val="24"/>
          <w:szCs w:val="24"/>
        </w:rPr>
        <w:t xml:space="preserve">u poskytovateľa </w:t>
      </w:r>
      <w:r w:rsidR="0078088C" w:rsidRPr="005479A2">
        <w:rPr>
          <w:rFonts w:ascii="Times New Roman" w:hAnsi="Times New Roman" w:cs="Times New Roman"/>
          <w:sz w:val="24"/>
          <w:szCs w:val="24"/>
        </w:rPr>
        <w:t>ústavn</w:t>
      </w:r>
      <w:r w:rsidR="00987185">
        <w:rPr>
          <w:rFonts w:ascii="Times New Roman" w:hAnsi="Times New Roman" w:cs="Times New Roman"/>
          <w:sz w:val="24"/>
          <w:szCs w:val="24"/>
        </w:rPr>
        <w:t>ej z</w:t>
      </w:r>
      <w:r w:rsidR="003357BE" w:rsidRPr="005479A2">
        <w:rPr>
          <w:rFonts w:ascii="Times New Roman" w:hAnsi="Times New Roman" w:cs="Times New Roman"/>
          <w:sz w:val="24"/>
          <w:szCs w:val="24"/>
        </w:rPr>
        <w:t>dravotn</w:t>
      </w:r>
      <w:r w:rsidR="00987185">
        <w:rPr>
          <w:rFonts w:ascii="Times New Roman" w:hAnsi="Times New Roman" w:cs="Times New Roman"/>
          <w:sz w:val="24"/>
          <w:szCs w:val="24"/>
        </w:rPr>
        <w:t>ej starostlivosti</w:t>
      </w:r>
      <w:r w:rsidRPr="005479A2">
        <w:rPr>
          <w:rFonts w:ascii="Times New Roman" w:hAnsi="Times New Roman" w:cs="Times New Roman"/>
          <w:sz w:val="24"/>
          <w:szCs w:val="24"/>
        </w:rPr>
        <w:t>,</w:t>
      </w:r>
    </w:p>
    <w:p w14:paraId="08001C5D" w14:textId="3FD700AD" w:rsidR="0084606B" w:rsidRPr="005479A2" w:rsidRDefault="0084606B" w:rsidP="00987185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c) </w:t>
      </w:r>
      <w:r w:rsidR="005E0739" w:rsidRPr="005479A2">
        <w:rPr>
          <w:rFonts w:ascii="Times New Roman" w:hAnsi="Times New Roman" w:cs="Times New Roman"/>
          <w:sz w:val="24"/>
          <w:szCs w:val="24"/>
        </w:rPr>
        <w:tab/>
      </w:r>
      <w:r w:rsidRPr="005479A2">
        <w:rPr>
          <w:rFonts w:ascii="Times New Roman" w:hAnsi="Times New Roman" w:cs="Times New Roman"/>
          <w:sz w:val="24"/>
          <w:szCs w:val="24"/>
        </w:rPr>
        <w:t>evidované v personálnom a mzdovom systéme poskytovateľa</w:t>
      </w:r>
      <w:r w:rsidR="00634165" w:rsidRPr="005479A2">
        <w:rPr>
          <w:rFonts w:ascii="Times New Roman" w:hAnsi="Times New Roman" w:cs="Times New Roman"/>
          <w:sz w:val="24"/>
          <w:szCs w:val="24"/>
        </w:rPr>
        <w:t xml:space="preserve"> ústavnej zdravotnej starostlivosti</w:t>
      </w:r>
      <w:r w:rsidR="00B65159">
        <w:rPr>
          <w:rFonts w:ascii="Times New Roman" w:hAnsi="Times New Roman" w:cs="Times New Roman"/>
          <w:sz w:val="24"/>
          <w:szCs w:val="24"/>
        </w:rPr>
        <w:t xml:space="preserve">; </w:t>
      </w:r>
      <w:r w:rsidR="00581670" w:rsidRPr="007C2F72">
        <w:rPr>
          <w:rFonts w:ascii="Times New Roman" w:hAnsi="Times New Roman" w:cs="Times New Roman"/>
          <w:sz w:val="24"/>
          <w:szCs w:val="24"/>
        </w:rPr>
        <w:t>za evidované sa považujú aj pracovné miesta obsadené</w:t>
      </w:r>
      <w:r w:rsidR="00581670" w:rsidRPr="007C2F72" w:rsidDel="00581670">
        <w:rPr>
          <w:rFonts w:ascii="Times New Roman" w:hAnsi="Times New Roman" w:cs="Times New Roman"/>
          <w:sz w:val="24"/>
          <w:szCs w:val="24"/>
        </w:rPr>
        <w:t xml:space="preserve"> </w:t>
      </w:r>
      <w:r w:rsidR="00987185">
        <w:rPr>
          <w:rFonts w:ascii="Times New Roman" w:hAnsi="Times New Roman" w:cs="Times New Roman"/>
          <w:sz w:val="24"/>
          <w:szCs w:val="24"/>
        </w:rPr>
        <w:t xml:space="preserve">sestrami a pôrodnými asistentkami, ktoré sú v čase podľa odseku 2 písm. a) </w:t>
      </w:r>
      <w:r w:rsidR="00987185" w:rsidRPr="00987185">
        <w:rPr>
          <w:rFonts w:ascii="Times New Roman" w:hAnsi="Times New Roman" w:cs="Times New Roman"/>
          <w:sz w:val="24"/>
          <w:szCs w:val="24"/>
        </w:rPr>
        <w:t>uznan</w:t>
      </w:r>
      <w:r w:rsidR="00987185">
        <w:rPr>
          <w:rFonts w:ascii="Times New Roman" w:hAnsi="Times New Roman" w:cs="Times New Roman"/>
          <w:sz w:val="24"/>
          <w:szCs w:val="24"/>
        </w:rPr>
        <w:t>é</w:t>
      </w:r>
      <w:r w:rsidR="00987185" w:rsidRPr="00987185">
        <w:rPr>
          <w:rFonts w:ascii="Times New Roman" w:hAnsi="Times New Roman" w:cs="Times New Roman"/>
          <w:sz w:val="24"/>
          <w:szCs w:val="24"/>
        </w:rPr>
        <w:t xml:space="preserve"> za dočasne pracovne neschopné alebo ošetruj</w:t>
      </w:r>
      <w:r w:rsidR="00987185">
        <w:rPr>
          <w:rFonts w:ascii="Times New Roman" w:hAnsi="Times New Roman" w:cs="Times New Roman"/>
          <w:sz w:val="24"/>
          <w:szCs w:val="24"/>
        </w:rPr>
        <w:t>ú</w:t>
      </w:r>
      <w:r w:rsidR="00987185" w:rsidRPr="00987185">
        <w:rPr>
          <w:rFonts w:ascii="Times New Roman" w:hAnsi="Times New Roman" w:cs="Times New Roman"/>
          <w:sz w:val="24"/>
          <w:szCs w:val="24"/>
        </w:rPr>
        <w:t xml:space="preserve"> chorého člena rodiny</w:t>
      </w:r>
      <w:r w:rsidR="00987185">
        <w:rPr>
          <w:rFonts w:ascii="Times New Roman" w:hAnsi="Times New Roman" w:cs="Times New Roman"/>
          <w:sz w:val="24"/>
          <w:szCs w:val="24"/>
        </w:rPr>
        <w:t xml:space="preserve"> alebo sú</w:t>
      </w:r>
      <w:r w:rsidR="00987185" w:rsidRPr="00987185">
        <w:rPr>
          <w:rFonts w:ascii="Times New Roman" w:hAnsi="Times New Roman" w:cs="Times New Roman"/>
          <w:sz w:val="24"/>
          <w:szCs w:val="24"/>
        </w:rPr>
        <w:t xml:space="preserve"> na materskej dovolenke, otcovskej dovolenke alebo rodičovskej dovolenke</w:t>
      </w:r>
      <w:r w:rsidR="00D50431">
        <w:rPr>
          <w:rFonts w:ascii="Times New Roman" w:hAnsi="Times New Roman" w:cs="Times New Roman"/>
          <w:sz w:val="24"/>
          <w:szCs w:val="24"/>
        </w:rPr>
        <w:t xml:space="preserve"> alebo sú na neplatenom voľne</w:t>
      </w:r>
      <w:r w:rsidRPr="005479A2">
        <w:rPr>
          <w:rFonts w:ascii="Times New Roman" w:hAnsi="Times New Roman" w:cs="Times New Roman"/>
          <w:sz w:val="24"/>
          <w:szCs w:val="24"/>
        </w:rPr>
        <w:t>.</w:t>
      </w:r>
    </w:p>
    <w:p w14:paraId="2DE40E70" w14:textId="77777777" w:rsidR="0084606B" w:rsidRPr="005479A2" w:rsidRDefault="0084606B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0A2245" w14:textId="49472493" w:rsidR="006B199D" w:rsidRDefault="0084606B" w:rsidP="004A0C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hAnsi="Times New Roman" w:cs="Times New Roman"/>
          <w:sz w:val="24"/>
          <w:szCs w:val="24"/>
        </w:rPr>
        <w:t>(</w:t>
      </w:r>
      <w:r w:rsidR="00BA2F7E">
        <w:rPr>
          <w:rFonts w:ascii="Times New Roman" w:hAnsi="Times New Roman" w:cs="Times New Roman"/>
          <w:sz w:val="24"/>
          <w:szCs w:val="24"/>
        </w:rPr>
        <w:t>2</w:t>
      </w:r>
      <w:r w:rsidRPr="005479A2">
        <w:rPr>
          <w:rFonts w:ascii="Times New Roman" w:hAnsi="Times New Roman" w:cs="Times New Roman"/>
          <w:sz w:val="24"/>
          <w:szCs w:val="24"/>
        </w:rPr>
        <w:t xml:space="preserve">) </w:t>
      </w:r>
      <w:r w:rsidR="009B74A6">
        <w:rPr>
          <w:rFonts w:ascii="Times New Roman" w:eastAsia="Times New Roman" w:hAnsi="Times New Roman" w:cs="Times New Roman"/>
          <w:sz w:val="24"/>
          <w:szCs w:val="24"/>
          <w:lang w:eastAsia="sk-SK"/>
        </w:rPr>
        <w:t>C</w:t>
      </w:r>
      <w:r w:rsidR="00A11DF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elkový počet pracovných miest obsadených </w:t>
      </w:r>
      <w:r w:rsidR="003357B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sestrou a pôrodnou asistentkou</w:t>
      </w:r>
      <w:r w:rsidR="00A11DF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021A2">
        <w:rPr>
          <w:rFonts w:ascii="Times New Roman" w:eastAsia="Times New Roman" w:hAnsi="Times New Roman" w:cs="Times New Roman"/>
          <w:sz w:val="24"/>
          <w:szCs w:val="24"/>
          <w:lang w:eastAsia="sk-SK"/>
        </w:rPr>
        <w:t>sa ministerstvu oznamuje</w:t>
      </w:r>
      <w:r w:rsidR="006B199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 štruktúre </w:t>
      </w:r>
      <w:r w:rsidR="00FE4857">
        <w:rPr>
          <w:rFonts w:ascii="Times New Roman" w:eastAsia="Times New Roman" w:hAnsi="Times New Roman" w:cs="Times New Roman"/>
          <w:sz w:val="24"/>
          <w:szCs w:val="24"/>
          <w:lang w:eastAsia="sk-SK"/>
        </w:rPr>
        <w:t>uved</w:t>
      </w:r>
      <w:r w:rsidR="00F20E58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="00FE4857">
        <w:rPr>
          <w:rFonts w:ascii="Times New Roman" w:eastAsia="Times New Roman" w:hAnsi="Times New Roman" w:cs="Times New Roman"/>
          <w:sz w:val="24"/>
          <w:szCs w:val="24"/>
          <w:lang w:eastAsia="sk-SK"/>
        </w:rPr>
        <w:t>nej v</w:t>
      </w:r>
      <w:r w:rsidR="006B199D">
        <w:rPr>
          <w:rFonts w:ascii="Times New Roman" w:eastAsia="Times New Roman" w:hAnsi="Times New Roman" w:cs="Times New Roman"/>
          <w:sz w:val="24"/>
          <w:szCs w:val="24"/>
          <w:lang w:eastAsia="sk-SK"/>
        </w:rPr>
        <w:t> príloh</w:t>
      </w:r>
      <w:r w:rsidR="00FE4857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="007021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11DF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 stavu k</w:t>
      </w:r>
    </w:p>
    <w:p w14:paraId="39F5B39B" w14:textId="2BF90ACC" w:rsidR="006B199D" w:rsidRPr="005479A2" w:rsidRDefault="006B199D" w:rsidP="00BA2F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a) </w:t>
      </w:r>
      <w:r w:rsidR="00A11DF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28. februáru 2026 do 10. marca 2026 a</w:t>
      </w:r>
      <w:r w:rsidR="007021A2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7CEEED13" w14:textId="0A0B93F7" w:rsidR="00A11DFF" w:rsidRPr="005479A2" w:rsidRDefault="006B199D" w:rsidP="00BA2F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b) </w:t>
      </w:r>
      <w:r w:rsidR="00A11DF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28. februáru 2031 do 10. marca 203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1.</w:t>
      </w:r>
    </w:p>
    <w:p w14:paraId="121BC7A2" w14:textId="77777777" w:rsidR="00A11DFF" w:rsidRPr="005479A2" w:rsidRDefault="00A11DFF" w:rsidP="005479A2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EE0000"/>
          <w:sz w:val="24"/>
          <w:szCs w:val="24"/>
        </w:rPr>
      </w:pPr>
    </w:p>
    <w:p w14:paraId="7E70FA59" w14:textId="49530846" w:rsidR="00D82DCF" w:rsidRPr="005479A2" w:rsidRDefault="00A11DFF" w:rsidP="005479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lastRenderedPageBreak/>
        <w:t>(</w:t>
      </w:r>
      <w:r w:rsidR="00BA2F7E">
        <w:rPr>
          <w:rFonts w:ascii="Times New Roman" w:hAnsi="Times New Roman" w:cs="Times New Roman"/>
          <w:sz w:val="24"/>
          <w:szCs w:val="24"/>
        </w:rPr>
        <w:t>3</w:t>
      </w:r>
      <w:r w:rsidRPr="005479A2">
        <w:rPr>
          <w:rFonts w:ascii="Times New Roman" w:hAnsi="Times New Roman" w:cs="Times New Roman"/>
          <w:sz w:val="24"/>
          <w:szCs w:val="24"/>
        </w:rPr>
        <w:t xml:space="preserve">) </w:t>
      </w:r>
      <w:r w:rsidR="00362655">
        <w:rPr>
          <w:rFonts w:ascii="Times New Roman" w:hAnsi="Times New Roman" w:cs="Times New Roman"/>
          <w:sz w:val="24"/>
          <w:szCs w:val="24"/>
        </w:rPr>
        <w:t>P</w:t>
      </w:r>
      <w:r w:rsidR="00362655" w:rsidRPr="00362655">
        <w:rPr>
          <w:rFonts w:ascii="Times New Roman" w:hAnsi="Times New Roman" w:cs="Times New Roman"/>
          <w:sz w:val="24"/>
          <w:szCs w:val="24"/>
        </w:rPr>
        <w:t>ovinnosť udržať počet pracovných miest, na ktoré sa stabilizačný príspevok poskytol, obsadené</w:t>
      </w:r>
      <w:r w:rsidR="005B1725">
        <w:rPr>
          <w:rFonts w:ascii="Times New Roman" w:hAnsi="Times New Roman" w:cs="Times New Roman"/>
          <w:sz w:val="24"/>
          <w:szCs w:val="24"/>
        </w:rPr>
        <w:t>,</w:t>
      </w:r>
      <w:r w:rsidR="00362655" w:rsidRPr="00362655">
        <w:rPr>
          <w:rFonts w:ascii="Times New Roman" w:hAnsi="Times New Roman" w:cs="Times New Roman"/>
          <w:sz w:val="24"/>
          <w:szCs w:val="24"/>
        </w:rPr>
        <w:t xml:space="preserve"> sa eviduje </w:t>
      </w:r>
      <w:r w:rsidR="005B1725" w:rsidRPr="005479A2">
        <w:rPr>
          <w:rFonts w:ascii="Times New Roman" w:hAnsi="Times New Roman" w:cs="Times New Roman"/>
          <w:sz w:val="24"/>
          <w:szCs w:val="24"/>
        </w:rPr>
        <w:t>v personálnom a mzdovom systéme poskytovateľa ústavnej zdravotnej starostlivosti</w:t>
      </w:r>
      <w:r w:rsidR="00670DFF">
        <w:rPr>
          <w:rFonts w:ascii="Times New Roman" w:hAnsi="Times New Roman" w:cs="Times New Roman"/>
          <w:sz w:val="24"/>
          <w:szCs w:val="24"/>
        </w:rPr>
        <w:t>,</w:t>
      </w:r>
      <w:r w:rsidR="005B1725">
        <w:rPr>
          <w:rFonts w:ascii="Times New Roman" w:hAnsi="Times New Roman" w:cs="Times New Roman"/>
          <w:sz w:val="24"/>
          <w:szCs w:val="24"/>
        </w:rPr>
        <w:t xml:space="preserve"> </w:t>
      </w:r>
      <w:r w:rsidR="00362655" w:rsidRPr="00362655">
        <w:rPr>
          <w:rFonts w:ascii="Times New Roman" w:hAnsi="Times New Roman" w:cs="Times New Roman"/>
          <w:sz w:val="24"/>
          <w:szCs w:val="24"/>
        </w:rPr>
        <w:t>v rozsahu</w:t>
      </w:r>
    </w:p>
    <w:p w14:paraId="1C2E8A43" w14:textId="743A41BA" w:rsidR="00D82DCF" w:rsidRPr="005479A2" w:rsidRDefault="00D82DC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</w:t>
      </w:r>
      <w:r w:rsidR="00133F9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osobné číslo zamestnanca, </w:t>
      </w:r>
    </w:p>
    <w:p w14:paraId="08D7103E" w14:textId="7D705376" w:rsidR="00D82DCF" w:rsidRPr="005479A2" w:rsidRDefault="00D82DC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</w:t>
      </w:r>
      <w:r w:rsidR="00133F9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výška</w:t>
      </w:r>
      <w:r w:rsidR="00D612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pracovného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úväzku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zamestnanca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143A8032" w14:textId="11575B04" w:rsidR="00D82DCF" w:rsidRPr="005479A2" w:rsidRDefault="00D82DC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</w:t>
      </w:r>
      <w:r w:rsidR="00133F9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F6C62">
        <w:rPr>
          <w:rFonts w:ascii="Times New Roman" w:hAnsi="Times New Roman" w:cs="Times New Roman"/>
          <w:color w:val="000000" w:themeColor="text1"/>
          <w:sz w:val="24"/>
          <w:szCs w:val="24"/>
        </w:rPr>
        <w:t>rozsah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pracovného pomeru </w:t>
      </w:r>
      <w:r w:rsidR="00BF6C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na ustanovený týždenný pracovný čas 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alebo </w:t>
      </w:r>
      <w:r w:rsidR="00BF6C62">
        <w:rPr>
          <w:rFonts w:ascii="Times New Roman" w:hAnsi="Times New Roman" w:cs="Times New Roman"/>
          <w:color w:val="000000" w:themeColor="text1"/>
          <w:sz w:val="24"/>
          <w:szCs w:val="24"/>
        </w:rPr>
        <w:t>na kratší, ako ustanovený týždenný pracovný čas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559219E4" w14:textId="485622C5" w:rsidR="00D82DCF" w:rsidRPr="005479A2" w:rsidRDefault="00D82DC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</w:t>
      </w:r>
      <w:r w:rsidR="00133F9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dátum vzniku pracovného pomeru, </w:t>
      </w:r>
    </w:p>
    <w:p w14:paraId="6C2D6E19" w14:textId="2B80B044" w:rsidR="00D82DCF" w:rsidRPr="005479A2" w:rsidRDefault="00D82DC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e) </w:t>
      </w:r>
      <w:r w:rsidR="00133F9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dátum skončenia pracovného pomeru, </w:t>
      </w:r>
    </w:p>
    <w:p w14:paraId="75A48C13" w14:textId="4024F0C8" w:rsidR="00D82DCF" w:rsidRPr="005479A2" w:rsidRDefault="00D82DC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f) </w:t>
      </w:r>
      <w:r w:rsidR="00133F9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62655" w:rsidRPr="00362655">
        <w:rPr>
          <w:rFonts w:ascii="Times New Roman" w:hAnsi="Times New Roman" w:cs="Times New Roman"/>
          <w:color w:val="000000" w:themeColor="text1"/>
          <w:sz w:val="24"/>
          <w:szCs w:val="24"/>
        </w:rPr>
        <w:t>mesiac, v ktor</w:t>
      </w:r>
      <w:r w:rsidR="0055774C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="00362655" w:rsidRPr="003626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 časť stabilizačného príspevku nevyplatila z dôvodu podľa čl. II ods. 3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3EE16365" w14:textId="53F45FA6" w:rsidR="00D82DCF" w:rsidRPr="005479A2" w:rsidRDefault="00D82DC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g) </w:t>
      </w:r>
      <w:r w:rsidR="00133F9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miesto výkonu </w:t>
      </w:r>
      <w:r w:rsidR="00E065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zdravotníckeho povolania 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organizačný útvar </w:t>
      </w:r>
      <w:r w:rsidR="00E065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 rozsahu 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kód oddelenia</w:t>
      </w:r>
      <w:r w:rsidR="00EF35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alebo kód ambulancie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065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ktor</w:t>
      </w:r>
      <w:r w:rsidR="00581670">
        <w:rPr>
          <w:rFonts w:ascii="Times New Roman" w:hAnsi="Times New Roman" w:cs="Times New Roman"/>
          <w:color w:val="000000" w:themeColor="text1"/>
          <w:sz w:val="24"/>
          <w:szCs w:val="24"/>
        </w:rPr>
        <w:t>ých</w:t>
      </w:r>
      <w:r w:rsidR="00E065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sestra a pôrodná asistentka vykonáva zdravotnícke povolenie,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E60232D" w14:textId="394247B1" w:rsidR="00133F9F" w:rsidRPr="005479A2" w:rsidRDefault="00D82DC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h) </w:t>
      </w:r>
      <w:r w:rsidR="00133F9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odborná spôsobilosť</w:t>
      </w:r>
      <w:r w:rsidR="0033112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to odborná spôsobilosť a výkon odborných pracovných činností, odborná spôsobilosť na výkon špecializovaných pracovných činností, odborná spôsobilosť na výkon certifikovaných pracovných činností a odborná spôsobilosť na výkon povolania sestry nadobudnutím vysokoškolského vzdelania I. stupňa v študijnom odbore ošetrovateľstvo a II. stupňa v študijnom odbore ošetrovateľstvo, odbornú spôsobilosť na výkon špecializovaných činností v špecializačnom odbore a má najmenej päťročnú odbornú prax v príslušnom špecializačnom odbore, ktorá okrem výkonu špecializovaných pracovných činností v tomto špecializačnom odbore vykonáva aj ošetrovateľskú prax sestry s pokročilou praxou alebo riadenie a organizáciu ošetrovateľskej praxe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2E379710" w14:textId="54C06F04" w:rsidR="00133F9F" w:rsidRPr="005479A2" w:rsidRDefault="00133F9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i) 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31120">
        <w:rPr>
          <w:rFonts w:ascii="Times New Roman" w:hAnsi="Times New Roman" w:cs="Times New Roman"/>
          <w:color w:val="000000" w:themeColor="text1"/>
          <w:sz w:val="24"/>
          <w:szCs w:val="24"/>
        </w:rPr>
        <w:t>identifikačné číslo organizácie</w:t>
      </w:r>
      <w:r w:rsidR="00D82DC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poskytovateľa ústavnej zdravotnej starostlivosti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6B5F22D7" w14:textId="1B169000" w:rsidR="00133F9F" w:rsidRPr="005479A2" w:rsidRDefault="00133F9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j) 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názov poskytovateľa</w:t>
      </w:r>
      <w:r w:rsidR="00D82DC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ústavnej zdravotnej starostlivosti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4DA11181" w14:textId="728241ED" w:rsidR="00133F9F" w:rsidRPr="005479A2" w:rsidRDefault="00133F9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k) 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kód poskytovateľa</w:t>
      </w:r>
      <w:r w:rsidR="00D82DC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ústavnej zdravotnej starostlivosti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11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 rozsahu 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prvých </w:t>
      </w:r>
      <w:r w:rsidR="00331120">
        <w:rPr>
          <w:rFonts w:ascii="Times New Roman" w:hAnsi="Times New Roman" w:cs="Times New Roman"/>
          <w:color w:val="000000" w:themeColor="text1"/>
          <w:sz w:val="24"/>
          <w:szCs w:val="24"/>
        </w:rPr>
        <w:t>šesť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miest</w:t>
      </w:r>
      <w:r w:rsidR="00D82DC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6CEF282F" w14:textId="2FC24092" w:rsidR="003357BE" w:rsidRPr="005479A2" w:rsidRDefault="00133F9F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l) 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82DC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výšku vyplateného stabilizačného príspe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="00D82DC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ku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zamestnancovi</w:t>
      </w:r>
      <w:r w:rsidR="00D82DC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4769B26" w14:textId="77777777" w:rsidR="00D82DCF" w:rsidRDefault="00D82DCF" w:rsidP="005479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ACDC95" w14:textId="0810280B" w:rsidR="00A11DFF" w:rsidRPr="005479A2" w:rsidRDefault="00133F9F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A2F7E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357BE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0D1B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A11DFF" w:rsidRPr="0054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ktuálny počet pracovných miest </w:t>
      </w:r>
      <w:r w:rsidRPr="005479A2">
        <w:rPr>
          <w:rFonts w:ascii="Times New Roman" w:hAnsi="Times New Roman" w:cs="Times New Roman"/>
          <w:sz w:val="24"/>
          <w:szCs w:val="24"/>
        </w:rPr>
        <w:t>sest</w:t>
      </w:r>
      <w:r w:rsidR="00B50D1B">
        <w:rPr>
          <w:rFonts w:ascii="Times New Roman" w:hAnsi="Times New Roman" w:cs="Times New Roman"/>
          <w:sz w:val="24"/>
          <w:szCs w:val="24"/>
        </w:rPr>
        <w:t>ie</w:t>
      </w:r>
      <w:r w:rsidRPr="005479A2">
        <w:rPr>
          <w:rFonts w:ascii="Times New Roman" w:hAnsi="Times New Roman" w:cs="Times New Roman"/>
          <w:sz w:val="24"/>
          <w:szCs w:val="24"/>
        </w:rPr>
        <w:t>r a pôrodn</w:t>
      </w:r>
      <w:r w:rsidR="00B50D1B">
        <w:rPr>
          <w:rFonts w:ascii="Times New Roman" w:hAnsi="Times New Roman" w:cs="Times New Roman"/>
          <w:sz w:val="24"/>
          <w:szCs w:val="24"/>
        </w:rPr>
        <w:t>ých</w:t>
      </w:r>
      <w:r w:rsidRPr="005479A2">
        <w:rPr>
          <w:rFonts w:ascii="Times New Roman" w:hAnsi="Times New Roman" w:cs="Times New Roman"/>
          <w:sz w:val="24"/>
          <w:szCs w:val="24"/>
        </w:rPr>
        <w:t xml:space="preserve"> asistent</w:t>
      </w:r>
      <w:r w:rsidR="00B50D1B">
        <w:rPr>
          <w:rFonts w:ascii="Times New Roman" w:hAnsi="Times New Roman" w:cs="Times New Roman"/>
          <w:sz w:val="24"/>
          <w:szCs w:val="24"/>
        </w:rPr>
        <w:t>ie</w:t>
      </w:r>
      <w:r w:rsidRPr="005479A2">
        <w:rPr>
          <w:rFonts w:ascii="Times New Roman" w:hAnsi="Times New Roman" w:cs="Times New Roman"/>
          <w:sz w:val="24"/>
          <w:szCs w:val="24"/>
        </w:rPr>
        <w:t>k</w:t>
      </w:r>
      <w:r w:rsidR="00B50D1B">
        <w:rPr>
          <w:rFonts w:ascii="Times New Roman" w:hAnsi="Times New Roman" w:cs="Times New Roman"/>
          <w:sz w:val="24"/>
          <w:szCs w:val="24"/>
        </w:rPr>
        <w:t xml:space="preserve"> sa oznamuje</w:t>
      </w:r>
      <w:r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A11DFF" w:rsidRPr="005479A2">
        <w:rPr>
          <w:rFonts w:ascii="Times New Roman" w:hAnsi="Times New Roman" w:cs="Times New Roman"/>
          <w:sz w:val="24"/>
          <w:szCs w:val="24"/>
        </w:rPr>
        <w:t xml:space="preserve">každoročne </w:t>
      </w:r>
      <w:r w:rsidRPr="005479A2">
        <w:rPr>
          <w:rFonts w:ascii="Times New Roman" w:hAnsi="Times New Roman" w:cs="Times New Roman"/>
          <w:sz w:val="24"/>
          <w:szCs w:val="24"/>
        </w:rPr>
        <w:t>v </w:t>
      </w:r>
      <w:r w:rsidR="00A25597">
        <w:rPr>
          <w:rFonts w:ascii="Times New Roman" w:hAnsi="Times New Roman" w:cs="Times New Roman"/>
          <w:sz w:val="24"/>
          <w:szCs w:val="24"/>
        </w:rPr>
        <w:t>štruktúre</w:t>
      </w:r>
      <w:r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212530">
        <w:rPr>
          <w:rFonts w:ascii="Times New Roman" w:hAnsi="Times New Roman" w:cs="Times New Roman"/>
          <w:sz w:val="24"/>
          <w:szCs w:val="24"/>
        </w:rPr>
        <w:t>uvedenej v</w:t>
      </w:r>
      <w:r w:rsidR="007C68AB" w:rsidRPr="005479A2">
        <w:rPr>
          <w:rFonts w:ascii="Times New Roman" w:hAnsi="Times New Roman" w:cs="Times New Roman"/>
          <w:sz w:val="24"/>
          <w:szCs w:val="24"/>
        </w:rPr>
        <w:t xml:space="preserve"> príloh</w:t>
      </w:r>
      <w:r w:rsidR="00212530">
        <w:rPr>
          <w:rFonts w:ascii="Times New Roman" w:hAnsi="Times New Roman" w:cs="Times New Roman"/>
          <w:sz w:val="24"/>
          <w:szCs w:val="24"/>
        </w:rPr>
        <w:t>e</w:t>
      </w:r>
      <w:r w:rsidR="007C68AB" w:rsidRPr="005479A2">
        <w:rPr>
          <w:rFonts w:ascii="Times New Roman" w:hAnsi="Times New Roman" w:cs="Times New Roman"/>
          <w:sz w:val="24"/>
          <w:szCs w:val="24"/>
        </w:rPr>
        <w:t xml:space="preserve"> </w:t>
      </w:r>
      <w:r w:rsidR="00A11DFF" w:rsidRPr="005479A2">
        <w:rPr>
          <w:rFonts w:ascii="Times New Roman" w:hAnsi="Times New Roman" w:cs="Times New Roman"/>
          <w:sz w:val="24"/>
          <w:szCs w:val="24"/>
        </w:rPr>
        <w:t>podľa stavu k 31. augustu príslušného kalendárneho roka do 5. septembra príslušného kalendárneho roka.</w:t>
      </w:r>
    </w:p>
    <w:p w14:paraId="2491788B" w14:textId="77777777" w:rsidR="00A11DFF" w:rsidRPr="005479A2" w:rsidRDefault="00A11DFF" w:rsidP="005479A2">
      <w:pPr>
        <w:spacing w:after="0" w:line="240" w:lineRule="auto"/>
        <w:jc w:val="both"/>
        <w:rPr>
          <w:rFonts w:ascii="Times New Roman" w:hAnsi="Times New Roman" w:cs="Times New Roman"/>
          <w:color w:val="EE0000"/>
          <w:sz w:val="24"/>
          <w:szCs w:val="24"/>
        </w:rPr>
      </w:pPr>
    </w:p>
    <w:p w14:paraId="436966BC" w14:textId="77777777" w:rsidR="00133F9F" w:rsidRPr="005479A2" w:rsidRDefault="00133F9F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91EA87" w14:textId="4A33E1C7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>Článok IV</w:t>
      </w:r>
    </w:p>
    <w:p w14:paraId="0F182B09" w14:textId="6598F385" w:rsidR="00133F9F" w:rsidRPr="005479A2" w:rsidRDefault="00133F9F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>Podmienky úhrady stabilizačného príspevku zdravotnou poisťovňou</w:t>
      </w:r>
    </w:p>
    <w:p w14:paraId="4EB2CE4E" w14:textId="77777777" w:rsidR="00133F9F" w:rsidRPr="005479A2" w:rsidRDefault="00133F9F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6C0686" w14:textId="61064443" w:rsidR="00220CE8" w:rsidRPr="005479A2" w:rsidRDefault="00133F9F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(1) Zdravotná poisťovňa v roku 2026 uhradí poskytovateľovi ústavnej zdravotnej starostlivosti, ktorý vypláca stabilizačný príspevok, sumu zodpovedajúcu súčinu sumy stabilizačného príspevku a</w:t>
      </w:r>
      <w:r w:rsidR="007F711A">
        <w:rPr>
          <w:rFonts w:ascii="Times New Roman" w:eastAsia="Times New Roman" w:hAnsi="Times New Roman" w:cs="Times New Roman"/>
          <w:sz w:val="24"/>
          <w:szCs w:val="24"/>
          <w:lang w:eastAsia="sk-SK"/>
        </w:rPr>
        <w:t> celkové</w:t>
      </w:r>
      <w:r w:rsidR="00581670">
        <w:rPr>
          <w:rFonts w:ascii="Times New Roman" w:eastAsia="Times New Roman" w:hAnsi="Times New Roman" w:cs="Times New Roman"/>
          <w:sz w:val="24"/>
          <w:szCs w:val="24"/>
          <w:lang w:eastAsia="sk-SK"/>
        </w:rPr>
        <w:t>ho</w:t>
      </w:r>
      <w:r w:rsidR="007F71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počtu pracovných miest</w:t>
      </w:r>
      <w:r w:rsidRPr="005479A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 xml:space="preserve"> </w:t>
      </w:r>
      <w:r w:rsidR="00C7359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odseku 5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 podielu</w:t>
      </w:r>
      <w:r w:rsidR="004718BA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ktorý jej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</w:t>
      </w:r>
      <w:r w:rsidR="004718BA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sl</w:t>
      </w:r>
      <w:r w:rsidR="004718B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úcha. </w:t>
      </w:r>
    </w:p>
    <w:p w14:paraId="20EBE421" w14:textId="77777777" w:rsidR="00F55311" w:rsidRDefault="00F55311" w:rsidP="005479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62EC186" w14:textId="0288B0A3" w:rsidR="00220CE8" w:rsidRDefault="00220CE8" w:rsidP="005479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(2) Výška podielu</w:t>
      </w:r>
      <w:r w:rsidR="007B01A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stabilizačnom príspevku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podľa § 86zu ods. 1</w:t>
      </w:r>
      <w:r w:rsidR="00B50D1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zákona 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pre</w:t>
      </w:r>
    </w:p>
    <w:p w14:paraId="62F5BB74" w14:textId="73BF9EB3" w:rsidR="00B50D1B" w:rsidRDefault="00B50D1B" w:rsidP="00BA2F7E">
      <w:pPr>
        <w:tabs>
          <w:tab w:val="left" w:pos="426"/>
        </w:tabs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a) </w:t>
      </w:r>
      <w:r w:rsidR="00BA2F7E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Všeobecn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zdravotn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poisťovň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, a. s.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je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0,61,</w:t>
      </w:r>
    </w:p>
    <w:p w14:paraId="7BC693B5" w14:textId="644D95DA" w:rsidR="00B50D1B" w:rsidRDefault="00B50D1B" w:rsidP="00BA2F7E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b) </w:t>
      </w:r>
      <w:r w:rsidR="00BA2F7E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DÔVER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zdravotn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poisťovň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, a. s.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je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0</w:t>
      </w:r>
      <w:r w:rsidR="005C5141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30,</w:t>
      </w:r>
    </w:p>
    <w:p w14:paraId="3C51FCC0" w14:textId="196C070D" w:rsidR="00B50D1B" w:rsidRDefault="00B50D1B" w:rsidP="00BA2F7E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c) </w:t>
      </w:r>
      <w:r w:rsidR="00BA2F7E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Union zdravotn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ú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poisťovň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, a. s.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26549D">
        <w:rPr>
          <w:rFonts w:ascii="Times New Roman" w:eastAsia="Times New Roman" w:hAnsi="Times New Roman" w:cs="Times New Roman"/>
          <w:sz w:val="24"/>
          <w:szCs w:val="24"/>
          <w:lang w:eastAsia="sk-SK"/>
        </w:rPr>
        <w:t>je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0,09. </w:t>
      </w:r>
    </w:p>
    <w:p w14:paraId="0CB0DB93" w14:textId="77777777" w:rsidR="00BA2F7E" w:rsidRPr="005479A2" w:rsidRDefault="00BA2F7E" w:rsidP="00BA2F7E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A95D8A2" w14:textId="37F486C9" w:rsidR="00220CE8" w:rsidRPr="005479A2" w:rsidRDefault="00220CE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(3) S</w:t>
      </w:r>
      <w:r w:rsidR="00133F9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uma vypočítaná podľa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odseku 1</w:t>
      </w:r>
      <w:r w:rsidR="00133F9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zaokrúhľuje na celé euro nahor. </w:t>
      </w:r>
    </w:p>
    <w:p w14:paraId="40F02214" w14:textId="77777777" w:rsidR="00220CE8" w:rsidRPr="005479A2" w:rsidRDefault="00220CE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0E19F26" w14:textId="59E6AC9F" w:rsidR="00133F9F" w:rsidRPr="005479A2" w:rsidRDefault="00220CE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(4) </w:t>
      </w:r>
      <w:r w:rsidR="00133F9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Zdravotná poisťovňa uhrádza 1/8 zo sumy vypočítanej podľa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odseku 1</w:t>
      </w:r>
      <w:r w:rsidR="00133F9F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piateho dňa príslušného kalendárneho mesiaca; prvú platbu zdravotná poisťovňa uhradí do 5. apríla 2026.    </w:t>
      </w:r>
    </w:p>
    <w:p w14:paraId="55E7834B" w14:textId="77777777" w:rsidR="00133F9F" w:rsidRPr="005479A2" w:rsidRDefault="00133F9F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DA4BCD9" w14:textId="4FA514B0" w:rsidR="00133F9F" w:rsidRPr="005479A2" w:rsidRDefault="00133F9F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(</w:t>
      </w:r>
      <w:r w:rsidR="00220CE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5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) Informácie o</w:t>
      </w:r>
      <w:r w:rsidR="004718B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celkovom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počte pracovných miest</w:t>
      </w:r>
      <w:r w:rsidR="008856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sestier a pôrodných asistentiek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220CE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oznámených </w:t>
      </w:r>
      <w:r w:rsidR="00E51D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čl. III ods. </w:t>
      </w:r>
      <w:r w:rsidR="00C73593"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 w:rsidR="00E51D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písm. a)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ministerstvo </w:t>
      </w:r>
      <w:r w:rsidR="00110CA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overí, </w:t>
      </w:r>
      <w:r w:rsidR="00AD182A">
        <w:rPr>
          <w:rFonts w:ascii="Times New Roman" w:eastAsia="Times New Roman" w:hAnsi="Times New Roman" w:cs="Times New Roman"/>
          <w:sz w:val="24"/>
          <w:szCs w:val="24"/>
          <w:lang w:eastAsia="sk-SK"/>
        </w:rPr>
        <w:t>prepočíta pracovné</w:t>
      </w:r>
      <w:r w:rsidR="00110CA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úväzky </w:t>
      </w:r>
      <w:r w:rsidR="00AD182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</w:t>
      </w:r>
      <w:r w:rsidR="008D2B6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pracovné </w:t>
      </w:r>
      <w:r w:rsidR="00AD182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úväzky </w:t>
      </w:r>
      <w:r w:rsidR="00110CA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v plnom rozsahu a tieto údaje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zdravotnej poisťovni</w:t>
      </w:r>
      <w:r w:rsidR="005D575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poskytne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desiatich dní od ich doručenia poskytovateľom </w:t>
      </w:r>
      <w:r w:rsidR="00220CE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ústavnej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zdravotnej starostlivosti, ktorý vypláca stabilizačný príspevok.</w:t>
      </w:r>
    </w:p>
    <w:p w14:paraId="3DFFE265" w14:textId="77777777" w:rsidR="00746127" w:rsidRPr="005479A2" w:rsidRDefault="00746127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408A035" w14:textId="0B46549C" w:rsidR="00746127" w:rsidRPr="005479A2" w:rsidRDefault="00746127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(6) </w:t>
      </w:r>
      <w:r w:rsidR="003F0607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="003F0607" w:rsidRPr="003F0607">
        <w:rPr>
          <w:rFonts w:ascii="Times New Roman" w:hAnsi="Times New Roman" w:cs="Times New Roman"/>
          <w:sz w:val="24"/>
          <w:szCs w:val="24"/>
        </w:rPr>
        <w:t xml:space="preserve">nformácia o celkovej sume </w:t>
      </w:r>
      <w:r w:rsidR="007B01A1">
        <w:rPr>
          <w:rFonts w:ascii="Times New Roman" w:hAnsi="Times New Roman" w:cs="Times New Roman"/>
          <w:sz w:val="24"/>
          <w:szCs w:val="24"/>
        </w:rPr>
        <w:t>uhradenej</w:t>
      </w:r>
      <w:r w:rsidR="003F0607" w:rsidRPr="003F0607">
        <w:rPr>
          <w:rFonts w:ascii="Times New Roman" w:hAnsi="Times New Roman" w:cs="Times New Roman"/>
          <w:sz w:val="24"/>
          <w:szCs w:val="24"/>
        </w:rPr>
        <w:t xml:space="preserve"> podľa odseku 1 </w:t>
      </w:r>
      <w:r w:rsidR="007B01A1" w:rsidRPr="005479A2">
        <w:rPr>
          <w:rFonts w:ascii="Times New Roman" w:hAnsi="Times New Roman" w:cs="Times New Roman"/>
          <w:sz w:val="24"/>
          <w:szCs w:val="24"/>
        </w:rPr>
        <w:t>podľa</w:t>
      </w:r>
      <w:r w:rsidR="007B01A1" w:rsidRPr="005479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B01A1" w:rsidRPr="005479A2">
        <w:rPr>
          <w:rFonts w:ascii="Times New Roman" w:hAnsi="Times New Roman" w:cs="Times New Roman"/>
          <w:sz w:val="24"/>
          <w:szCs w:val="24"/>
        </w:rPr>
        <w:t>jednotlivých</w:t>
      </w:r>
      <w:r w:rsidR="007B01A1" w:rsidRPr="005479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B01A1" w:rsidRPr="005479A2">
        <w:rPr>
          <w:rFonts w:ascii="Times New Roman" w:hAnsi="Times New Roman" w:cs="Times New Roman"/>
          <w:sz w:val="24"/>
          <w:szCs w:val="24"/>
        </w:rPr>
        <w:t>poskytovateľov ústavnej zdravotnej starostlivosti</w:t>
      </w:r>
      <w:r w:rsidR="007B01A1">
        <w:rPr>
          <w:rFonts w:ascii="Times New Roman" w:hAnsi="Times New Roman" w:cs="Times New Roman"/>
          <w:sz w:val="24"/>
          <w:szCs w:val="24"/>
        </w:rPr>
        <w:t>, ktorí stabilizačný príspevok vyplácali</w:t>
      </w:r>
      <w:r w:rsidR="00C93978">
        <w:rPr>
          <w:rFonts w:ascii="Times New Roman" w:hAnsi="Times New Roman" w:cs="Times New Roman"/>
          <w:sz w:val="24"/>
          <w:szCs w:val="24"/>
        </w:rPr>
        <w:t>,</w:t>
      </w:r>
      <w:r w:rsidR="007B01A1" w:rsidRPr="003F0607">
        <w:rPr>
          <w:rFonts w:ascii="Times New Roman" w:hAnsi="Times New Roman" w:cs="Times New Roman"/>
          <w:sz w:val="24"/>
          <w:szCs w:val="24"/>
        </w:rPr>
        <w:t xml:space="preserve"> </w:t>
      </w:r>
      <w:r w:rsidR="003F0607" w:rsidRPr="003F0607">
        <w:rPr>
          <w:rFonts w:ascii="Times New Roman" w:hAnsi="Times New Roman" w:cs="Times New Roman"/>
          <w:sz w:val="24"/>
          <w:szCs w:val="24"/>
        </w:rPr>
        <w:t>sa ministerstvu poskytne do 15. decembra 2026</w:t>
      </w:r>
      <w:r w:rsidR="007B01A1">
        <w:rPr>
          <w:rFonts w:ascii="Times New Roman" w:hAnsi="Times New Roman" w:cs="Times New Roman"/>
          <w:sz w:val="24"/>
          <w:szCs w:val="24"/>
        </w:rPr>
        <w:t xml:space="preserve"> </w:t>
      </w:r>
      <w:r w:rsidRPr="005479A2">
        <w:rPr>
          <w:rFonts w:ascii="Times New Roman" w:hAnsi="Times New Roman" w:cs="Times New Roman"/>
          <w:sz w:val="24"/>
          <w:szCs w:val="24"/>
        </w:rPr>
        <w:t>v rozsahu</w:t>
      </w:r>
    </w:p>
    <w:p w14:paraId="29F6C6FB" w14:textId="5D1F43EB" w:rsidR="00746127" w:rsidRPr="005479A2" w:rsidRDefault="00746127">
      <w:pPr>
        <w:pStyle w:val="Odsekzoznamu"/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názov poskytovateľa ústavnej zdravotnej starostlivosti a jeho </w:t>
      </w:r>
      <w:r w:rsidR="00F33640">
        <w:rPr>
          <w:rFonts w:ascii="Times New Roman" w:hAnsi="Times New Roman" w:cs="Times New Roman"/>
          <w:sz w:val="24"/>
          <w:szCs w:val="24"/>
        </w:rPr>
        <w:t>identifikačné číslo organizácie</w:t>
      </w:r>
      <w:r w:rsidRPr="005479A2">
        <w:rPr>
          <w:rFonts w:ascii="Times New Roman" w:hAnsi="Times New Roman" w:cs="Times New Roman"/>
          <w:sz w:val="24"/>
          <w:szCs w:val="24"/>
        </w:rPr>
        <w:t>,</w:t>
      </w:r>
    </w:p>
    <w:p w14:paraId="07841146" w14:textId="23223DC4" w:rsidR="00746127" w:rsidRPr="005479A2" w:rsidRDefault="00746127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počet obsadených pracovných miest</w:t>
      </w:r>
      <w:r w:rsidR="00F33640">
        <w:rPr>
          <w:rFonts w:ascii="Times New Roman" w:hAnsi="Times New Roman" w:cs="Times New Roman"/>
          <w:sz w:val="24"/>
          <w:szCs w:val="24"/>
        </w:rPr>
        <w:t xml:space="preserve"> sestier a pôrodných asistentiek</w:t>
      </w:r>
      <w:r w:rsidRPr="005479A2">
        <w:rPr>
          <w:rFonts w:ascii="Times New Roman" w:hAnsi="Times New Roman" w:cs="Times New Roman"/>
          <w:sz w:val="24"/>
          <w:szCs w:val="24"/>
        </w:rPr>
        <w:t>, na ktoré sa viaže stabilizačný príspevok,</w:t>
      </w:r>
    </w:p>
    <w:p w14:paraId="7B3C47B9" w14:textId="2A62329A" w:rsidR="00746127" w:rsidRDefault="00746127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vyplatená suma.</w:t>
      </w:r>
    </w:p>
    <w:p w14:paraId="0A425CF0" w14:textId="77777777" w:rsidR="00AD182A" w:rsidRDefault="00AD182A" w:rsidP="00AD182A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874FADB" w14:textId="77777777" w:rsidR="007C2F72" w:rsidRDefault="007C2F72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C7B653" w14:textId="3CBF7840" w:rsidR="00220CE8" w:rsidRPr="005479A2" w:rsidRDefault="00220CE8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>Článok V</w:t>
      </w:r>
    </w:p>
    <w:p w14:paraId="167E468C" w14:textId="77777777" w:rsidR="00124C95" w:rsidRPr="005479A2" w:rsidRDefault="00124C95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 xml:space="preserve">Vznik a výpočet záväzku </w:t>
      </w:r>
      <w:r w:rsidRPr="005479A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poskytovateľa ústavnej zdravotnej starostlivosti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03390C24" w14:textId="77777777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8DE28B" w14:textId="5AC86199" w:rsidR="00220CE8" w:rsidRPr="005479A2" w:rsidRDefault="0084606B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(1) </w:t>
      </w:r>
      <w:r w:rsidR="00220CE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Prijatím sumy podľa čl. IV </w:t>
      </w:r>
      <w:r w:rsidR="002D3C6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vzniká </w:t>
      </w:r>
      <w:r w:rsidR="008D2B6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poskytovateľovi ústavnej zdravotnej starostlivosti </w:t>
      </w:r>
      <w:r w:rsidR="00220CE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2D3C6D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="00220CE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väz</w:t>
      </w:r>
      <w:r w:rsidR="002D3C6D">
        <w:rPr>
          <w:rFonts w:ascii="Times New Roman" w:eastAsia="Times New Roman" w:hAnsi="Times New Roman" w:cs="Times New Roman"/>
          <w:sz w:val="24"/>
          <w:szCs w:val="24"/>
          <w:lang w:eastAsia="sk-SK"/>
        </w:rPr>
        <w:t>ok</w:t>
      </w:r>
      <w:r w:rsidR="00220CE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zabezpečiť, aby pracovné miesto</w:t>
      </w:r>
      <w:r w:rsidR="002D3C6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sestry a pôrodnej asistentky</w:t>
      </w:r>
      <w:r w:rsidR="00220CE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, na ktoré bol stabilizačný príspevok vyplatený, bolo do 28. februára 2031</w:t>
      </w:r>
      <w:r w:rsidR="00C9397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220CE8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obsadené sestrou a pôrodnou asistentkou.</w:t>
      </w:r>
    </w:p>
    <w:p w14:paraId="18BEC5E4" w14:textId="77777777" w:rsidR="00220CE8" w:rsidRPr="005479A2" w:rsidRDefault="00220CE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DBEE64B" w14:textId="1BE71E2C" w:rsidR="00220CE8" w:rsidRPr="005479A2" w:rsidRDefault="00220CE8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(2) Záväzok </w:t>
      </w:r>
      <w:r w:rsidR="006B199D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 odseku 1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vyhodnocuje každoročne</w:t>
      </w:r>
      <w:r w:rsidR="006B199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tak, že sa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porovnáva </w:t>
      </w:r>
      <w:r w:rsidR="006B199D">
        <w:rPr>
          <w:rFonts w:ascii="Times New Roman" w:eastAsia="Times New Roman" w:hAnsi="Times New Roman" w:cs="Times New Roman"/>
          <w:sz w:val="24"/>
          <w:szCs w:val="24"/>
          <w:lang w:eastAsia="sk-SK"/>
        </w:rPr>
        <w:t>počet pracovných miest sestier a pôrodných asistentiek</w:t>
      </w:r>
      <w:r w:rsidR="006C39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oznámených</w:t>
      </w:r>
      <w:r w:rsidR="006B199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podľa čl. III ods. </w:t>
      </w:r>
      <w:r w:rsidR="009078F6">
        <w:rPr>
          <w:rFonts w:ascii="Times New Roman" w:eastAsia="Times New Roman" w:hAnsi="Times New Roman" w:cs="Times New Roman"/>
          <w:sz w:val="24"/>
          <w:szCs w:val="24"/>
          <w:lang w:eastAsia="sk-SK"/>
        </w:rPr>
        <w:t>4</w:t>
      </w:r>
      <w:r w:rsidR="006C39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C79D3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prepočítaných na úväzky v plnom rozsah</w:t>
      </w:r>
      <w:r w:rsidR="005C79D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8D2B6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celkovým </w:t>
      </w:r>
      <w:r w:rsidR="005C79D3">
        <w:rPr>
          <w:rFonts w:ascii="Times New Roman" w:eastAsia="Times New Roman" w:hAnsi="Times New Roman" w:cs="Times New Roman"/>
          <w:sz w:val="24"/>
          <w:szCs w:val="24"/>
          <w:lang w:eastAsia="sk-SK"/>
        </w:rPr>
        <w:t>počtom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C79D3">
        <w:rPr>
          <w:rFonts w:ascii="Times New Roman" w:eastAsia="Times New Roman" w:hAnsi="Times New Roman" w:cs="Times New Roman"/>
          <w:sz w:val="24"/>
          <w:szCs w:val="24"/>
          <w:lang w:eastAsia="sk-SK"/>
        </w:rPr>
        <w:t>p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racovných miest</w:t>
      </w:r>
      <w:r w:rsidR="005C79D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sestier a pôrodných asistentiek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C3920">
        <w:rPr>
          <w:rFonts w:ascii="Times New Roman" w:eastAsia="Times New Roman" w:hAnsi="Times New Roman" w:cs="Times New Roman"/>
          <w:sz w:val="24"/>
          <w:szCs w:val="24"/>
          <w:lang w:eastAsia="sk-SK"/>
        </w:rPr>
        <w:t>oznámených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C79D3">
        <w:rPr>
          <w:rFonts w:ascii="Times New Roman" w:eastAsia="Times New Roman" w:hAnsi="Times New Roman" w:cs="Times New Roman"/>
          <w:sz w:val="24"/>
          <w:szCs w:val="24"/>
          <w:lang w:eastAsia="sk-SK"/>
        </w:rPr>
        <w:t>p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odľa čl. III ods. </w:t>
      </w:r>
      <w:r w:rsidR="005C5141"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 w:rsidR="006C39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písm. a)</w:t>
      </w:r>
      <w:r w:rsidR="005C79D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475F3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prepočítaných na úväzky v plnom rozsahu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05198819" w14:textId="77777777" w:rsidR="00124C95" w:rsidRPr="005479A2" w:rsidRDefault="00124C95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E150309" w14:textId="4821DB89" w:rsidR="009475F3" w:rsidRPr="005479A2" w:rsidRDefault="009475F3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(3) Za </w:t>
      </w:r>
      <w:r w:rsidR="0021520E">
        <w:rPr>
          <w:rFonts w:ascii="Times New Roman" w:hAnsi="Times New Roman" w:cs="Times New Roman"/>
          <w:sz w:val="24"/>
          <w:szCs w:val="24"/>
        </w:rPr>
        <w:t xml:space="preserve">porušenie </w:t>
      </w:r>
      <w:r w:rsidR="00751502">
        <w:rPr>
          <w:rFonts w:ascii="Times New Roman" w:hAnsi="Times New Roman" w:cs="Times New Roman"/>
          <w:sz w:val="24"/>
          <w:szCs w:val="24"/>
        </w:rPr>
        <w:t>záväzku</w:t>
      </w:r>
      <w:r w:rsidR="005022BB">
        <w:rPr>
          <w:rFonts w:ascii="Times New Roman" w:hAnsi="Times New Roman" w:cs="Times New Roman"/>
          <w:sz w:val="24"/>
          <w:szCs w:val="24"/>
        </w:rPr>
        <w:t xml:space="preserve"> podľa odseku 1</w:t>
      </w:r>
      <w:r w:rsidRPr="005479A2">
        <w:rPr>
          <w:rFonts w:ascii="Times New Roman" w:hAnsi="Times New Roman" w:cs="Times New Roman"/>
          <w:sz w:val="24"/>
          <w:szCs w:val="24"/>
        </w:rPr>
        <w:t xml:space="preserve"> sa</w:t>
      </w:r>
      <w:r w:rsidR="007258D1">
        <w:rPr>
          <w:rFonts w:ascii="Times New Roman" w:hAnsi="Times New Roman" w:cs="Times New Roman"/>
          <w:sz w:val="24"/>
          <w:szCs w:val="24"/>
        </w:rPr>
        <w:t xml:space="preserve"> považuje</w:t>
      </w:r>
      <w:r w:rsidRPr="005479A2">
        <w:rPr>
          <w:rFonts w:ascii="Times New Roman" w:hAnsi="Times New Roman" w:cs="Times New Roman"/>
          <w:sz w:val="24"/>
          <w:szCs w:val="24"/>
        </w:rPr>
        <w:t>,</w:t>
      </w:r>
      <w:r w:rsidR="007258D1">
        <w:rPr>
          <w:rFonts w:ascii="Times New Roman" w:hAnsi="Times New Roman" w:cs="Times New Roman"/>
          <w:sz w:val="24"/>
          <w:szCs w:val="24"/>
        </w:rPr>
        <w:t xml:space="preserve"> </w:t>
      </w:r>
      <w:r w:rsidR="001E4FAD">
        <w:rPr>
          <w:rFonts w:ascii="Times New Roman" w:hAnsi="Times New Roman" w:cs="Times New Roman"/>
          <w:sz w:val="24"/>
          <w:szCs w:val="24"/>
        </w:rPr>
        <w:t xml:space="preserve">ak je </w:t>
      </w:r>
      <w:r w:rsidR="007258D1">
        <w:rPr>
          <w:rFonts w:ascii="Times New Roman" w:hAnsi="Times New Roman" w:cs="Times New Roman"/>
          <w:sz w:val="24"/>
          <w:szCs w:val="24"/>
        </w:rPr>
        <w:t>výsled</w:t>
      </w:r>
      <w:r w:rsidR="001E4FAD">
        <w:rPr>
          <w:rFonts w:ascii="Times New Roman" w:hAnsi="Times New Roman" w:cs="Times New Roman"/>
          <w:sz w:val="24"/>
          <w:szCs w:val="24"/>
        </w:rPr>
        <w:t>o</w:t>
      </w:r>
      <w:r w:rsidR="007258D1">
        <w:rPr>
          <w:rFonts w:ascii="Times New Roman" w:hAnsi="Times New Roman" w:cs="Times New Roman"/>
          <w:sz w:val="24"/>
          <w:szCs w:val="24"/>
        </w:rPr>
        <w:t xml:space="preserve">k porovnania podľa odseku 2 </w:t>
      </w:r>
      <w:r w:rsidR="001E4FAD">
        <w:rPr>
          <w:rFonts w:ascii="Times New Roman" w:hAnsi="Times New Roman" w:cs="Times New Roman"/>
          <w:sz w:val="24"/>
          <w:szCs w:val="24"/>
        </w:rPr>
        <w:t>záporný</w:t>
      </w:r>
      <w:r w:rsidRPr="005479A2">
        <w:rPr>
          <w:rFonts w:ascii="Times New Roman" w:hAnsi="Times New Roman" w:cs="Times New Roman"/>
          <w:sz w:val="24"/>
          <w:szCs w:val="24"/>
        </w:rPr>
        <w:t>.</w:t>
      </w:r>
    </w:p>
    <w:p w14:paraId="6CAE8444" w14:textId="77777777" w:rsidR="009475F3" w:rsidRPr="005479A2" w:rsidRDefault="009475F3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94A1179" w14:textId="3E3D08CF" w:rsidR="00124C95" w:rsidRPr="005479A2" w:rsidRDefault="00124C95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(3) </w:t>
      </w:r>
      <w:r w:rsidR="00C92FF4">
        <w:rPr>
          <w:rFonts w:ascii="Times New Roman" w:eastAsia="Times New Roman" w:hAnsi="Times New Roman" w:cs="Times New Roman"/>
          <w:sz w:val="24"/>
          <w:szCs w:val="24"/>
          <w:lang w:eastAsia="sk-SK"/>
        </w:rPr>
        <w:t>M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inisterstvo </w:t>
      </w:r>
      <w:r w:rsidR="00C92FF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porušenie </w:t>
      </w:r>
      <w:r w:rsidR="0099000C">
        <w:rPr>
          <w:rFonts w:ascii="Times New Roman" w:eastAsia="Times New Roman" w:hAnsi="Times New Roman" w:cs="Times New Roman"/>
          <w:sz w:val="24"/>
          <w:szCs w:val="24"/>
          <w:lang w:eastAsia="sk-SK"/>
        </w:rPr>
        <w:t>záväzku podľa odseku 1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zohľadní vo vykonávacom právnom predpise vydanom podľa § 15 ods. 8 zákona</w:t>
      </w:r>
      <w:r w:rsidR="00110CA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(ďalej len „programová vyhláška“)</w:t>
      </w:r>
      <w:r w:rsidR="00C92FF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 kalendárny rok</w:t>
      </w:r>
      <w:r w:rsidR="00C9397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ktorý </w:t>
      </w:r>
      <w:r w:rsidR="00EA2C1F">
        <w:rPr>
          <w:rFonts w:ascii="Times New Roman" w:eastAsia="Times New Roman" w:hAnsi="Times New Roman" w:cs="Times New Roman"/>
          <w:sz w:val="24"/>
          <w:szCs w:val="24"/>
          <w:lang w:eastAsia="sk-SK"/>
        </w:rPr>
        <w:t>nasleduj</w:t>
      </w:r>
      <w:r w:rsidR="00C93978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="00EA2C1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kalendárnom roku, v ktorom došlo k</w:t>
      </w:r>
      <w:r w:rsidR="00C93978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="00EA2C1F">
        <w:rPr>
          <w:rFonts w:ascii="Times New Roman" w:eastAsia="Times New Roman" w:hAnsi="Times New Roman" w:cs="Times New Roman"/>
          <w:sz w:val="24"/>
          <w:szCs w:val="24"/>
          <w:lang w:eastAsia="sk-SK"/>
        </w:rPr>
        <w:t>porušeniu</w:t>
      </w:r>
      <w:r w:rsidR="00C9397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záväzku podľa odseku 1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3197AE84" w14:textId="77777777" w:rsidR="00124C95" w:rsidRPr="005479A2" w:rsidRDefault="00124C95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28A10AD" w14:textId="4C8085C0" w:rsidR="00110CAE" w:rsidRPr="005479A2" w:rsidRDefault="00110CAE" w:rsidP="005479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(4) </w:t>
      </w:r>
      <w:r w:rsidR="0047646D">
        <w:rPr>
          <w:rFonts w:ascii="Times New Roman" w:eastAsia="Times New Roman" w:hAnsi="Times New Roman" w:cs="Times New Roman"/>
          <w:sz w:val="24"/>
          <w:szCs w:val="24"/>
          <w:lang w:eastAsia="sk-SK"/>
        </w:rPr>
        <w:t>Ak došlo k porušeniu záväzku podľa odseku 1, v</w:t>
      </w:r>
      <w:r w:rsidR="000950F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rogramov</w:t>
      </w:r>
      <w:r w:rsidR="000950F1">
        <w:rPr>
          <w:rFonts w:ascii="Times New Roman" w:eastAsia="Times New Roman" w:hAnsi="Times New Roman" w:cs="Times New Roman"/>
          <w:sz w:val="24"/>
          <w:szCs w:val="24"/>
          <w:lang w:eastAsia="sk-SK"/>
        </w:rPr>
        <w:t>ej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vyhlášk</w:t>
      </w:r>
      <w:r w:rsidR="000950F1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="002F7D8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 príslušný kalendárny rok</w:t>
      </w:r>
      <w:r w:rsidR="000950F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sum</w:t>
      </w:r>
      <w:r w:rsidR="000950F1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výdavkov určen</w:t>
      </w:r>
      <w:r w:rsidR="000950F1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 ústavnú zdravotnú starostlivosť</w:t>
      </w:r>
      <w:r w:rsidR="000950F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zníži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</w:t>
      </w:r>
      <w:r w:rsidR="00124C95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sumu zodpovedajúcu rozdielu </w:t>
      </w:r>
      <w:r w:rsidR="006C7F40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počtu pracovných miest </w:t>
      </w:r>
      <w:r w:rsidR="006C7F40">
        <w:rPr>
          <w:rFonts w:ascii="Times New Roman" w:eastAsia="Times New Roman" w:hAnsi="Times New Roman" w:cs="Times New Roman"/>
          <w:sz w:val="24"/>
          <w:szCs w:val="24"/>
          <w:lang w:eastAsia="sk-SK"/>
        </w:rPr>
        <w:t>oznámených</w:t>
      </w:r>
      <w:r w:rsidR="006C7F40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 lehote podľa čl. III ods. </w:t>
      </w:r>
      <w:r w:rsidR="009078F6">
        <w:rPr>
          <w:rFonts w:ascii="Times New Roman" w:eastAsia="Times New Roman" w:hAnsi="Times New Roman" w:cs="Times New Roman"/>
          <w:sz w:val="24"/>
          <w:szCs w:val="24"/>
          <w:lang w:eastAsia="sk-SK"/>
        </w:rPr>
        <w:t>4</w:t>
      </w:r>
      <w:r w:rsidR="006C7F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078F6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prepočítaných na úväzky v plnom rozsah</w:t>
      </w:r>
      <w:r w:rsidR="009078F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 </w:t>
      </w:r>
      <w:r w:rsidR="006C7F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</w:t>
      </w:r>
      <w:r w:rsidR="00124C95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počtu pracovných miest </w:t>
      </w:r>
      <w:r w:rsidR="00A75826">
        <w:rPr>
          <w:rFonts w:ascii="Times New Roman" w:eastAsia="Times New Roman" w:hAnsi="Times New Roman" w:cs="Times New Roman"/>
          <w:sz w:val="24"/>
          <w:szCs w:val="24"/>
          <w:lang w:eastAsia="sk-SK"/>
        </w:rPr>
        <w:t>oznámených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podľa čl. III ods. </w:t>
      </w:r>
      <w:r w:rsidR="009078F6"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písm. a) </w:t>
      </w:r>
      <w:r w:rsidR="009078F6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prepočítaných na úväzky v plnom rozsah</w:t>
      </w:r>
      <w:r w:rsidR="009078F6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="009078F6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takto:</w:t>
      </w:r>
    </w:p>
    <w:p w14:paraId="43F1E577" w14:textId="61D5B46B" w:rsidR="00110CAE" w:rsidRPr="005479A2" w:rsidRDefault="00110CAE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a) </w:t>
      </w:r>
      <w:r w:rsidR="00A036FD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BA129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vypočíta sa suma na jedn</w:t>
      </w:r>
      <w:r w:rsidR="00353A47">
        <w:rPr>
          <w:rFonts w:ascii="Times New Roman" w:eastAsia="Times New Roman" w:hAnsi="Times New Roman" w:cs="Times New Roman"/>
          <w:sz w:val="24"/>
          <w:szCs w:val="24"/>
          <w:lang w:eastAsia="sk-SK"/>
        </w:rPr>
        <w:t>o pracovné miesto v plnom rozsahu</w:t>
      </w:r>
      <w:r w:rsidR="00BA129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 na </w:t>
      </w:r>
      <w:r w:rsidR="00A758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jeden </w:t>
      </w:r>
      <w:r w:rsidR="00A1596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kalendárny </w:t>
      </w:r>
      <w:r w:rsidR="00BA129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mesiac z celkovej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sum</w:t>
      </w:r>
      <w:r w:rsidR="00BA129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y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vyplaten</w:t>
      </w:r>
      <w:r w:rsidR="00BA129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ej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BA129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na stabilizačný príspevok</w:t>
      </w:r>
      <w:r w:rsidR="00A036FD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ktorá sa </w:t>
      </w:r>
      <w:r w:rsidR="00BA129E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vydelí číslom 60</w:t>
      </w:r>
      <w:r w:rsidR="00AC72F1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14:paraId="21EE1C15" w14:textId="3088672F" w:rsidR="00A036FD" w:rsidRPr="005479A2" w:rsidRDefault="00A036FD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b)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zistí sa počet úväzkov v plnom rozsahu </w:t>
      </w:r>
      <w:r w:rsidR="00D8764C">
        <w:rPr>
          <w:rFonts w:ascii="Times New Roman" w:eastAsia="Times New Roman" w:hAnsi="Times New Roman" w:cs="Times New Roman"/>
          <w:sz w:val="24"/>
          <w:szCs w:val="24"/>
          <w:lang w:eastAsia="sk-SK"/>
        </w:rPr>
        <w:t>oznámených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podľa čl. III ods. </w:t>
      </w:r>
      <w:r w:rsidR="009078F6">
        <w:rPr>
          <w:rFonts w:ascii="Times New Roman" w:eastAsia="Times New Roman" w:hAnsi="Times New Roman" w:cs="Times New Roman"/>
          <w:sz w:val="24"/>
          <w:szCs w:val="24"/>
          <w:lang w:eastAsia="sk-SK"/>
        </w:rPr>
        <w:t>4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F02D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každoročne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</w:p>
    <w:p w14:paraId="4C6F8135" w14:textId="79099258" w:rsidR="00A036FD" w:rsidRPr="005479A2" w:rsidRDefault="00A036FD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c)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ak je počet úväzkov v plnom rozsahu podľa písmena b) nižší ako počet úväzkov </w:t>
      </w:r>
      <w:r w:rsidR="00CC5025">
        <w:rPr>
          <w:rFonts w:ascii="Times New Roman" w:eastAsia="Times New Roman" w:hAnsi="Times New Roman" w:cs="Times New Roman"/>
          <w:sz w:val="24"/>
          <w:szCs w:val="24"/>
          <w:lang w:eastAsia="sk-SK"/>
        </w:rPr>
        <w:t>oznámených</w:t>
      </w:r>
      <w:r w:rsidR="00CC5025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čl. III ods. </w:t>
      </w:r>
      <w:r w:rsidR="009078F6"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písm. a) </w:t>
      </w:r>
      <w:r w:rsidR="009078F6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prepočítaných na úväzky v plnom rozsah</w:t>
      </w:r>
      <w:r w:rsidR="009078F6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="00040DBF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9078F6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vypočíta sa rozdiel týchto čísiel,</w:t>
      </w:r>
    </w:p>
    <w:p w14:paraId="60B7985F" w14:textId="30D2825F" w:rsidR="006F02DB" w:rsidRPr="005479A2" w:rsidRDefault="00A036FD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d) 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výsledné číslo vypočítané podľa písmena c) sa prenásobí sumou vypočítanou podľa písmena a) </w:t>
      </w:r>
      <w:r w:rsidR="006F02D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501D6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následne sa </w:t>
      </w:r>
      <w:r w:rsidR="006F02D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>prenásobí počtom</w:t>
      </w:r>
      <w:r w:rsidR="002904C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kalendárnych</w:t>
      </w:r>
      <w:r w:rsidR="006F02DB"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mesiacov </w:t>
      </w:r>
      <w:r w:rsidR="009078F6">
        <w:rPr>
          <w:rFonts w:ascii="Times New Roman" w:eastAsia="Times New Roman" w:hAnsi="Times New Roman" w:cs="Times New Roman"/>
          <w:sz w:val="24"/>
          <w:szCs w:val="24"/>
          <w:lang w:eastAsia="sk-SK"/>
        </w:rPr>
        <w:t>takto:</w:t>
      </w:r>
    </w:p>
    <w:p w14:paraId="5D6B3AAB" w14:textId="67879EA4" w:rsidR="006F02DB" w:rsidRPr="007C2F72" w:rsidRDefault="006F02D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1. </w:t>
      </w:r>
      <w:r w:rsidR="00842F78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10 </w:t>
      </w:r>
      <w:r w:rsidR="00581670" w:rsidRPr="007C2F72">
        <w:rPr>
          <w:rFonts w:ascii="Times New Roman" w:hAnsi="Times New Roman" w:cs="Times New Roman"/>
          <w:sz w:val="24"/>
          <w:szCs w:val="24"/>
        </w:rPr>
        <w:t>kalendárnych mesiacov</w:t>
      </w:r>
      <w:r w:rsidR="00581670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>pre rok 2027,</w:t>
      </w:r>
    </w:p>
    <w:p w14:paraId="5BF764BB" w14:textId="3C315796" w:rsidR="006F02DB" w:rsidRPr="007C2F72" w:rsidRDefault="006F02D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ab/>
        <w:t xml:space="preserve">2. </w:t>
      </w:r>
      <w:r w:rsidR="00842F78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12 </w:t>
      </w:r>
      <w:r w:rsidR="00581670" w:rsidRPr="007C2F72">
        <w:rPr>
          <w:rFonts w:ascii="Times New Roman" w:hAnsi="Times New Roman" w:cs="Times New Roman"/>
          <w:sz w:val="24"/>
          <w:szCs w:val="24"/>
        </w:rPr>
        <w:t>kalendárnych mesiacov</w:t>
      </w:r>
      <w:r w:rsidR="00581670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>pre rok 2028,</w:t>
      </w:r>
    </w:p>
    <w:p w14:paraId="3B15D0C7" w14:textId="5027A025" w:rsidR="006F02DB" w:rsidRPr="007C2F72" w:rsidRDefault="006F02D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3. </w:t>
      </w:r>
      <w:r w:rsidR="00842F78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12 </w:t>
      </w:r>
      <w:r w:rsidR="00581670" w:rsidRPr="007C2F72">
        <w:rPr>
          <w:rFonts w:ascii="Times New Roman" w:hAnsi="Times New Roman" w:cs="Times New Roman"/>
          <w:sz w:val="24"/>
          <w:szCs w:val="24"/>
        </w:rPr>
        <w:t>kalendárnych mesiacov</w:t>
      </w:r>
      <w:r w:rsidR="00581670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>pre rok 2029,</w:t>
      </w:r>
    </w:p>
    <w:p w14:paraId="6AB0B471" w14:textId="63C15B4A" w:rsidR="006F02DB" w:rsidRPr="007C2F72" w:rsidRDefault="006F02D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4. </w:t>
      </w:r>
      <w:r w:rsidR="00842F78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12 </w:t>
      </w:r>
      <w:r w:rsidR="00581670" w:rsidRPr="007C2F72">
        <w:rPr>
          <w:rFonts w:ascii="Times New Roman" w:hAnsi="Times New Roman" w:cs="Times New Roman"/>
          <w:sz w:val="24"/>
          <w:szCs w:val="24"/>
        </w:rPr>
        <w:t>kalendárnych mesiacov</w:t>
      </w:r>
      <w:r w:rsidR="00581670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>pre rok 2030,</w:t>
      </w:r>
    </w:p>
    <w:p w14:paraId="0A0B6B57" w14:textId="60331E70" w:rsidR="006F02DB" w:rsidRPr="007C2F72" w:rsidRDefault="006F02D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5. </w:t>
      </w:r>
      <w:r w:rsidR="00842F78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12 </w:t>
      </w:r>
      <w:r w:rsidR="00581670" w:rsidRPr="007C2F72">
        <w:rPr>
          <w:rFonts w:ascii="Times New Roman" w:hAnsi="Times New Roman" w:cs="Times New Roman"/>
          <w:sz w:val="24"/>
          <w:szCs w:val="24"/>
        </w:rPr>
        <w:t>kalendárnych mesiacov</w:t>
      </w:r>
      <w:r w:rsidR="00581670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>pre rok 2031,</w:t>
      </w:r>
    </w:p>
    <w:p w14:paraId="5DE73EB7" w14:textId="33B7F047" w:rsidR="006F02DB" w:rsidRPr="007C2F72" w:rsidRDefault="006F02D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6. </w:t>
      </w:r>
      <w:r w:rsidR="00842F78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2 </w:t>
      </w:r>
      <w:r w:rsidR="00581670" w:rsidRPr="007C2F72">
        <w:rPr>
          <w:rFonts w:ascii="Times New Roman" w:hAnsi="Times New Roman" w:cs="Times New Roman"/>
          <w:sz w:val="24"/>
          <w:szCs w:val="24"/>
        </w:rPr>
        <w:t>kalendárne mesiace</w:t>
      </w:r>
      <w:r w:rsidR="00581670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>pre rok 2032,</w:t>
      </w:r>
    </w:p>
    <w:p w14:paraId="2C3D3DD8" w14:textId="5316F8E8" w:rsidR="006F02DB" w:rsidRPr="005479A2" w:rsidRDefault="006F02D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e) </w:t>
      </w:r>
      <w:r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>suma vypočítaná podľa písmena d) sa uvedie v programovej vyhláške v riadku ústavná zdravotná starostlivosť</w:t>
      </w:r>
      <w:r w:rsidR="001C6EBF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; pred </w:t>
      </w:r>
      <w:r w:rsidR="000F1C4C" w:rsidRPr="007C2F7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takto vypočítanú </w:t>
      </w:r>
      <w:r w:rsidR="001C6EBF">
        <w:rPr>
          <w:rFonts w:ascii="Times New Roman" w:eastAsia="Times New Roman" w:hAnsi="Times New Roman" w:cs="Times New Roman"/>
          <w:sz w:val="24"/>
          <w:szCs w:val="24"/>
          <w:lang w:eastAsia="sk-SK"/>
        </w:rPr>
        <w:t>sumu sa vloží</w:t>
      </w:r>
      <w:r w:rsidRPr="005479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znamienko mínus.</w:t>
      </w:r>
    </w:p>
    <w:p w14:paraId="366C661C" w14:textId="77777777" w:rsidR="006F02DB" w:rsidRPr="005479A2" w:rsidRDefault="006F02DB" w:rsidP="005479A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A3BBA8F" w14:textId="77777777" w:rsidR="0063516A" w:rsidRPr="005479A2" w:rsidRDefault="0063516A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D3BEE6" w14:textId="607B66A9" w:rsidR="0084606B" w:rsidRPr="005479A2" w:rsidRDefault="0084606B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79A2">
        <w:rPr>
          <w:rFonts w:ascii="Times New Roman" w:hAnsi="Times New Roman" w:cs="Times New Roman"/>
          <w:b/>
          <w:bCs/>
          <w:sz w:val="24"/>
          <w:szCs w:val="24"/>
        </w:rPr>
        <w:t xml:space="preserve">Článok </w:t>
      </w:r>
      <w:r w:rsidR="004172E4">
        <w:rPr>
          <w:rFonts w:ascii="Times New Roman" w:hAnsi="Times New Roman" w:cs="Times New Roman"/>
          <w:b/>
          <w:bCs/>
          <w:sz w:val="24"/>
          <w:szCs w:val="24"/>
        </w:rPr>
        <w:t>VI</w:t>
      </w:r>
    </w:p>
    <w:p w14:paraId="7089D570" w14:textId="7CCC4C28" w:rsidR="0067713A" w:rsidRDefault="00D42E12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Účinnosť </w:t>
      </w:r>
    </w:p>
    <w:p w14:paraId="7F880DB2" w14:textId="77777777" w:rsidR="00D42E12" w:rsidRPr="005479A2" w:rsidRDefault="00D42E12" w:rsidP="005479A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25FDA2" w14:textId="487599D4" w:rsidR="0084606B" w:rsidRPr="005479A2" w:rsidRDefault="0084606B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>T</w:t>
      </w:r>
      <w:r w:rsidR="006C7F40">
        <w:rPr>
          <w:rFonts w:ascii="Times New Roman" w:hAnsi="Times New Roman" w:cs="Times New Roman"/>
          <w:sz w:val="24"/>
          <w:szCs w:val="24"/>
        </w:rPr>
        <w:t>ento metodický pokyn</w:t>
      </w:r>
      <w:r w:rsidRPr="005479A2">
        <w:rPr>
          <w:rFonts w:ascii="Times New Roman" w:hAnsi="Times New Roman" w:cs="Times New Roman"/>
          <w:sz w:val="24"/>
          <w:szCs w:val="24"/>
        </w:rPr>
        <w:t xml:space="preserve"> nadobúda účinnosť dňom jeho uverejnenia </w:t>
      </w:r>
      <w:r w:rsidR="006C7F40">
        <w:rPr>
          <w:rFonts w:ascii="Times New Roman" w:hAnsi="Times New Roman" w:cs="Times New Roman"/>
          <w:sz w:val="24"/>
          <w:szCs w:val="24"/>
        </w:rPr>
        <w:t xml:space="preserve">na webovom sídle </w:t>
      </w:r>
      <w:r w:rsidRPr="005479A2">
        <w:rPr>
          <w:rFonts w:ascii="Times New Roman" w:hAnsi="Times New Roman" w:cs="Times New Roman"/>
          <w:sz w:val="24"/>
          <w:szCs w:val="24"/>
        </w:rPr>
        <w:t xml:space="preserve"> Ministerstva zdravotníctva Slovenskej republiky.</w:t>
      </w:r>
    </w:p>
    <w:p w14:paraId="4E5ACABA" w14:textId="77777777" w:rsidR="0084606B" w:rsidRPr="005479A2" w:rsidRDefault="0084606B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767D7C" w14:textId="6D60CC30" w:rsidR="002C21CA" w:rsidRPr="005479A2" w:rsidRDefault="00746127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9A2">
        <w:rPr>
          <w:rFonts w:ascii="Times New Roman" w:hAnsi="Times New Roman" w:cs="Times New Roman"/>
          <w:sz w:val="24"/>
          <w:szCs w:val="24"/>
        </w:rPr>
        <w:t xml:space="preserve">Príloha </w:t>
      </w:r>
    </w:p>
    <w:p w14:paraId="6314BE6F" w14:textId="77777777" w:rsidR="00746127" w:rsidRPr="005479A2" w:rsidRDefault="00746127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D8F8D6" w14:textId="41F37F07" w:rsidR="00746127" w:rsidRPr="005479A2" w:rsidRDefault="00B9193E" w:rsidP="00547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193E">
        <w:rPr>
          <w:rFonts w:ascii="Times New Roman" w:hAnsi="Times New Roman" w:cs="Times New Roman"/>
          <w:sz w:val="24"/>
          <w:szCs w:val="24"/>
        </w:rPr>
        <w:t> </w:t>
      </w:r>
      <w:hyperlink r:id="rId8" w:history="1">
        <w:r w:rsidRPr="00B9193E">
          <w:rPr>
            <w:rStyle w:val="Hypertextovprepojenie"/>
            <w:rFonts w:ascii="Times New Roman" w:hAnsi="Times New Roman" w:cs="Times New Roman"/>
            <w:b/>
            <w:bCs/>
            <w:sz w:val="24"/>
            <w:szCs w:val="24"/>
          </w:rPr>
          <w:t>Zoznam zdravotníckych pracovníkov - stabilizačný príspevok</w:t>
        </w:r>
      </w:hyperlink>
    </w:p>
    <w:sectPr w:rsidR="00746127" w:rsidRPr="005479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AC618" w14:textId="77777777" w:rsidR="008F455C" w:rsidRDefault="008F455C" w:rsidP="005E0739">
      <w:pPr>
        <w:spacing w:after="0" w:line="240" w:lineRule="auto"/>
      </w:pPr>
      <w:r>
        <w:separator/>
      </w:r>
    </w:p>
  </w:endnote>
  <w:endnote w:type="continuationSeparator" w:id="0">
    <w:p w14:paraId="3A5628E0" w14:textId="77777777" w:rsidR="008F455C" w:rsidRDefault="008F455C" w:rsidP="005E0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EF115" w14:textId="77777777" w:rsidR="008F455C" w:rsidRDefault="008F455C" w:rsidP="005E0739">
      <w:pPr>
        <w:spacing w:after="0" w:line="240" w:lineRule="auto"/>
      </w:pPr>
      <w:r>
        <w:separator/>
      </w:r>
    </w:p>
  </w:footnote>
  <w:footnote w:type="continuationSeparator" w:id="0">
    <w:p w14:paraId="3A8A0BB9" w14:textId="77777777" w:rsidR="008F455C" w:rsidRDefault="008F455C" w:rsidP="005E0739">
      <w:pPr>
        <w:spacing w:after="0" w:line="240" w:lineRule="auto"/>
      </w:pPr>
      <w:r>
        <w:continuationSeparator/>
      </w:r>
    </w:p>
  </w:footnote>
  <w:footnote w:id="1">
    <w:p w14:paraId="267E0F90" w14:textId="7EACA402" w:rsidR="00D86102" w:rsidRPr="0078088C" w:rsidRDefault="00D86102" w:rsidP="00FE62E7">
      <w:pPr>
        <w:pStyle w:val="Textpoznmkypodiarou"/>
        <w:tabs>
          <w:tab w:val="left" w:pos="426"/>
        </w:tabs>
        <w:ind w:left="426" w:hanging="426"/>
        <w:rPr>
          <w:rFonts w:ascii="Times New Roman" w:hAnsi="Times New Roman" w:cs="Times New Roman"/>
        </w:rPr>
      </w:pPr>
      <w:r w:rsidRPr="0078088C">
        <w:rPr>
          <w:rStyle w:val="Odkaznapoznmkupodiarou"/>
          <w:rFonts w:ascii="Times New Roman" w:hAnsi="Times New Roman" w:cs="Times New Roman"/>
        </w:rPr>
        <w:footnoteRef/>
      </w:r>
      <w:r w:rsidRPr="0078088C">
        <w:rPr>
          <w:rFonts w:ascii="Times New Roman" w:hAnsi="Times New Roman" w:cs="Times New Roman"/>
        </w:rPr>
        <w:t xml:space="preserve">) </w:t>
      </w:r>
      <w:r w:rsidR="00FE62E7" w:rsidRPr="0078088C">
        <w:rPr>
          <w:rFonts w:ascii="Times New Roman" w:hAnsi="Times New Roman" w:cs="Times New Roman"/>
        </w:rPr>
        <w:tab/>
      </w:r>
      <w:r w:rsidRPr="0078088C">
        <w:rPr>
          <w:rFonts w:ascii="Times New Roman" w:hAnsi="Times New Roman" w:cs="Times New Roman"/>
        </w:rPr>
        <w:t xml:space="preserve">§ 27 ods. 1 písm. d) a e) zákona č. 578/2004 Z. z. v znení zákona č. 192/2009 Z. z. </w:t>
      </w:r>
    </w:p>
  </w:footnote>
  <w:footnote w:id="2">
    <w:p w14:paraId="1D83D6F9" w14:textId="38F7D3DD" w:rsidR="004C1C20" w:rsidRPr="0078088C" w:rsidRDefault="004C1C20" w:rsidP="004C1C20">
      <w:pPr>
        <w:pStyle w:val="Textpoznmkypodiarou"/>
        <w:tabs>
          <w:tab w:val="left" w:pos="426"/>
        </w:tabs>
        <w:ind w:left="426" w:hanging="426"/>
        <w:rPr>
          <w:rFonts w:ascii="Times New Roman" w:hAnsi="Times New Roman" w:cs="Times New Roman"/>
        </w:rPr>
      </w:pPr>
      <w:r w:rsidRPr="0078088C">
        <w:rPr>
          <w:rStyle w:val="Odkaznapoznmkupodiarou"/>
          <w:rFonts w:ascii="Times New Roman" w:hAnsi="Times New Roman" w:cs="Times New Roman"/>
        </w:rPr>
        <w:footnoteRef/>
      </w:r>
      <w:r w:rsidRPr="0078088C">
        <w:rPr>
          <w:rStyle w:val="Odkaznapoznmkupodiarou"/>
          <w:rFonts w:ascii="Times New Roman" w:hAnsi="Times New Roman" w:cs="Times New Roman"/>
          <w:vertAlign w:val="baseline"/>
        </w:rPr>
        <w:t>)</w:t>
      </w:r>
      <w:r w:rsidRPr="0078088C">
        <w:rPr>
          <w:rStyle w:val="Odkaznapoznmkupodiarou"/>
          <w:rFonts w:ascii="Times New Roman" w:hAnsi="Times New Roman" w:cs="Times New Roman"/>
        </w:rPr>
        <w:tab/>
      </w:r>
      <w:r w:rsidRPr="0078088C">
        <w:rPr>
          <w:rFonts w:ascii="Times New Roman" w:hAnsi="Times New Roman" w:cs="Times New Roman"/>
        </w:rPr>
        <w:t>§ 293gmk zákona č. 461/2004 Z. z. v znení zákona č. 30/2026 Z. z.</w:t>
      </w:r>
    </w:p>
  </w:footnote>
  <w:footnote w:id="3">
    <w:p w14:paraId="29B3BD51" w14:textId="234FD512" w:rsidR="004C1C20" w:rsidRPr="0078088C" w:rsidRDefault="004C1C20" w:rsidP="004C1C20">
      <w:pPr>
        <w:pStyle w:val="Textpoznmkypodiarou"/>
        <w:ind w:left="426" w:hanging="426"/>
        <w:rPr>
          <w:rFonts w:ascii="Times New Roman" w:hAnsi="Times New Roman" w:cs="Times New Roman"/>
        </w:rPr>
      </w:pPr>
      <w:r w:rsidRPr="0078088C">
        <w:rPr>
          <w:rFonts w:ascii="Times New Roman" w:hAnsi="Times New Roman" w:cs="Times New Roman"/>
          <w:vertAlign w:val="superscript"/>
        </w:rPr>
        <w:footnoteRef/>
      </w:r>
      <w:r w:rsidRPr="0078088C">
        <w:rPr>
          <w:rFonts w:ascii="Times New Roman" w:hAnsi="Times New Roman" w:cs="Times New Roman"/>
        </w:rPr>
        <w:t xml:space="preserve">) </w:t>
      </w:r>
      <w:r w:rsidRPr="0078088C">
        <w:rPr>
          <w:rFonts w:ascii="Times New Roman" w:hAnsi="Times New Roman" w:cs="Times New Roman"/>
        </w:rPr>
        <w:tab/>
        <w:t>§ 38ezla zákona č. 580/2004 Z. z. v znení zákona č. 30/2026 Z. z</w:t>
      </w:r>
    </w:p>
  </w:footnote>
  <w:footnote w:id="4">
    <w:p w14:paraId="78C2F92F" w14:textId="76034657" w:rsidR="0078088C" w:rsidRPr="0078088C" w:rsidRDefault="0078088C" w:rsidP="0078088C">
      <w:pPr>
        <w:pStyle w:val="Textpoznmkypodiarou"/>
        <w:ind w:left="426" w:hanging="426"/>
        <w:rPr>
          <w:rFonts w:ascii="Times New Roman" w:hAnsi="Times New Roman" w:cs="Times New Roman"/>
        </w:rPr>
      </w:pPr>
      <w:r w:rsidRPr="0078088C">
        <w:rPr>
          <w:rStyle w:val="Odkaznapoznmkupodiarou"/>
          <w:rFonts w:ascii="Times New Roman" w:hAnsi="Times New Roman" w:cs="Times New Roman"/>
        </w:rPr>
        <w:footnoteRef/>
      </w:r>
      <w:r w:rsidRPr="0078088C">
        <w:rPr>
          <w:rFonts w:ascii="Times New Roman" w:hAnsi="Times New Roman" w:cs="Times New Roman"/>
        </w:rPr>
        <w:t>)</w:t>
      </w:r>
      <w:r w:rsidRPr="0078088C">
        <w:rPr>
          <w:rFonts w:ascii="Times New Roman" w:hAnsi="Times New Roman" w:cs="Times New Roman"/>
        </w:rPr>
        <w:tab/>
        <w:t>§  5 zákona č. 595/2003 Z. z. o dani z príjmov v znení neskorších predpisov.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2694"/>
    <w:multiLevelType w:val="multilevel"/>
    <w:tmpl w:val="93382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Theme="minorHAnsi" w:hAnsi="Times New Roman" w:cs="Times New Roman"/>
        <w:sz w:val="24"/>
        <w:szCs w:val="24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3C25EA"/>
    <w:multiLevelType w:val="hybridMultilevel"/>
    <w:tmpl w:val="E802437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A77010"/>
    <w:multiLevelType w:val="multilevel"/>
    <w:tmpl w:val="8A7AF88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2915345">
    <w:abstractNumId w:val="0"/>
  </w:num>
  <w:num w:numId="2" w16cid:durableId="1818372504">
    <w:abstractNumId w:val="1"/>
  </w:num>
  <w:num w:numId="3" w16cid:durableId="214658127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06B"/>
    <w:rsid w:val="000011A7"/>
    <w:rsid w:val="00003AA5"/>
    <w:rsid w:val="00004637"/>
    <w:rsid w:val="00012219"/>
    <w:rsid w:val="000239FC"/>
    <w:rsid w:val="0002406E"/>
    <w:rsid w:val="00040DBF"/>
    <w:rsid w:val="00044B51"/>
    <w:rsid w:val="00044C54"/>
    <w:rsid w:val="00052E13"/>
    <w:rsid w:val="00052FD8"/>
    <w:rsid w:val="00060FAF"/>
    <w:rsid w:val="0006611B"/>
    <w:rsid w:val="000759F8"/>
    <w:rsid w:val="000832EA"/>
    <w:rsid w:val="000950F1"/>
    <w:rsid w:val="000A048F"/>
    <w:rsid w:val="000A2988"/>
    <w:rsid w:val="000A429B"/>
    <w:rsid w:val="000A4FD2"/>
    <w:rsid w:val="000B5049"/>
    <w:rsid w:val="000B7927"/>
    <w:rsid w:val="000D54E4"/>
    <w:rsid w:val="000D6C4B"/>
    <w:rsid w:val="000E0CCF"/>
    <w:rsid w:val="000F1C4C"/>
    <w:rsid w:val="000F2AED"/>
    <w:rsid w:val="000F69BD"/>
    <w:rsid w:val="000F7795"/>
    <w:rsid w:val="00110CAE"/>
    <w:rsid w:val="00112395"/>
    <w:rsid w:val="00114E9C"/>
    <w:rsid w:val="001224EF"/>
    <w:rsid w:val="001243A6"/>
    <w:rsid w:val="00124C95"/>
    <w:rsid w:val="001332DA"/>
    <w:rsid w:val="00133F9F"/>
    <w:rsid w:val="0013492C"/>
    <w:rsid w:val="00134B19"/>
    <w:rsid w:val="00134EA6"/>
    <w:rsid w:val="00141887"/>
    <w:rsid w:val="001451F7"/>
    <w:rsid w:val="00154F35"/>
    <w:rsid w:val="00155F56"/>
    <w:rsid w:val="00157797"/>
    <w:rsid w:val="0016094A"/>
    <w:rsid w:val="00161A4A"/>
    <w:rsid w:val="00173F12"/>
    <w:rsid w:val="00175D00"/>
    <w:rsid w:val="00177F1F"/>
    <w:rsid w:val="001834B0"/>
    <w:rsid w:val="00194674"/>
    <w:rsid w:val="00197E04"/>
    <w:rsid w:val="001A326F"/>
    <w:rsid w:val="001B1197"/>
    <w:rsid w:val="001C1CB8"/>
    <w:rsid w:val="001C4C9B"/>
    <w:rsid w:val="001C6EBF"/>
    <w:rsid w:val="001D171D"/>
    <w:rsid w:val="001E25C5"/>
    <w:rsid w:val="001E4227"/>
    <w:rsid w:val="001E4FAD"/>
    <w:rsid w:val="001E663B"/>
    <w:rsid w:val="002003EB"/>
    <w:rsid w:val="002018BE"/>
    <w:rsid w:val="00202EC9"/>
    <w:rsid w:val="00203F07"/>
    <w:rsid w:val="00212530"/>
    <w:rsid w:val="00212C4C"/>
    <w:rsid w:val="0021520E"/>
    <w:rsid w:val="00220CE8"/>
    <w:rsid w:val="002225E7"/>
    <w:rsid w:val="0022267B"/>
    <w:rsid w:val="00225E65"/>
    <w:rsid w:val="00226E2D"/>
    <w:rsid w:val="00233522"/>
    <w:rsid w:val="002375D6"/>
    <w:rsid w:val="00241737"/>
    <w:rsid w:val="002446A5"/>
    <w:rsid w:val="00244C78"/>
    <w:rsid w:val="00246992"/>
    <w:rsid w:val="002527C7"/>
    <w:rsid w:val="00255F9B"/>
    <w:rsid w:val="00264613"/>
    <w:rsid w:val="00265354"/>
    <w:rsid w:val="0026549D"/>
    <w:rsid w:val="0026660C"/>
    <w:rsid w:val="0027566E"/>
    <w:rsid w:val="00275BFF"/>
    <w:rsid w:val="00277AA0"/>
    <w:rsid w:val="00284949"/>
    <w:rsid w:val="002864EF"/>
    <w:rsid w:val="002904C6"/>
    <w:rsid w:val="0029704F"/>
    <w:rsid w:val="002A0BC3"/>
    <w:rsid w:val="002C21CA"/>
    <w:rsid w:val="002D3C6D"/>
    <w:rsid w:val="002E08C3"/>
    <w:rsid w:val="002E0B87"/>
    <w:rsid w:val="002E7961"/>
    <w:rsid w:val="002F7D82"/>
    <w:rsid w:val="00300C01"/>
    <w:rsid w:val="00307487"/>
    <w:rsid w:val="003119AF"/>
    <w:rsid w:val="00317D80"/>
    <w:rsid w:val="00322F60"/>
    <w:rsid w:val="00325D2C"/>
    <w:rsid w:val="003260C9"/>
    <w:rsid w:val="00331120"/>
    <w:rsid w:val="00331D29"/>
    <w:rsid w:val="003357BE"/>
    <w:rsid w:val="00345DCC"/>
    <w:rsid w:val="00353A47"/>
    <w:rsid w:val="00357AE4"/>
    <w:rsid w:val="00362655"/>
    <w:rsid w:val="00364691"/>
    <w:rsid w:val="003667D1"/>
    <w:rsid w:val="00367608"/>
    <w:rsid w:val="00370D9B"/>
    <w:rsid w:val="0037251C"/>
    <w:rsid w:val="00373AFD"/>
    <w:rsid w:val="00373E3C"/>
    <w:rsid w:val="00373E43"/>
    <w:rsid w:val="00375BC0"/>
    <w:rsid w:val="00384464"/>
    <w:rsid w:val="003941D6"/>
    <w:rsid w:val="003A4072"/>
    <w:rsid w:val="003C029B"/>
    <w:rsid w:val="003C050C"/>
    <w:rsid w:val="003C2F1D"/>
    <w:rsid w:val="003C2F7E"/>
    <w:rsid w:val="003C408F"/>
    <w:rsid w:val="003C50B1"/>
    <w:rsid w:val="003C77C1"/>
    <w:rsid w:val="003D376F"/>
    <w:rsid w:val="003D47BF"/>
    <w:rsid w:val="003D4AE1"/>
    <w:rsid w:val="003E1C89"/>
    <w:rsid w:val="003E4440"/>
    <w:rsid w:val="003E44BD"/>
    <w:rsid w:val="003E5C4D"/>
    <w:rsid w:val="003F0607"/>
    <w:rsid w:val="003F1CCA"/>
    <w:rsid w:val="003F303B"/>
    <w:rsid w:val="00404B7F"/>
    <w:rsid w:val="004167A8"/>
    <w:rsid w:val="004172E4"/>
    <w:rsid w:val="00417B4E"/>
    <w:rsid w:val="004423EA"/>
    <w:rsid w:val="0044310C"/>
    <w:rsid w:val="00445D6D"/>
    <w:rsid w:val="00447EE2"/>
    <w:rsid w:val="0045113C"/>
    <w:rsid w:val="00464F30"/>
    <w:rsid w:val="004718BA"/>
    <w:rsid w:val="00472F73"/>
    <w:rsid w:val="0047646D"/>
    <w:rsid w:val="004818B6"/>
    <w:rsid w:val="00490CEE"/>
    <w:rsid w:val="004973AB"/>
    <w:rsid w:val="004A0C89"/>
    <w:rsid w:val="004A2159"/>
    <w:rsid w:val="004A59A0"/>
    <w:rsid w:val="004B29E2"/>
    <w:rsid w:val="004C1C20"/>
    <w:rsid w:val="004C5E89"/>
    <w:rsid w:val="004D0F9C"/>
    <w:rsid w:val="004D1E6E"/>
    <w:rsid w:val="004D30B3"/>
    <w:rsid w:val="004E4929"/>
    <w:rsid w:val="004F54CE"/>
    <w:rsid w:val="004F56C3"/>
    <w:rsid w:val="004F6060"/>
    <w:rsid w:val="00501D67"/>
    <w:rsid w:val="005022BB"/>
    <w:rsid w:val="005054E1"/>
    <w:rsid w:val="00507446"/>
    <w:rsid w:val="0051309B"/>
    <w:rsid w:val="005133D3"/>
    <w:rsid w:val="005223A3"/>
    <w:rsid w:val="00522755"/>
    <w:rsid w:val="005249BC"/>
    <w:rsid w:val="00537550"/>
    <w:rsid w:val="005416BC"/>
    <w:rsid w:val="00542D25"/>
    <w:rsid w:val="00543B66"/>
    <w:rsid w:val="00543FEC"/>
    <w:rsid w:val="005479A2"/>
    <w:rsid w:val="00551BEE"/>
    <w:rsid w:val="00556E17"/>
    <w:rsid w:val="0055774C"/>
    <w:rsid w:val="005722B4"/>
    <w:rsid w:val="0057739A"/>
    <w:rsid w:val="00581670"/>
    <w:rsid w:val="00581FB9"/>
    <w:rsid w:val="0059139E"/>
    <w:rsid w:val="005919D7"/>
    <w:rsid w:val="005969F6"/>
    <w:rsid w:val="005A0744"/>
    <w:rsid w:val="005A1835"/>
    <w:rsid w:val="005A1D3C"/>
    <w:rsid w:val="005A761E"/>
    <w:rsid w:val="005A76E9"/>
    <w:rsid w:val="005B1725"/>
    <w:rsid w:val="005C01E6"/>
    <w:rsid w:val="005C2115"/>
    <w:rsid w:val="005C5141"/>
    <w:rsid w:val="005C79D3"/>
    <w:rsid w:val="005D050B"/>
    <w:rsid w:val="005D5756"/>
    <w:rsid w:val="005D65BD"/>
    <w:rsid w:val="005E0739"/>
    <w:rsid w:val="005E59D2"/>
    <w:rsid w:val="005E6530"/>
    <w:rsid w:val="005F195E"/>
    <w:rsid w:val="005F4905"/>
    <w:rsid w:val="006041F4"/>
    <w:rsid w:val="00606DD9"/>
    <w:rsid w:val="006109C9"/>
    <w:rsid w:val="006121D8"/>
    <w:rsid w:val="0061298F"/>
    <w:rsid w:val="00614085"/>
    <w:rsid w:val="00617AF0"/>
    <w:rsid w:val="00620C50"/>
    <w:rsid w:val="00622244"/>
    <w:rsid w:val="006328F0"/>
    <w:rsid w:val="00632E09"/>
    <w:rsid w:val="00634165"/>
    <w:rsid w:val="0063516A"/>
    <w:rsid w:val="00641ADE"/>
    <w:rsid w:val="0064233B"/>
    <w:rsid w:val="006471B1"/>
    <w:rsid w:val="00661E11"/>
    <w:rsid w:val="00663A5C"/>
    <w:rsid w:val="00670DFF"/>
    <w:rsid w:val="00673922"/>
    <w:rsid w:val="0067713A"/>
    <w:rsid w:val="0067727B"/>
    <w:rsid w:val="006827E0"/>
    <w:rsid w:val="00685872"/>
    <w:rsid w:val="006921B1"/>
    <w:rsid w:val="006A5018"/>
    <w:rsid w:val="006A6AA8"/>
    <w:rsid w:val="006B199D"/>
    <w:rsid w:val="006B24E7"/>
    <w:rsid w:val="006C3811"/>
    <w:rsid w:val="006C3920"/>
    <w:rsid w:val="006C7F40"/>
    <w:rsid w:val="006D07C8"/>
    <w:rsid w:val="006D35D9"/>
    <w:rsid w:val="006E500B"/>
    <w:rsid w:val="006F02DB"/>
    <w:rsid w:val="007021A2"/>
    <w:rsid w:val="007033D3"/>
    <w:rsid w:val="00703919"/>
    <w:rsid w:val="0070401A"/>
    <w:rsid w:val="00705FA8"/>
    <w:rsid w:val="00707F1D"/>
    <w:rsid w:val="0071696C"/>
    <w:rsid w:val="00720003"/>
    <w:rsid w:val="007258D1"/>
    <w:rsid w:val="007320B4"/>
    <w:rsid w:val="007360D4"/>
    <w:rsid w:val="0073781E"/>
    <w:rsid w:val="00746127"/>
    <w:rsid w:val="00747E49"/>
    <w:rsid w:val="00751502"/>
    <w:rsid w:val="00753E23"/>
    <w:rsid w:val="0075594E"/>
    <w:rsid w:val="00767C72"/>
    <w:rsid w:val="0078088C"/>
    <w:rsid w:val="007843FF"/>
    <w:rsid w:val="007849C9"/>
    <w:rsid w:val="00785979"/>
    <w:rsid w:val="007B01A1"/>
    <w:rsid w:val="007C0290"/>
    <w:rsid w:val="007C10FE"/>
    <w:rsid w:val="007C2F72"/>
    <w:rsid w:val="007C30E1"/>
    <w:rsid w:val="007C5B3E"/>
    <w:rsid w:val="007C5B56"/>
    <w:rsid w:val="007C68AB"/>
    <w:rsid w:val="007D39A7"/>
    <w:rsid w:val="007D3C4C"/>
    <w:rsid w:val="007D487A"/>
    <w:rsid w:val="007E1331"/>
    <w:rsid w:val="007E5A03"/>
    <w:rsid w:val="007F22AF"/>
    <w:rsid w:val="007F5606"/>
    <w:rsid w:val="007F5FFC"/>
    <w:rsid w:val="007F711A"/>
    <w:rsid w:val="00801216"/>
    <w:rsid w:val="00801C6A"/>
    <w:rsid w:val="00803B11"/>
    <w:rsid w:val="00803D0A"/>
    <w:rsid w:val="008164DB"/>
    <w:rsid w:val="00817EEE"/>
    <w:rsid w:val="00824287"/>
    <w:rsid w:val="00825C23"/>
    <w:rsid w:val="00834E51"/>
    <w:rsid w:val="00842F78"/>
    <w:rsid w:val="0084606B"/>
    <w:rsid w:val="0084623E"/>
    <w:rsid w:val="00847577"/>
    <w:rsid w:val="008540F5"/>
    <w:rsid w:val="00860BF8"/>
    <w:rsid w:val="00861996"/>
    <w:rsid w:val="00863EAD"/>
    <w:rsid w:val="00866C92"/>
    <w:rsid w:val="00875706"/>
    <w:rsid w:val="00885441"/>
    <w:rsid w:val="00885638"/>
    <w:rsid w:val="00886793"/>
    <w:rsid w:val="008870DB"/>
    <w:rsid w:val="008929B9"/>
    <w:rsid w:val="00894817"/>
    <w:rsid w:val="008A58BA"/>
    <w:rsid w:val="008A5B0E"/>
    <w:rsid w:val="008D1FD4"/>
    <w:rsid w:val="008D2B6A"/>
    <w:rsid w:val="008D427C"/>
    <w:rsid w:val="008E1203"/>
    <w:rsid w:val="008F455C"/>
    <w:rsid w:val="009004FB"/>
    <w:rsid w:val="00906AD0"/>
    <w:rsid w:val="009078F6"/>
    <w:rsid w:val="009122B9"/>
    <w:rsid w:val="00925450"/>
    <w:rsid w:val="00925773"/>
    <w:rsid w:val="00925861"/>
    <w:rsid w:val="0092614B"/>
    <w:rsid w:val="009323BF"/>
    <w:rsid w:val="00936192"/>
    <w:rsid w:val="009475F3"/>
    <w:rsid w:val="00951335"/>
    <w:rsid w:val="009606F8"/>
    <w:rsid w:val="0096251F"/>
    <w:rsid w:val="009632FF"/>
    <w:rsid w:val="0096628D"/>
    <w:rsid w:val="00974D33"/>
    <w:rsid w:val="0097506A"/>
    <w:rsid w:val="00976BA0"/>
    <w:rsid w:val="0098370D"/>
    <w:rsid w:val="00987185"/>
    <w:rsid w:val="0098724D"/>
    <w:rsid w:val="0098773F"/>
    <w:rsid w:val="0099000C"/>
    <w:rsid w:val="009B2008"/>
    <w:rsid w:val="009B2330"/>
    <w:rsid w:val="009B303E"/>
    <w:rsid w:val="009B4EAB"/>
    <w:rsid w:val="009B74A6"/>
    <w:rsid w:val="009C48A5"/>
    <w:rsid w:val="009C6197"/>
    <w:rsid w:val="009D54B2"/>
    <w:rsid w:val="009E49F8"/>
    <w:rsid w:val="009E53BC"/>
    <w:rsid w:val="009E6EA4"/>
    <w:rsid w:val="009F3FA2"/>
    <w:rsid w:val="009F50C8"/>
    <w:rsid w:val="009F653D"/>
    <w:rsid w:val="00A036FD"/>
    <w:rsid w:val="00A11DFF"/>
    <w:rsid w:val="00A12E48"/>
    <w:rsid w:val="00A1596E"/>
    <w:rsid w:val="00A1697C"/>
    <w:rsid w:val="00A21BE6"/>
    <w:rsid w:val="00A229BA"/>
    <w:rsid w:val="00A25597"/>
    <w:rsid w:val="00A434F3"/>
    <w:rsid w:val="00A43946"/>
    <w:rsid w:val="00A47952"/>
    <w:rsid w:val="00A56060"/>
    <w:rsid w:val="00A61E71"/>
    <w:rsid w:val="00A670A7"/>
    <w:rsid w:val="00A75826"/>
    <w:rsid w:val="00A80063"/>
    <w:rsid w:val="00A81B5C"/>
    <w:rsid w:val="00A87927"/>
    <w:rsid w:val="00A907AF"/>
    <w:rsid w:val="00A92311"/>
    <w:rsid w:val="00A923B1"/>
    <w:rsid w:val="00A925AB"/>
    <w:rsid w:val="00A946BA"/>
    <w:rsid w:val="00A965DA"/>
    <w:rsid w:val="00AB1CBC"/>
    <w:rsid w:val="00AC0E90"/>
    <w:rsid w:val="00AC72F1"/>
    <w:rsid w:val="00AD1351"/>
    <w:rsid w:val="00AD182A"/>
    <w:rsid w:val="00AD7834"/>
    <w:rsid w:val="00AE255D"/>
    <w:rsid w:val="00AE3AE3"/>
    <w:rsid w:val="00AF1C44"/>
    <w:rsid w:val="00B019A7"/>
    <w:rsid w:val="00B01BF3"/>
    <w:rsid w:val="00B01ED6"/>
    <w:rsid w:val="00B069EF"/>
    <w:rsid w:val="00B07075"/>
    <w:rsid w:val="00B1659B"/>
    <w:rsid w:val="00B2340F"/>
    <w:rsid w:val="00B2465C"/>
    <w:rsid w:val="00B30364"/>
    <w:rsid w:val="00B36ED2"/>
    <w:rsid w:val="00B44150"/>
    <w:rsid w:val="00B451D8"/>
    <w:rsid w:val="00B50D1B"/>
    <w:rsid w:val="00B55833"/>
    <w:rsid w:val="00B64106"/>
    <w:rsid w:val="00B641A0"/>
    <w:rsid w:val="00B65159"/>
    <w:rsid w:val="00B66D96"/>
    <w:rsid w:val="00B72612"/>
    <w:rsid w:val="00B77857"/>
    <w:rsid w:val="00B9193E"/>
    <w:rsid w:val="00B9225C"/>
    <w:rsid w:val="00B9519F"/>
    <w:rsid w:val="00BA129E"/>
    <w:rsid w:val="00BA2F7E"/>
    <w:rsid w:val="00BB3B8E"/>
    <w:rsid w:val="00BB3CDA"/>
    <w:rsid w:val="00BC12EF"/>
    <w:rsid w:val="00BD0928"/>
    <w:rsid w:val="00BD24CC"/>
    <w:rsid w:val="00BD4808"/>
    <w:rsid w:val="00BD6C82"/>
    <w:rsid w:val="00BE228B"/>
    <w:rsid w:val="00BF0BDE"/>
    <w:rsid w:val="00BF6C62"/>
    <w:rsid w:val="00C10BB9"/>
    <w:rsid w:val="00C122C8"/>
    <w:rsid w:val="00C27E15"/>
    <w:rsid w:val="00C304F7"/>
    <w:rsid w:val="00C30B3C"/>
    <w:rsid w:val="00C31C42"/>
    <w:rsid w:val="00C3415B"/>
    <w:rsid w:val="00C471ED"/>
    <w:rsid w:val="00C52A30"/>
    <w:rsid w:val="00C53CD2"/>
    <w:rsid w:val="00C57E4C"/>
    <w:rsid w:val="00C6458E"/>
    <w:rsid w:val="00C703F6"/>
    <w:rsid w:val="00C7115F"/>
    <w:rsid w:val="00C728B6"/>
    <w:rsid w:val="00C72A8F"/>
    <w:rsid w:val="00C73593"/>
    <w:rsid w:val="00C74C2C"/>
    <w:rsid w:val="00C8088B"/>
    <w:rsid w:val="00C87CDF"/>
    <w:rsid w:val="00C91B0E"/>
    <w:rsid w:val="00C922B0"/>
    <w:rsid w:val="00C92FF4"/>
    <w:rsid w:val="00C93978"/>
    <w:rsid w:val="00C94723"/>
    <w:rsid w:val="00C950E0"/>
    <w:rsid w:val="00CA1C48"/>
    <w:rsid w:val="00CA420D"/>
    <w:rsid w:val="00CA48F1"/>
    <w:rsid w:val="00CA7CC3"/>
    <w:rsid w:val="00CB6D0A"/>
    <w:rsid w:val="00CC5025"/>
    <w:rsid w:val="00CD157F"/>
    <w:rsid w:val="00CE33F3"/>
    <w:rsid w:val="00CF06FC"/>
    <w:rsid w:val="00CF0834"/>
    <w:rsid w:val="00CF4C8C"/>
    <w:rsid w:val="00D0213E"/>
    <w:rsid w:val="00D0354C"/>
    <w:rsid w:val="00D03E08"/>
    <w:rsid w:val="00D1279D"/>
    <w:rsid w:val="00D14523"/>
    <w:rsid w:val="00D202FF"/>
    <w:rsid w:val="00D21978"/>
    <w:rsid w:val="00D2564B"/>
    <w:rsid w:val="00D27207"/>
    <w:rsid w:val="00D332CB"/>
    <w:rsid w:val="00D33888"/>
    <w:rsid w:val="00D41661"/>
    <w:rsid w:val="00D42E12"/>
    <w:rsid w:val="00D436D9"/>
    <w:rsid w:val="00D459B3"/>
    <w:rsid w:val="00D5007E"/>
    <w:rsid w:val="00D50431"/>
    <w:rsid w:val="00D509AD"/>
    <w:rsid w:val="00D51F46"/>
    <w:rsid w:val="00D55630"/>
    <w:rsid w:val="00D61240"/>
    <w:rsid w:val="00D612D9"/>
    <w:rsid w:val="00D643C9"/>
    <w:rsid w:val="00D669E7"/>
    <w:rsid w:val="00D73F85"/>
    <w:rsid w:val="00D75FA9"/>
    <w:rsid w:val="00D82DCF"/>
    <w:rsid w:val="00D83961"/>
    <w:rsid w:val="00D843CF"/>
    <w:rsid w:val="00D86102"/>
    <w:rsid w:val="00D86DB5"/>
    <w:rsid w:val="00D8764C"/>
    <w:rsid w:val="00D87C22"/>
    <w:rsid w:val="00D9202D"/>
    <w:rsid w:val="00D96369"/>
    <w:rsid w:val="00DC0BB6"/>
    <w:rsid w:val="00DC3DE2"/>
    <w:rsid w:val="00DC4195"/>
    <w:rsid w:val="00DC6C05"/>
    <w:rsid w:val="00DC7FE1"/>
    <w:rsid w:val="00DD32F5"/>
    <w:rsid w:val="00DE1EF2"/>
    <w:rsid w:val="00DE20E9"/>
    <w:rsid w:val="00DE759A"/>
    <w:rsid w:val="00DF3E26"/>
    <w:rsid w:val="00DF51C9"/>
    <w:rsid w:val="00E03791"/>
    <w:rsid w:val="00E03C33"/>
    <w:rsid w:val="00E051BC"/>
    <w:rsid w:val="00E06518"/>
    <w:rsid w:val="00E079BA"/>
    <w:rsid w:val="00E1384F"/>
    <w:rsid w:val="00E22700"/>
    <w:rsid w:val="00E325B7"/>
    <w:rsid w:val="00E36F36"/>
    <w:rsid w:val="00E4492D"/>
    <w:rsid w:val="00E46ED0"/>
    <w:rsid w:val="00E50CED"/>
    <w:rsid w:val="00E51DB3"/>
    <w:rsid w:val="00E617C4"/>
    <w:rsid w:val="00E6330D"/>
    <w:rsid w:val="00E702DE"/>
    <w:rsid w:val="00E74AC4"/>
    <w:rsid w:val="00E763B5"/>
    <w:rsid w:val="00E76973"/>
    <w:rsid w:val="00E76FA3"/>
    <w:rsid w:val="00E83C54"/>
    <w:rsid w:val="00E92BBD"/>
    <w:rsid w:val="00E92DA8"/>
    <w:rsid w:val="00EA1E18"/>
    <w:rsid w:val="00EA2C1F"/>
    <w:rsid w:val="00EA623C"/>
    <w:rsid w:val="00EB38C8"/>
    <w:rsid w:val="00EC6273"/>
    <w:rsid w:val="00EC6525"/>
    <w:rsid w:val="00EC7BB3"/>
    <w:rsid w:val="00ED0282"/>
    <w:rsid w:val="00ED232C"/>
    <w:rsid w:val="00ED6B26"/>
    <w:rsid w:val="00EE1C73"/>
    <w:rsid w:val="00EE5201"/>
    <w:rsid w:val="00EF1A11"/>
    <w:rsid w:val="00EF2C2F"/>
    <w:rsid w:val="00EF35ED"/>
    <w:rsid w:val="00EF7D12"/>
    <w:rsid w:val="00F014E8"/>
    <w:rsid w:val="00F0204E"/>
    <w:rsid w:val="00F06CCE"/>
    <w:rsid w:val="00F07913"/>
    <w:rsid w:val="00F11617"/>
    <w:rsid w:val="00F13D74"/>
    <w:rsid w:val="00F160AA"/>
    <w:rsid w:val="00F20B05"/>
    <w:rsid w:val="00F20E58"/>
    <w:rsid w:val="00F21926"/>
    <w:rsid w:val="00F22CBA"/>
    <w:rsid w:val="00F2512D"/>
    <w:rsid w:val="00F33640"/>
    <w:rsid w:val="00F3756E"/>
    <w:rsid w:val="00F41580"/>
    <w:rsid w:val="00F43BBB"/>
    <w:rsid w:val="00F46990"/>
    <w:rsid w:val="00F52540"/>
    <w:rsid w:val="00F55311"/>
    <w:rsid w:val="00F63A48"/>
    <w:rsid w:val="00F63A57"/>
    <w:rsid w:val="00F71C55"/>
    <w:rsid w:val="00F801DE"/>
    <w:rsid w:val="00F814F7"/>
    <w:rsid w:val="00FB091B"/>
    <w:rsid w:val="00FB413D"/>
    <w:rsid w:val="00FC01E6"/>
    <w:rsid w:val="00FC1CDA"/>
    <w:rsid w:val="00FD76C7"/>
    <w:rsid w:val="00FE4857"/>
    <w:rsid w:val="00FE62E7"/>
    <w:rsid w:val="00FE7637"/>
    <w:rsid w:val="00FF3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B97B7"/>
  <w15:chartTrackingRefBased/>
  <w15:docId w15:val="{1F30C63E-B708-4BF4-8034-158CAD37D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81670"/>
  </w:style>
  <w:style w:type="paragraph" w:styleId="Nadpis1">
    <w:name w:val="heading 1"/>
    <w:basedOn w:val="Normlny"/>
    <w:next w:val="Normlny"/>
    <w:link w:val="Nadpis1Char"/>
    <w:uiPriority w:val="9"/>
    <w:qFormat/>
    <w:rsid w:val="008460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460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4606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460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4606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460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460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460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460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4606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460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4606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4606B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4606B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4606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4606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4606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4606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460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460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460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460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460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4606B"/>
    <w:rPr>
      <w:i/>
      <w:iCs/>
      <w:color w:val="404040" w:themeColor="text1" w:themeTint="BF"/>
    </w:rPr>
  </w:style>
  <w:style w:type="paragraph" w:styleId="Odsekzoznamu">
    <w:name w:val="List Paragraph"/>
    <w:aliases w:val="Odsek zoznamu1,Odsek,body,Odsek zoznamu2,tabulky,Conclusion de partie,Numbered Para 1,Dot pt,No Spacing1,List Paragraph Char Char Char,Indicator Text,Bullet 1,List Paragraph1,Bullet Points,MAIN CONTENT,List Paragraph12,F5 List Paragraph,lp"/>
    <w:basedOn w:val="Normlny"/>
    <w:link w:val="OdsekzoznamuChar"/>
    <w:uiPriority w:val="34"/>
    <w:qFormat/>
    <w:rsid w:val="0084606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4606B"/>
    <w:rPr>
      <w:i/>
      <w:iCs/>
      <w:color w:val="2E74B5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4606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4606B"/>
    <w:rPr>
      <w:i/>
      <w:iCs/>
      <w:color w:val="2E74B5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4606B"/>
    <w:rPr>
      <w:b/>
      <w:bCs/>
      <w:smallCaps/>
      <w:color w:val="2E74B5" w:themeColor="accent1" w:themeShade="BF"/>
      <w:spacing w:val="5"/>
    </w:rPr>
  </w:style>
  <w:style w:type="character" w:styleId="Odkaznakomentr">
    <w:name w:val="annotation reference"/>
    <w:basedOn w:val="Predvolenpsmoodseku"/>
    <w:uiPriority w:val="99"/>
    <w:semiHidden/>
    <w:unhideWhenUsed/>
    <w:rsid w:val="003C029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3C029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3C029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3C029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3C029B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06C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06CCE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951335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1335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51335"/>
    <w:rPr>
      <w:color w:val="605E5C"/>
      <w:shd w:val="clear" w:color="auto" w:fill="E1DFDD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5E073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5E0739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5E0739"/>
    <w:rPr>
      <w:vertAlign w:val="superscript"/>
    </w:rPr>
  </w:style>
  <w:style w:type="character" w:customStyle="1" w:styleId="OdsekzoznamuChar">
    <w:name w:val="Odsek zoznamu Char"/>
    <w:aliases w:val="Odsek zoznamu1 Char,Odsek Char,body Char,Odsek zoznamu2 Char,tabulky Char,Conclusion de partie Char,Numbered Para 1 Char,Dot pt Char,No Spacing1 Char,List Paragraph Char Char Char Char,Indicator Text Char,Bullet 1 Char,lp Char"/>
    <w:link w:val="Odsekzoznamu"/>
    <w:uiPriority w:val="34"/>
    <w:qFormat/>
    <w:locked/>
    <w:rsid w:val="009F50C8"/>
  </w:style>
  <w:style w:type="table" w:styleId="Mriekatabuky">
    <w:name w:val="Table Grid"/>
    <w:basedOn w:val="Normlnatabuka"/>
    <w:uiPriority w:val="39"/>
    <w:rsid w:val="007378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f0">
    <w:name w:val="pf0"/>
    <w:basedOn w:val="Normlny"/>
    <w:rsid w:val="0036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cf01">
    <w:name w:val="cf01"/>
    <w:basedOn w:val="Predvolenpsmoodseku"/>
    <w:rsid w:val="0036265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90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43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6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756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9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0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alth.gov.sk/Zdroje?/Sources/dokumenty/Stabilizacny_prispevok/Zoznam_zdravotnickych_pracovnikov_stabilizacny_prispevok.xlsx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Props1.xml><?xml version="1.0" encoding="utf-8"?>
<ds:datastoreItem xmlns:ds="http://schemas.openxmlformats.org/officeDocument/2006/customXml" ds:itemID="{FAB2563B-7BE8-4CE9-BE4E-8328CE90B15C}"/>
</file>

<file path=customXml/itemProps2.xml><?xml version="1.0" encoding="utf-8"?>
<ds:datastoreItem xmlns:ds="http://schemas.openxmlformats.org/officeDocument/2006/customXml" ds:itemID="{1F000A34-BF11-4A69-A21C-8FA235F72FA4}"/>
</file>

<file path=customXml/itemProps3.xml><?xml version="1.0" encoding="utf-8"?>
<ds:datastoreItem xmlns:ds="http://schemas.openxmlformats.org/officeDocument/2006/customXml" ds:itemID="{598AE838-D216-46A6-A1C5-D3F1DFF4BE48}"/>
</file>

<file path=customXml/itemProps4.xml><?xml version="1.0" encoding="utf-8"?>
<ds:datastoreItem xmlns:ds="http://schemas.openxmlformats.org/officeDocument/2006/customXml" ds:itemID="{CDC55589-F7B1-400C-A805-F609466144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1659</Words>
  <Characters>9460</Characters>
  <Application>Microsoft Office Word</Application>
  <DocSecurity>0</DocSecurity>
  <Lines>78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 SR</Company>
  <LinksUpToDate>false</LinksUpToDate>
  <CharactersWithSpaces>11097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Földesová Motajová Zuzana</dc:creator>
  <cp:keywords/>
  <dc:description/>
  <cp:lastModifiedBy>Hečko Miroslav</cp:lastModifiedBy>
  <cp:revision>4</cp:revision>
  <cp:lastPrinted>2026-01-07T12:39:00Z</cp:lastPrinted>
  <dcterms:created xsi:type="dcterms:W3CDTF">2026-03-10T14:17:00Z</dcterms:created>
  <dcterms:modified xsi:type="dcterms:W3CDTF">2026-03-10T15:19:00Z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